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58E" w:rsidRPr="00CE48F7" w:rsidRDefault="00017541" w:rsidP="009F158E">
      <w:pPr>
        <w:jc w:val="center"/>
        <w:rPr>
          <w:b/>
          <w:sz w:val="28"/>
          <w:szCs w:val="28"/>
        </w:rPr>
      </w:pPr>
      <w:bookmarkStart w:id="0" w:name="_GoBack"/>
      <w:bookmarkEnd w:id="0"/>
      <w:r w:rsidRPr="00CE48F7">
        <w:rPr>
          <w:b/>
          <w:sz w:val="28"/>
          <w:szCs w:val="28"/>
        </w:rPr>
        <w:t>Bylaws for East Ridge</w:t>
      </w:r>
      <w:r w:rsidR="008F1C65">
        <w:rPr>
          <w:b/>
          <w:sz w:val="28"/>
          <w:szCs w:val="28"/>
        </w:rPr>
        <w:t xml:space="preserve"> Raptor</w:t>
      </w:r>
      <w:r w:rsidR="007E4B12">
        <w:rPr>
          <w:b/>
          <w:sz w:val="28"/>
          <w:szCs w:val="28"/>
        </w:rPr>
        <w:t xml:space="preserve"> </w:t>
      </w:r>
      <w:r w:rsidR="005F40D7">
        <w:rPr>
          <w:b/>
          <w:sz w:val="28"/>
          <w:szCs w:val="28"/>
        </w:rPr>
        <w:t>Boys</w:t>
      </w:r>
      <w:r w:rsidRPr="00CE48F7">
        <w:rPr>
          <w:b/>
          <w:sz w:val="28"/>
          <w:szCs w:val="28"/>
        </w:rPr>
        <w:t xml:space="preserve"> Tennis Boosters</w:t>
      </w:r>
    </w:p>
    <w:p w:rsidR="009F158E" w:rsidRPr="00491525" w:rsidRDefault="00017541" w:rsidP="00017541">
      <w:pPr>
        <w:rPr>
          <w:b/>
        </w:rPr>
      </w:pPr>
      <w:r w:rsidRPr="00491525">
        <w:rPr>
          <w:b/>
        </w:rPr>
        <w:t xml:space="preserve"> Article I – Name </w:t>
      </w:r>
    </w:p>
    <w:p w:rsidR="00017541" w:rsidRDefault="00017541" w:rsidP="00017541">
      <w:r>
        <w:t xml:space="preserve">The name of the Organization shall be </w:t>
      </w:r>
      <w:r w:rsidR="00946BEF">
        <w:t>the “East Ridge</w:t>
      </w:r>
      <w:r w:rsidR="00884572">
        <w:t xml:space="preserve"> Raptors</w:t>
      </w:r>
      <w:r w:rsidR="00A33484">
        <w:t xml:space="preserve"> </w:t>
      </w:r>
      <w:r w:rsidR="005F40D7">
        <w:t>Boys</w:t>
      </w:r>
      <w:r w:rsidR="00946BEF">
        <w:t xml:space="preserve"> Tennis Boosters.”</w:t>
      </w:r>
    </w:p>
    <w:p w:rsidR="009F158E" w:rsidRPr="00491525" w:rsidRDefault="00017541" w:rsidP="00017541">
      <w:pPr>
        <w:rPr>
          <w:b/>
        </w:rPr>
      </w:pPr>
      <w:r w:rsidRPr="00491525">
        <w:rPr>
          <w:b/>
        </w:rPr>
        <w:t>Article II – Purpose</w:t>
      </w:r>
    </w:p>
    <w:p w:rsidR="00A33484" w:rsidRDefault="00A33484" w:rsidP="00017541">
      <w:r>
        <w:t xml:space="preserve">The East Ridge Raptors </w:t>
      </w:r>
      <w:r w:rsidR="005F40D7">
        <w:t>Boys</w:t>
      </w:r>
      <w:r w:rsidR="00946BEF">
        <w:t xml:space="preserve"> Tennis Boosters (hereinafter referred to as the “Organization” or “Club”) is organized exclusively for charitable purposes within the meaning of section 501 (c) (3) of the Internal Revenue Code. The purpose of the Organization is to assist Ea</w:t>
      </w:r>
      <w:r>
        <w:t xml:space="preserve">st Ridge High School (ERHS) </w:t>
      </w:r>
      <w:r w:rsidR="005F40D7">
        <w:t>Boys</w:t>
      </w:r>
      <w:r w:rsidR="00946BEF">
        <w:t xml:space="preserve"> Tennis student athletes with the opportunity to pursue excellence in high school athletics by providing financial support to th</w:t>
      </w:r>
      <w:r>
        <w:t xml:space="preserve">e </w:t>
      </w:r>
      <w:r w:rsidR="005F40D7">
        <w:t>Boys</w:t>
      </w:r>
      <w:r w:rsidR="00884572">
        <w:t xml:space="preserve"> </w:t>
      </w:r>
      <w:r w:rsidR="00946BEF">
        <w:t xml:space="preserve">Tennis program not otherwise provided for by the South Washington County School District 833. </w:t>
      </w:r>
    </w:p>
    <w:p w:rsidR="009F158E" w:rsidRPr="00CE48F7" w:rsidRDefault="00946BEF" w:rsidP="00017541">
      <w:pPr>
        <w:rPr>
          <w:b/>
        </w:rPr>
      </w:pPr>
      <w:r w:rsidRPr="00CE48F7">
        <w:rPr>
          <w:b/>
        </w:rPr>
        <w:t>Article III – Membership</w:t>
      </w:r>
      <w:r w:rsidR="00CE48F7" w:rsidRPr="00CE48F7">
        <w:rPr>
          <w:b/>
        </w:rPr>
        <w:t xml:space="preserve"> &amp; Dues</w:t>
      </w:r>
    </w:p>
    <w:p w:rsidR="00CE48F7" w:rsidRDefault="00946BEF" w:rsidP="00017541">
      <w:r>
        <w:t xml:space="preserve">Section 1.  The booster club shall be composed of </w:t>
      </w:r>
      <w:r w:rsidR="00884572">
        <w:t>Executive Board Officers</w:t>
      </w:r>
      <w:r w:rsidR="00A33484">
        <w:t xml:space="preserve"> and general</w:t>
      </w:r>
      <w:r w:rsidR="007E4B12">
        <w:t xml:space="preserve"> members</w:t>
      </w:r>
      <w:r w:rsidR="00A33484">
        <w:t xml:space="preserve">.  </w:t>
      </w:r>
      <w:r>
        <w:t>All</w:t>
      </w:r>
      <w:r w:rsidR="00017541">
        <w:t xml:space="preserve"> p</w:t>
      </w:r>
      <w:r>
        <w:t xml:space="preserve">arents and/or </w:t>
      </w:r>
      <w:r w:rsidR="00CD3AF6">
        <w:t>guardian</w:t>
      </w:r>
      <w:r>
        <w:t>s are considered to be</w:t>
      </w:r>
      <w:r w:rsidR="00884572">
        <w:t xml:space="preserve"> </w:t>
      </w:r>
      <w:r>
        <w:t xml:space="preserve">general members of the booster club </w:t>
      </w:r>
      <w:r w:rsidR="00884572">
        <w:t xml:space="preserve">in good standing </w:t>
      </w:r>
      <w:r w:rsidR="00CE48F7">
        <w:t xml:space="preserve">when </w:t>
      </w:r>
      <w:r w:rsidR="00A33484">
        <w:t xml:space="preserve">they have paid their </w:t>
      </w:r>
      <w:r w:rsidR="0069537C">
        <w:t>annual booster fee</w:t>
      </w:r>
      <w:r w:rsidR="006C791B">
        <w:t>, if any</w:t>
      </w:r>
      <w:r w:rsidR="00CE48F7">
        <w:t>, and have agreed to abide by these Bylaws</w:t>
      </w:r>
      <w:r w:rsidR="00884572">
        <w:t xml:space="preserve">. </w:t>
      </w:r>
    </w:p>
    <w:p w:rsidR="00CD3AF6" w:rsidRDefault="00884572" w:rsidP="00017541">
      <w:r>
        <w:t xml:space="preserve">Section 2.  Annual </w:t>
      </w:r>
      <w:r w:rsidR="0069537C">
        <w:t>booster fees</w:t>
      </w:r>
      <w:r w:rsidR="00017541">
        <w:t xml:space="preserve">, if any, will be established by the </w:t>
      </w:r>
      <w:r w:rsidR="006C791B">
        <w:t>Executive B</w:t>
      </w:r>
      <w:r w:rsidR="00017541">
        <w:t>oard</w:t>
      </w:r>
      <w:r>
        <w:t xml:space="preserve"> Officers </w:t>
      </w:r>
      <w:r w:rsidR="00CE48F7">
        <w:t xml:space="preserve">at </w:t>
      </w:r>
      <w:r>
        <w:t>the beginning of each season</w:t>
      </w:r>
      <w:r w:rsidR="00017541">
        <w:t xml:space="preserve">.  </w:t>
      </w:r>
    </w:p>
    <w:p w:rsidR="009F158E" w:rsidRPr="00CE48F7" w:rsidRDefault="00017541" w:rsidP="00017541">
      <w:pPr>
        <w:rPr>
          <w:b/>
        </w:rPr>
      </w:pPr>
      <w:r w:rsidRPr="00CE48F7">
        <w:rPr>
          <w:b/>
        </w:rPr>
        <w:t xml:space="preserve">Article IV – </w:t>
      </w:r>
      <w:r w:rsidR="006A6A96">
        <w:rPr>
          <w:b/>
        </w:rPr>
        <w:t xml:space="preserve">Executive Board, </w:t>
      </w:r>
      <w:r w:rsidR="00B812D5">
        <w:rPr>
          <w:b/>
        </w:rPr>
        <w:t>Officers and Elections/Terms</w:t>
      </w:r>
    </w:p>
    <w:p w:rsidR="006A6A96" w:rsidRDefault="006A6A96" w:rsidP="006A6A96">
      <w:r>
        <w:t>Section 1. Membership.  The Executive Board shall be the governing body of the Organization. It shall consist of the Officer</w:t>
      </w:r>
      <w:r w:rsidR="003C7E91">
        <w:t>s</w:t>
      </w:r>
      <w:r>
        <w:t xml:space="preserve">, as defined below.  </w:t>
      </w:r>
    </w:p>
    <w:p w:rsidR="006A6A96" w:rsidRDefault="006A6A96" w:rsidP="006A6A96">
      <w:r>
        <w:t>Section 2. Duties. The duties of the Executive Board shall be to tr</w:t>
      </w:r>
      <w:r w:rsidR="00A33484">
        <w:t xml:space="preserve">ansact business on behalf of the boosters.  </w:t>
      </w:r>
      <w:r>
        <w:t>They shall manage, control and direct the affairs and property of the Organization.</w:t>
      </w:r>
    </w:p>
    <w:p w:rsidR="009F158E" w:rsidRDefault="00017541" w:rsidP="00017541">
      <w:r>
        <w:t xml:space="preserve"> Section </w:t>
      </w:r>
      <w:r w:rsidR="006A6A96">
        <w:t>3</w:t>
      </w:r>
      <w:r>
        <w:t xml:space="preserve">.  Officers.  The </w:t>
      </w:r>
      <w:r w:rsidR="003C7E91">
        <w:t>O</w:t>
      </w:r>
      <w:r>
        <w:t>fficers shall</w:t>
      </w:r>
      <w:r w:rsidR="006A0582">
        <w:t xml:space="preserve"> consist of </w:t>
      </w:r>
      <w:r>
        <w:t xml:space="preserve">a </w:t>
      </w:r>
      <w:r w:rsidR="006C791B">
        <w:t>P</w:t>
      </w:r>
      <w:r>
        <w:t xml:space="preserve">resident, </w:t>
      </w:r>
      <w:r w:rsidR="006C791B">
        <w:t>V</w:t>
      </w:r>
      <w:r>
        <w:t xml:space="preserve">ice </w:t>
      </w:r>
      <w:r w:rsidR="006C791B">
        <w:t>P</w:t>
      </w:r>
      <w:r>
        <w:t xml:space="preserve">resident, </w:t>
      </w:r>
      <w:r w:rsidR="006C791B">
        <w:t>Secretary, and T</w:t>
      </w:r>
      <w:r>
        <w:t xml:space="preserve">reasurer. </w:t>
      </w:r>
      <w:r w:rsidR="00946BEF">
        <w:t xml:space="preserve"> </w:t>
      </w:r>
    </w:p>
    <w:p w:rsidR="009F158E" w:rsidRDefault="00017541" w:rsidP="009F158E">
      <w:pPr>
        <w:ind w:firstLine="720"/>
      </w:pPr>
      <w:r>
        <w:t xml:space="preserve"> a. President. The </w:t>
      </w:r>
      <w:r w:rsidR="006C791B">
        <w:t>P</w:t>
      </w:r>
      <w:r>
        <w:t xml:space="preserve">resident shall preside over meetings of the </w:t>
      </w:r>
      <w:r w:rsidR="00C441F3">
        <w:t>O</w:t>
      </w:r>
      <w:r w:rsidR="00796936">
        <w:t>rganization and</w:t>
      </w:r>
      <w:r>
        <w:t xml:space="preserve"> </w:t>
      </w:r>
      <w:r w:rsidR="00C441F3">
        <w:t>Executive B</w:t>
      </w:r>
      <w:r>
        <w:t>oard, serve as the primary contact for th</w:t>
      </w:r>
      <w:r w:rsidR="00A33484">
        <w:t xml:space="preserve">e </w:t>
      </w:r>
      <w:r w:rsidR="005F40D7">
        <w:t>boy</w:t>
      </w:r>
      <w:r w:rsidR="00796936">
        <w:t>’s tennis coaching staff</w:t>
      </w:r>
      <w:r w:rsidR="00A33484">
        <w:t xml:space="preserve"> and</w:t>
      </w:r>
      <w:r>
        <w:t xml:space="preserve"> coordinate the work of all the </w:t>
      </w:r>
      <w:r w:rsidR="00C441F3">
        <w:t>O</w:t>
      </w:r>
      <w:r>
        <w:t xml:space="preserve">fficers so that the purpose of the organization is served. </w:t>
      </w:r>
    </w:p>
    <w:p w:rsidR="00A33484" w:rsidRDefault="00017541" w:rsidP="009F158E">
      <w:pPr>
        <w:ind w:firstLine="720"/>
      </w:pPr>
      <w:r>
        <w:t xml:space="preserve"> b. Vice President. The </w:t>
      </w:r>
      <w:r w:rsidR="006C791B">
        <w:t>Vice P</w:t>
      </w:r>
      <w:r>
        <w:t xml:space="preserve">resident shall assist the </w:t>
      </w:r>
      <w:r w:rsidR="006C791B">
        <w:t>P</w:t>
      </w:r>
      <w:r>
        <w:t xml:space="preserve">resident and carry out the </w:t>
      </w:r>
      <w:r w:rsidR="006C791B">
        <w:t>P</w:t>
      </w:r>
      <w:r>
        <w:t xml:space="preserve">resident’s duties in his or her absence or inability to serve. </w:t>
      </w:r>
    </w:p>
    <w:p w:rsidR="009F158E" w:rsidRDefault="00017541" w:rsidP="009F158E">
      <w:pPr>
        <w:ind w:firstLine="720"/>
      </w:pPr>
      <w:r>
        <w:t xml:space="preserve">c. Secretary. The </w:t>
      </w:r>
      <w:r w:rsidR="006C791B">
        <w:t>S</w:t>
      </w:r>
      <w:r>
        <w:t xml:space="preserve">ecretary shall keep all records of the organization, take and record minutes, </w:t>
      </w:r>
      <w:r w:rsidR="00C441F3">
        <w:t xml:space="preserve">and </w:t>
      </w:r>
      <w:r w:rsidR="00685860">
        <w:t>send</w:t>
      </w:r>
      <w:r>
        <w:t xml:space="preserve"> notices of meetings to the membership</w:t>
      </w:r>
      <w:r w:rsidR="008F1C65">
        <w:t xml:space="preserve"> at the President’s request</w:t>
      </w:r>
      <w:r>
        <w:t xml:space="preserve">.  The </w:t>
      </w:r>
      <w:r w:rsidR="006C791B">
        <w:t>S</w:t>
      </w:r>
      <w:r>
        <w:t xml:space="preserve">ecretary also keeps a copy of the minute’s book, bylaws, rules, membership lists, and any other necessary supplies, and brings them to meetings.   </w:t>
      </w:r>
    </w:p>
    <w:p w:rsidR="009F158E" w:rsidRDefault="00017541" w:rsidP="009F158E">
      <w:pPr>
        <w:ind w:firstLine="720"/>
      </w:pPr>
      <w:r>
        <w:t xml:space="preserve">d. Treasurer. The </w:t>
      </w:r>
      <w:r w:rsidR="006C791B">
        <w:t>T</w:t>
      </w:r>
      <w:r>
        <w:t>reasurer shall receive all funds of the organization</w:t>
      </w:r>
      <w:r w:rsidR="00C441F3">
        <w:t xml:space="preserve"> and deposit them as needed</w:t>
      </w:r>
      <w:r>
        <w:t xml:space="preserve">, keep an accurate record of receipts and expenditures, and pay out funds in accordance with the approval of the </w:t>
      </w:r>
      <w:r w:rsidR="00C441F3">
        <w:t>Executive B</w:t>
      </w:r>
      <w:r>
        <w:t xml:space="preserve">oard.  He or she will present a financial statement at every meeting and at other times of the year when requested by the </w:t>
      </w:r>
      <w:r w:rsidR="00C441F3">
        <w:t>Executive Bo</w:t>
      </w:r>
      <w:r>
        <w:t xml:space="preserve">ard, and make a full report at the end of the year.  He or she shall submit all required financial information as required by state and federal </w:t>
      </w:r>
      <w:r>
        <w:lastRenderedPageBreak/>
        <w:t xml:space="preserve">governments. </w:t>
      </w:r>
      <w:r w:rsidR="00C441F3">
        <w:t xml:space="preserve">The Treasurer will reconcile all bank statements as they are received and resolve any discrepancies with the bank immediately. </w:t>
      </w:r>
    </w:p>
    <w:p w:rsidR="009F158E" w:rsidRDefault="00017541" w:rsidP="009F158E">
      <w:r>
        <w:t xml:space="preserve">Section </w:t>
      </w:r>
      <w:r w:rsidR="006A6A96">
        <w:t>4</w:t>
      </w:r>
      <w:r>
        <w:t>. Nominations and Elections</w:t>
      </w:r>
      <w:r w:rsidR="00A33484">
        <w:t xml:space="preserve">.  </w:t>
      </w:r>
      <w:r>
        <w:t>Elections</w:t>
      </w:r>
      <w:r w:rsidR="0068221D">
        <w:t xml:space="preserve"> for Officers will b</w:t>
      </w:r>
      <w:r w:rsidR="00A33484">
        <w:t>e held once a year at an</w:t>
      </w:r>
      <w:r w:rsidR="0068221D">
        <w:t xml:space="preserve"> Annual</w:t>
      </w:r>
      <w:r w:rsidR="00A33484">
        <w:t xml:space="preserve"> meeting</w:t>
      </w:r>
      <w:r>
        <w:t xml:space="preserve">. </w:t>
      </w:r>
      <w:r w:rsidR="0068221D">
        <w:t>Any of the positions can be shared, if agreed upon by the Board and the persons sharing the position.</w:t>
      </w:r>
    </w:p>
    <w:p w:rsidR="009F158E" w:rsidRDefault="00017541" w:rsidP="00017541">
      <w:r>
        <w:t xml:space="preserve">Section </w:t>
      </w:r>
      <w:r w:rsidR="006A6A96">
        <w:t>5</w:t>
      </w:r>
      <w:r>
        <w:t xml:space="preserve">. Eligibility.  Members are eligible </w:t>
      </w:r>
      <w:r w:rsidR="00C75D69">
        <w:t>for an Officer position</w:t>
      </w:r>
      <w:r>
        <w:t xml:space="preserve"> if they are members in good </w:t>
      </w:r>
      <w:r w:rsidR="00884572">
        <w:t>standing.</w:t>
      </w:r>
    </w:p>
    <w:p w:rsidR="009F158E" w:rsidRDefault="00017541" w:rsidP="00017541">
      <w:r>
        <w:t xml:space="preserve">Section </w:t>
      </w:r>
      <w:r w:rsidR="006A6A96">
        <w:t>6</w:t>
      </w:r>
      <w:r>
        <w:t>. Terms of Office. Officers are elected for one year.  Each person elected shall hold only one office at a time.</w:t>
      </w:r>
    </w:p>
    <w:p w:rsidR="009F158E" w:rsidRDefault="00017541" w:rsidP="00017541">
      <w:r>
        <w:t xml:space="preserve"> Section </w:t>
      </w:r>
      <w:r w:rsidR="006A6A96">
        <w:t>7</w:t>
      </w:r>
      <w:r>
        <w:t xml:space="preserve">. Vacancies. If there is a vacancy in the office of </w:t>
      </w:r>
      <w:r w:rsidR="006C791B">
        <w:t>P</w:t>
      </w:r>
      <w:r>
        <w:t xml:space="preserve">resident, the </w:t>
      </w:r>
      <w:r w:rsidR="006C791B">
        <w:t>V</w:t>
      </w:r>
      <w:r>
        <w:t xml:space="preserve">ice </w:t>
      </w:r>
      <w:r w:rsidR="006C791B">
        <w:t>P</w:t>
      </w:r>
      <w:r>
        <w:t xml:space="preserve">resident will become the </w:t>
      </w:r>
      <w:r w:rsidR="006C791B">
        <w:t>P</w:t>
      </w:r>
      <w:r w:rsidR="00671403">
        <w:t>resident.</w:t>
      </w:r>
      <w:r>
        <w:t xml:space="preserve">  At the next regularly scheduled meeting, a new </w:t>
      </w:r>
      <w:r w:rsidR="006C791B">
        <w:t>Vice P</w:t>
      </w:r>
      <w:r>
        <w:t xml:space="preserve">resident will be elected.  If there is a vacancy in any other office, members will fill the vacancy through an election at the next regular meeting. </w:t>
      </w:r>
    </w:p>
    <w:p w:rsidR="00017541" w:rsidRDefault="006A6A96" w:rsidP="00017541">
      <w:r>
        <w:t>Section 8</w:t>
      </w:r>
      <w:r w:rsidR="00017541">
        <w:t xml:space="preserve">. </w:t>
      </w:r>
      <w:r w:rsidR="00C441F3">
        <w:t xml:space="preserve">Resignation or </w:t>
      </w:r>
      <w:r w:rsidR="00BB4D9F">
        <w:t>Removal f</w:t>
      </w:r>
      <w:r w:rsidR="00017541">
        <w:t xml:space="preserve">rom Office. </w:t>
      </w:r>
      <w:r w:rsidR="00C441F3">
        <w:t xml:space="preserve"> Any Officer may resign by filing a written resignation with the Secretary.  </w:t>
      </w:r>
      <w:r w:rsidR="006C791B">
        <w:t>Officers can be</w:t>
      </w:r>
      <w:r w:rsidR="00017541">
        <w:t xml:space="preserve"> removed from office by a two-thirds vote of those present (assuming a quorum) at a regular meeting where previous notice has been given. </w:t>
      </w:r>
      <w:r w:rsidR="006C791B">
        <w:t xml:space="preserve"> A member may be removed </w:t>
      </w:r>
      <w:r w:rsidR="008F1C65">
        <w:t xml:space="preserve">in the same manner </w:t>
      </w:r>
      <w:r w:rsidR="006C791B">
        <w:t>for failing to carry out expected duties or conduct detrimental to the Organization.</w:t>
      </w:r>
    </w:p>
    <w:p w:rsidR="009F158E" w:rsidRPr="00CE48F7" w:rsidRDefault="00017541" w:rsidP="00017541">
      <w:pPr>
        <w:rPr>
          <w:b/>
        </w:rPr>
      </w:pPr>
      <w:r w:rsidRPr="00CE48F7">
        <w:rPr>
          <w:b/>
        </w:rPr>
        <w:t xml:space="preserve">Article V – Meetings </w:t>
      </w:r>
    </w:p>
    <w:p w:rsidR="00671403" w:rsidRPr="00C440B1" w:rsidRDefault="00884572" w:rsidP="00A33484">
      <w:pPr>
        <w:rPr>
          <w:highlight w:val="yellow"/>
        </w:rPr>
      </w:pPr>
      <w:r>
        <w:t xml:space="preserve">Section 1. Regular Meetings.  Regular </w:t>
      </w:r>
      <w:r w:rsidR="00017541">
        <w:t xml:space="preserve">meetings of the </w:t>
      </w:r>
      <w:r w:rsidR="006C791B">
        <w:t>O</w:t>
      </w:r>
      <w:r w:rsidR="00017541">
        <w:t xml:space="preserve">rganization will be at a time and place determined by the </w:t>
      </w:r>
      <w:r w:rsidR="00A33484">
        <w:t xml:space="preserve">Officers. </w:t>
      </w:r>
    </w:p>
    <w:p w:rsidR="007B60B7" w:rsidRPr="00C440B1" w:rsidRDefault="00884572" w:rsidP="00A33484">
      <w:pPr>
        <w:rPr>
          <w:highlight w:val="yellow"/>
        </w:rPr>
      </w:pPr>
      <w:r>
        <w:t>Section 2.  Annual Meeting.  This yearly meeting</w:t>
      </w:r>
      <w:r w:rsidR="007B60B7">
        <w:t xml:space="preserve"> will be held in late June/early Jul</w:t>
      </w:r>
      <w:r w:rsidR="003F55A0">
        <w:t>y</w:t>
      </w:r>
      <w:r>
        <w:t xml:space="preserve"> </w:t>
      </w:r>
      <w:r w:rsidR="007B60B7">
        <w:t xml:space="preserve">following </w:t>
      </w:r>
      <w:r>
        <w:t>the end of the fiscal year</w:t>
      </w:r>
      <w:r w:rsidR="00017541">
        <w:t xml:space="preserve">.  </w:t>
      </w:r>
      <w:r w:rsidR="006A6A96">
        <w:t xml:space="preserve">The specific date, time and location will be designated by the Executive Board.  </w:t>
      </w:r>
      <w:r w:rsidR="00017541">
        <w:t xml:space="preserve">The </w:t>
      </w:r>
      <w:r w:rsidR="00FB30F5">
        <w:t>A</w:t>
      </w:r>
      <w:r w:rsidR="00017541">
        <w:t>nnual meeting is for receiving reports</w:t>
      </w:r>
      <w:r w:rsidR="00CD3AF6">
        <w:t xml:space="preserve"> on the activities of the Organization</w:t>
      </w:r>
      <w:r w:rsidR="007B60B7">
        <w:t xml:space="preserve"> from the past year</w:t>
      </w:r>
      <w:r w:rsidR="00017541">
        <w:t xml:space="preserve">, electing officers, </w:t>
      </w:r>
      <w:r w:rsidR="00CD3AF6">
        <w:t>determining the direction of the club for the coming</w:t>
      </w:r>
      <w:r w:rsidR="00FB30F5">
        <w:t xml:space="preserve"> year</w:t>
      </w:r>
      <w:r w:rsidR="00CD3AF6">
        <w:t xml:space="preserve"> </w:t>
      </w:r>
      <w:r w:rsidR="00017541">
        <w:t xml:space="preserve">and conducting other business that should arise. </w:t>
      </w:r>
    </w:p>
    <w:p w:rsidR="009F158E" w:rsidRDefault="00884572" w:rsidP="00017541">
      <w:r>
        <w:t xml:space="preserve">Section </w:t>
      </w:r>
      <w:r w:rsidR="008B32AC">
        <w:t>3</w:t>
      </w:r>
      <w:r>
        <w:t>. Special Meetings.  Other s</w:t>
      </w:r>
      <w:r w:rsidR="00017541">
        <w:t xml:space="preserve">pecial meetings may be called by the </w:t>
      </w:r>
      <w:r w:rsidR="006C791B">
        <w:t>P</w:t>
      </w:r>
      <w:r w:rsidR="00017541">
        <w:t xml:space="preserve">resident, </w:t>
      </w:r>
      <w:r w:rsidR="00FB30F5">
        <w:t>a majority</w:t>
      </w:r>
      <w:r w:rsidR="00017541">
        <w:t xml:space="preserve"> of the </w:t>
      </w:r>
      <w:r w:rsidR="00CE48F7">
        <w:t>Officers</w:t>
      </w:r>
      <w:r w:rsidR="00FB30F5">
        <w:t xml:space="preserve"> or </w:t>
      </w:r>
      <w:r w:rsidR="006A6A96">
        <w:t>a minimum of 20</w:t>
      </w:r>
      <w:r w:rsidR="00FB30F5">
        <w:t xml:space="preserve"> </w:t>
      </w:r>
      <w:r w:rsidR="00017541">
        <w:t xml:space="preserve">general members submitting a written request to the secretary.  Previous notice of the special meeting shall be sent to the members at least 7 days prior to the meeting by electronic messaging. </w:t>
      </w:r>
    </w:p>
    <w:p w:rsidR="007E4B12" w:rsidRDefault="00017541" w:rsidP="00017541">
      <w:r>
        <w:t xml:space="preserve">Section </w:t>
      </w:r>
      <w:r w:rsidR="008B32AC">
        <w:t>4</w:t>
      </w:r>
      <w:r>
        <w:t xml:space="preserve">. </w:t>
      </w:r>
      <w:r w:rsidR="00685860">
        <w:t xml:space="preserve">Quorum. </w:t>
      </w:r>
      <w:r w:rsidR="00884572">
        <w:t xml:space="preserve"> The </w:t>
      </w:r>
      <w:r w:rsidR="00053843">
        <w:t xml:space="preserve">board </w:t>
      </w:r>
      <w:r w:rsidR="00884572">
        <w:t>members present at any properly announced mee</w:t>
      </w:r>
      <w:r w:rsidR="0012007E">
        <w:t>ting shall constitute a quorum, which shall</w:t>
      </w:r>
      <w:r w:rsidR="00A33484">
        <w:t xml:space="preserve"> be no less than 3 Board members</w:t>
      </w:r>
    </w:p>
    <w:p w:rsidR="00FB30F5" w:rsidRDefault="00FB30F5" w:rsidP="00017541">
      <w:r>
        <w:t xml:space="preserve">Section </w:t>
      </w:r>
      <w:r w:rsidR="008B32AC">
        <w:t>5</w:t>
      </w:r>
      <w:r>
        <w:t>.  Voting.  All issues to be voted upon shall be decided by a simple majority of those present at the meeting in which the vote takes place</w:t>
      </w:r>
      <w:r w:rsidR="007E4B12">
        <w:t>.</w:t>
      </w:r>
      <w:r>
        <w:t xml:space="preserve"> </w:t>
      </w:r>
    </w:p>
    <w:p w:rsidR="003F55A0" w:rsidRDefault="00017541" w:rsidP="00017541">
      <w:r>
        <w:t xml:space="preserve"> </w:t>
      </w:r>
    </w:p>
    <w:p w:rsidR="007E4B12" w:rsidRDefault="007E4B12" w:rsidP="00017541"/>
    <w:p w:rsidR="007E4B12" w:rsidRDefault="007E4B12" w:rsidP="00017541">
      <w:pPr>
        <w:rPr>
          <w:b/>
        </w:rPr>
      </w:pPr>
    </w:p>
    <w:p w:rsidR="007E4B12" w:rsidRDefault="007E4B12" w:rsidP="00017541">
      <w:pPr>
        <w:rPr>
          <w:b/>
        </w:rPr>
      </w:pPr>
    </w:p>
    <w:p w:rsidR="00685860" w:rsidRPr="006A6A96" w:rsidRDefault="007E4B12" w:rsidP="00017541">
      <w:pPr>
        <w:rPr>
          <w:b/>
        </w:rPr>
      </w:pPr>
      <w:r>
        <w:rPr>
          <w:b/>
        </w:rPr>
        <w:lastRenderedPageBreak/>
        <w:t>Article VI</w:t>
      </w:r>
      <w:r w:rsidR="00017541" w:rsidRPr="006A6A96">
        <w:rPr>
          <w:b/>
        </w:rPr>
        <w:t xml:space="preserve">– Finances </w:t>
      </w:r>
    </w:p>
    <w:p w:rsidR="00685860" w:rsidRDefault="00017541" w:rsidP="00017541">
      <w:r>
        <w:t xml:space="preserve">Section 1. A tentative budget shall be drafted </w:t>
      </w:r>
      <w:r w:rsidR="007E4B12">
        <w:t xml:space="preserve">prior to the start of the season </w:t>
      </w:r>
      <w:r>
        <w:t>and approved by a major</w:t>
      </w:r>
      <w:r w:rsidR="008F1C65">
        <w:t>ity vote of the members present before the season starts.</w:t>
      </w:r>
      <w:r>
        <w:t xml:space="preserve"> </w:t>
      </w:r>
    </w:p>
    <w:p w:rsidR="00685860" w:rsidRDefault="00017541" w:rsidP="00017541">
      <w:r>
        <w:t xml:space="preserve">Section 2. The </w:t>
      </w:r>
      <w:r w:rsidR="006C791B">
        <w:t>T</w:t>
      </w:r>
      <w:r>
        <w:t xml:space="preserve">reasurer shall keep accurate records of any disbursements, income, and bank account information. </w:t>
      </w:r>
    </w:p>
    <w:p w:rsidR="007E4B12" w:rsidRDefault="00017541" w:rsidP="005F40D7">
      <w:r>
        <w:t>Section 3.  The</w:t>
      </w:r>
      <w:r w:rsidR="006C791B">
        <w:t xml:space="preserve"> Executive B</w:t>
      </w:r>
      <w:r>
        <w:t>oard shall approve a</w:t>
      </w:r>
      <w:r w:rsidR="008F1C65">
        <w:t xml:space="preserve">ll expenses of </w:t>
      </w:r>
      <w:r w:rsidR="007E4B12">
        <w:t>the organization totaling over $</w:t>
      </w:r>
      <w:r w:rsidR="005F40D7">
        <w:t>5</w:t>
      </w:r>
      <w:r w:rsidR="008F1C65">
        <w:t>00.00.  The President or Vice Presiden</w:t>
      </w:r>
      <w:r w:rsidR="007E4B12">
        <w:t>t may approve expenses up to $</w:t>
      </w:r>
      <w:r w:rsidR="005F40D7">
        <w:t>5</w:t>
      </w:r>
      <w:r w:rsidR="008F1C65">
        <w:t xml:space="preserve">00.00 without full board approval, but with acknowledgement sent to the Board after the disbursement is made. </w:t>
      </w:r>
    </w:p>
    <w:p w:rsidR="00447C13" w:rsidRPr="007E4B12" w:rsidRDefault="006C791B" w:rsidP="00017541">
      <w:r>
        <w:t>Section 4. The T</w:t>
      </w:r>
      <w:r w:rsidR="00017541">
        <w:t>reasurer</w:t>
      </w:r>
      <w:r w:rsidR="007E4B12">
        <w:t xml:space="preserve"> </w:t>
      </w:r>
      <w:r w:rsidR="00017541">
        <w:t>shall prepare a financial statement at the end of the</w:t>
      </w:r>
      <w:r w:rsidR="003F55A0">
        <w:t xml:space="preserve"> fiscal year (6/30)</w:t>
      </w:r>
      <w:r w:rsidR="00017541">
        <w:t xml:space="preserve"> to be reviewed by the </w:t>
      </w:r>
      <w:r>
        <w:t>Executive B</w:t>
      </w:r>
      <w:r w:rsidR="00017541">
        <w:t xml:space="preserve">oard and submitted to the </w:t>
      </w:r>
      <w:r w:rsidR="005F40D7">
        <w:t xml:space="preserve">main East Ridge High School </w:t>
      </w:r>
      <w:r w:rsidR="00017541">
        <w:t xml:space="preserve">PSO Treasurer. </w:t>
      </w:r>
      <w:r w:rsidR="00C440B1">
        <w:t xml:space="preserve">  </w:t>
      </w:r>
    </w:p>
    <w:p w:rsidR="00946FA8" w:rsidRDefault="007E4B12" w:rsidP="00017541">
      <w:r>
        <w:rPr>
          <w:b/>
        </w:rPr>
        <w:t>Article VII</w:t>
      </w:r>
      <w:r w:rsidR="006A6A96">
        <w:rPr>
          <w:b/>
        </w:rPr>
        <w:t xml:space="preserve"> </w:t>
      </w:r>
      <w:r w:rsidR="00685860" w:rsidRPr="006A6A96">
        <w:rPr>
          <w:b/>
        </w:rPr>
        <w:t>– Amendments.</w:t>
      </w:r>
      <w:r w:rsidR="00685860">
        <w:t xml:space="preserve"> </w:t>
      </w:r>
      <w:r w:rsidR="00017541">
        <w:t xml:space="preserve">These </w:t>
      </w:r>
      <w:r w:rsidR="006C791B">
        <w:t>B</w:t>
      </w:r>
      <w:r w:rsidR="00017541">
        <w:t xml:space="preserve">ylaws may be amended at any regular or special meeting, providing that previous notice was given in writing at the prior meeting and then sent to all members of the </w:t>
      </w:r>
      <w:r w:rsidR="006C791B">
        <w:t xml:space="preserve">Organization.  </w:t>
      </w:r>
    </w:p>
    <w:sectPr w:rsidR="00946FA8" w:rsidSect="002673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FFC" w:rsidRDefault="00FB7FFC" w:rsidP="005F40D7">
      <w:pPr>
        <w:spacing w:after="0" w:line="240" w:lineRule="auto"/>
      </w:pPr>
      <w:r>
        <w:separator/>
      </w:r>
    </w:p>
  </w:endnote>
  <w:endnote w:type="continuationSeparator" w:id="0">
    <w:p w:rsidR="00FB7FFC" w:rsidRDefault="00FB7FFC" w:rsidP="005F4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FFC" w:rsidRDefault="00FB7FFC" w:rsidP="005F40D7">
      <w:pPr>
        <w:spacing w:after="0" w:line="240" w:lineRule="auto"/>
      </w:pPr>
      <w:r>
        <w:separator/>
      </w:r>
    </w:p>
  </w:footnote>
  <w:footnote w:type="continuationSeparator" w:id="0">
    <w:p w:rsidR="00FB7FFC" w:rsidRDefault="00FB7FFC" w:rsidP="005F4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A55AB"/>
    <w:multiLevelType w:val="hybridMultilevel"/>
    <w:tmpl w:val="1FEAC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565558"/>
    <w:multiLevelType w:val="hybridMultilevel"/>
    <w:tmpl w:val="BE544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41"/>
    <w:rsid w:val="00017541"/>
    <w:rsid w:val="00042561"/>
    <w:rsid w:val="00053843"/>
    <w:rsid w:val="0006702C"/>
    <w:rsid w:val="000B58DB"/>
    <w:rsid w:val="000C6C0D"/>
    <w:rsid w:val="001145E7"/>
    <w:rsid w:val="0012007E"/>
    <w:rsid w:val="001C1EC3"/>
    <w:rsid w:val="00212C12"/>
    <w:rsid w:val="00267361"/>
    <w:rsid w:val="00270494"/>
    <w:rsid w:val="003611B5"/>
    <w:rsid w:val="003C7E91"/>
    <w:rsid w:val="003F55A0"/>
    <w:rsid w:val="00447C13"/>
    <w:rsid w:val="00491525"/>
    <w:rsid w:val="005F40D7"/>
    <w:rsid w:val="00671403"/>
    <w:rsid w:val="0068221D"/>
    <w:rsid w:val="00685860"/>
    <w:rsid w:val="0068613E"/>
    <w:rsid w:val="0069537C"/>
    <w:rsid w:val="006A0582"/>
    <w:rsid w:val="006A6A96"/>
    <w:rsid w:val="006C791B"/>
    <w:rsid w:val="006D31BF"/>
    <w:rsid w:val="00796936"/>
    <w:rsid w:val="007A423F"/>
    <w:rsid w:val="007B60B7"/>
    <w:rsid w:val="007D2C2A"/>
    <w:rsid w:val="007E4B12"/>
    <w:rsid w:val="00884572"/>
    <w:rsid w:val="008B32AC"/>
    <w:rsid w:val="008F1C65"/>
    <w:rsid w:val="00946BEF"/>
    <w:rsid w:val="00946FA8"/>
    <w:rsid w:val="009476B1"/>
    <w:rsid w:val="00951113"/>
    <w:rsid w:val="009F158E"/>
    <w:rsid w:val="00A33484"/>
    <w:rsid w:val="00A76C3F"/>
    <w:rsid w:val="00AB5D21"/>
    <w:rsid w:val="00B1066C"/>
    <w:rsid w:val="00B812D5"/>
    <w:rsid w:val="00B81E2F"/>
    <w:rsid w:val="00BB3A27"/>
    <w:rsid w:val="00BB4D9F"/>
    <w:rsid w:val="00C440B1"/>
    <w:rsid w:val="00C441F3"/>
    <w:rsid w:val="00C445D2"/>
    <w:rsid w:val="00C75D69"/>
    <w:rsid w:val="00CD3AF6"/>
    <w:rsid w:val="00CE272F"/>
    <w:rsid w:val="00CE48F7"/>
    <w:rsid w:val="00EA515A"/>
    <w:rsid w:val="00F3215A"/>
    <w:rsid w:val="00FB30F5"/>
    <w:rsid w:val="00FB7F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811414-7B4B-470E-BF5C-B896EFA86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3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403"/>
    <w:pPr>
      <w:ind w:left="720"/>
      <w:contextualSpacing/>
    </w:pPr>
  </w:style>
  <w:style w:type="paragraph" w:styleId="Header">
    <w:name w:val="header"/>
    <w:basedOn w:val="Normal"/>
    <w:link w:val="HeaderChar"/>
    <w:uiPriority w:val="99"/>
    <w:semiHidden/>
    <w:unhideWhenUsed/>
    <w:rsid w:val="005F40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0D7"/>
  </w:style>
  <w:style w:type="paragraph" w:styleId="Footer">
    <w:name w:val="footer"/>
    <w:basedOn w:val="Normal"/>
    <w:link w:val="FooterChar"/>
    <w:uiPriority w:val="99"/>
    <w:semiHidden/>
    <w:unhideWhenUsed/>
    <w:rsid w:val="005F40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F2A7B9-14CF-40AB-B1A9-658BA840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Fridinger</dc:creator>
  <cp:keywords/>
  <dc:description/>
  <cp:lastModifiedBy>Nate Bibus</cp:lastModifiedBy>
  <cp:revision>2</cp:revision>
  <dcterms:created xsi:type="dcterms:W3CDTF">2018-01-28T17:46:00Z</dcterms:created>
  <dcterms:modified xsi:type="dcterms:W3CDTF">2018-01-28T17:46:00Z</dcterms:modified>
</cp:coreProperties>
</file>