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0755" w14:textId="77777777" w:rsidR="00DA063D" w:rsidRDefault="00DA063D" w:rsidP="00BF0750">
      <w:pPr>
        <w:pStyle w:val="Default"/>
        <w:pBdr>
          <w:top w:val="single" w:sz="12" w:space="1" w:color="auto"/>
        </w:pBdr>
        <w:rPr>
          <w:rFonts w:ascii="Arial" w:hAnsi="Arial" w:cs="Arial"/>
          <w:b/>
          <w:bCs/>
          <w:sz w:val="23"/>
          <w:szCs w:val="23"/>
        </w:rPr>
      </w:pPr>
    </w:p>
    <w:p w14:paraId="6DBD8CC8" w14:textId="65F18E76" w:rsidR="008B5F3C" w:rsidRDefault="008B5F3C" w:rsidP="008B5F3C">
      <w:pPr>
        <w:pStyle w:val="Default"/>
        <w:tabs>
          <w:tab w:val="left" w:pos="153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MONTHLY MEETING MINUTES</w:t>
      </w:r>
    </w:p>
    <w:p w14:paraId="1BCEC1E7" w14:textId="77777777" w:rsidR="008B5F3C" w:rsidRDefault="008B5F3C" w:rsidP="008B5F3C">
      <w:pPr>
        <w:pStyle w:val="Default"/>
        <w:tabs>
          <w:tab w:val="left" w:pos="1530"/>
        </w:tabs>
        <w:rPr>
          <w:b/>
          <w:bCs/>
          <w:sz w:val="22"/>
          <w:szCs w:val="22"/>
        </w:rPr>
      </w:pPr>
    </w:p>
    <w:p w14:paraId="6431A526" w14:textId="016643F4" w:rsidR="008B5F3C" w:rsidRPr="00C1263D" w:rsidRDefault="008B5F3C" w:rsidP="008B5F3C">
      <w:pPr>
        <w:pStyle w:val="Default"/>
        <w:tabs>
          <w:tab w:val="left" w:pos="1530"/>
        </w:tabs>
        <w:rPr>
          <w:sz w:val="22"/>
          <w:szCs w:val="22"/>
        </w:rPr>
      </w:pPr>
      <w:r w:rsidRPr="00C1263D"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ab/>
      </w:r>
      <w:r w:rsidRPr="00C1263D">
        <w:rPr>
          <w:bCs/>
          <w:sz w:val="22"/>
          <w:szCs w:val="22"/>
        </w:rPr>
        <w:t>Tuesday</w:t>
      </w:r>
      <w:r w:rsidRPr="00C1263D">
        <w:rPr>
          <w:sz w:val="22"/>
          <w:szCs w:val="22"/>
        </w:rPr>
        <w:t xml:space="preserve">, </w:t>
      </w:r>
      <w:r w:rsidR="003E38FC">
        <w:rPr>
          <w:sz w:val="22"/>
          <w:szCs w:val="22"/>
        </w:rPr>
        <w:t>December</w:t>
      </w:r>
      <w:r w:rsidR="004A07A3">
        <w:rPr>
          <w:sz w:val="22"/>
          <w:szCs w:val="22"/>
        </w:rPr>
        <w:t xml:space="preserve"> 1</w:t>
      </w:r>
      <w:r w:rsidRPr="00C1263D">
        <w:rPr>
          <w:sz w:val="22"/>
          <w:szCs w:val="22"/>
        </w:rPr>
        <w:t>, 201</w:t>
      </w:r>
      <w:r>
        <w:rPr>
          <w:sz w:val="22"/>
          <w:szCs w:val="22"/>
        </w:rPr>
        <w:t>5</w:t>
      </w:r>
    </w:p>
    <w:p w14:paraId="5F9999DD" w14:textId="77777777" w:rsidR="008B5F3C" w:rsidRPr="00C1263D" w:rsidRDefault="008B5F3C" w:rsidP="008B5F3C">
      <w:pPr>
        <w:pStyle w:val="Default"/>
        <w:tabs>
          <w:tab w:val="left" w:pos="1530"/>
        </w:tabs>
        <w:rPr>
          <w:sz w:val="22"/>
          <w:szCs w:val="22"/>
        </w:rPr>
      </w:pPr>
      <w:r w:rsidRPr="00C1263D">
        <w:rPr>
          <w:b/>
          <w:bCs/>
          <w:sz w:val="22"/>
          <w:szCs w:val="22"/>
        </w:rPr>
        <w:t xml:space="preserve">Time: </w:t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7:00</w:t>
      </w:r>
      <w:r w:rsidRPr="00C1263D">
        <w:rPr>
          <w:sz w:val="22"/>
          <w:szCs w:val="22"/>
        </w:rPr>
        <w:t xml:space="preserve"> PM </w:t>
      </w:r>
    </w:p>
    <w:p w14:paraId="6B3F08DA" w14:textId="415E82F3" w:rsidR="004A07A3" w:rsidRDefault="008B5F3C" w:rsidP="004A07A3">
      <w:pPr>
        <w:pStyle w:val="Default"/>
        <w:tabs>
          <w:tab w:val="left" w:pos="1530"/>
        </w:tabs>
        <w:rPr>
          <w:sz w:val="22"/>
          <w:szCs w:val="22"/>
        </w:rPr>
      </w:pPr>
      <w:r w:rsidRPr="00C1263D">
        <w:rPr>
          <w:b/>
          <w:bCs/>
          <w:sz w:val="22"/>
          <w:szCs w:val="22"/>
        </w:rPr>
        <w:t xml:space="preserve">Location: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St. Anthony </w:t>
      </w:r>
      <w:r w:rsidRPr="00C1263D">
        <w:rPr>
          <w:sz w:val="22"/>
          <w:szCs w:val="22"/>
        </w:rPr>
        <w:t>Community Center</w:t>
      </w:r>
      <w:r>
        <w:rPr>
          <w:sz w:val="22"/>
          <w:szCs w:val="22"/>
        </w:rPr>
        <w:t xml:space="preserve"> </w:t>
      </w:r>
      <w:r w:rsidRPr="00C1263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C1263D">
        <w:rPr>
          <w:sz w:val="22"/>
          <w:szCs w:val="22"/>
        </w:rPr>
        <w:t>Room CS-</w:t>
      </w:r>
      <w:r>
        <w:rPr>
          <w:sz w:val="22"/>
          <w:szCs w:val="22"/>
        </w:rPr>
        <w:t>1</w:t>
      </w:r>
      <w:r w:rsidRPr="00C1263D">
        <w:rPr>
          <w:sz w:val="22"/>
          <w:szCs w:val="22"/>
        </w:rPr>
        <w:t>9</w:t>
      </w:r>
    </w:p>
    <w:p w14:paraId="61D27E44" w14:textId="77777777" w:rsidR="004A07A3" w:rsidRPr="004A07A3" w:rsidRDefault="004A07A3" w:rsidP="004A07A3">
      <w:pPr>
        <w:pStyle w:val="Default"/>
        <w:tabs>
          <w:tab w:val="left" w:pos="1530"/>
        </w:tabs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350"/>
        <w:gridCol w:w="720"/>
        <w:gridCol w:w="2520"/>
        <w:gridCol w:w="1170"/>
        <w:gridCol w:w="738"/>
      </w:tblGrid>
      <w:tr w:rsidR="004A07A3" w14:paraId="48D673CC" w14:textId="77777777" w:rsidTr="00A87288">
        <w:tc>
          <w:tcPr>
            <w:tcW w:w="2358" w:type="dxa"/>
          </w:tcPr>
          <w:p w14:paraId="6C43726D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350" w:type="dxa"/>
          </w:tcPr>
          <w:p w14:paraId="7289BAB4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720" w:type="dxa"/>
          </w:tcPr>
          <w:p w14:paraId="28CC7604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520" w:type="dxa"/>
          </w:tcPr>
          <w:p w14:paraId="46D83D36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170" w:type="dxa"/>
          </w:tcPr>
          <w:p w14:paraId="70B11E93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738" w:type="dxa"/>
          </w:tcPr>
          <w:p w14:paraId="55EEE510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4A07A3" w14:paraId="66CF6F32" w14:textId="77777777" w:rsidTr="00A87288">
        <w:tc>
          <w:tcPr>
            <w:tcW w:w="2358" w:type="dxa"/>
          </w:tcPr>
          <w:p w14:paraId="662542E8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350" w:type="dxa"/>
          </w:tcPr>
          <w:p w14:paraId="3E84AA67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8A0F62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57CCD8A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170" w:type="dxa"/>
          </w:tcPr>
          <w:p w14:paraId="1FE5DDAF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738" w:type="dxa"/>
          </w:tcPr>
          <w:p w14:paraId="50765609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A07A3" w14:paraId="5F47BED3" w14:textId="77777777" w:rsidTr="00A87288">
        <w:tc>
          <w:tcPr>
            <w:tcW w:w="2358" w:type="dxa"/>
          </w:tcPr>
          <w:p w14:paraId="3EE9C41B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350" w:type="dxa"/>
          </w:tcPr>
          <w:p w14:paraId="29150BB6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720" w:type="dxa"/>
          </w:tcPr>
          <w:p w14:paraId="276F1F08" w14:textId="4B49AA2D" w:rsidR="004A07A3" w:rsidRPr="00B872FD" w:rsidRDefault="003E38FC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6D064E8B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170" w:type="dxa"/>
          </w:tcPr>
          <w:p w14:paraId="26002621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738" w:type="dxa"/>
          </w:tcPr>
          <w:p w14:paraId="6EC38EBC" w14:textId="64126593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7A3" w14:paraId="280208FC" w14:textId="77777777" w:rsidTr="00A87288">
        <w:tc>
          <w:tcPr>
            <w:tcW w:w="2358" w:type="dxa"/>
          </w:tcPr>
          <w:p w14:paraId="5E70A0A8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350" w:type="dxa"/>
          </w:tcPr>
          <w:p w14:paraId="21D03E7A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</w:p>
        </w:tc>
        <w:tc>
          <w:tcPr>
            <w:tcW w:w="720" w:type="dxa"/>
          </w:tcPr>
          <w:p w14:paraId="4CF981F2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1AFB0086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170" w:type="dxa"/>
          </w:tcPr>
          <w:p w14:paraId="2A4FE5D4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738" w:type="dxa"/>
          </w:tcPr>
          <w:p w14:paraId="5630C4FD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A07A3" w14:paraId="5443F3D6" w14:textId="77777777" w:rsidTr="00A87288">
        <w:tc>
          <w:tcPr>
            <w:tcW w:w="2358" w:type="dxa"/>
          </w:tcPr>
          <w:p w14:paraId="711F74AD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350" w:type="dxa"/>
          </w:tcPr>
          <w:p w14:paraId="5ECBF57A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 xml:space="preserve">Derek </w:t>
            </w:r>
            <w:proofErr w:type="spellStart"/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Stoeckel</w:t>
            </w:r>
            <w:proofErr w:type="spellEnd"/>
          </w:p>
        </w:tc>
        <w:tc>
          <w:tcPr>
            <w:tcW w:w="720" w:type="dxa"/>
          </w:tcPr>
          <w:p w14:paraId="51952110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61223130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170" w:type="dxa"/>
          </w:tcPr>
          <w:p w14:paraId="77C5D820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Rick Ballot</w:t>
            </w:r>
          </w:p>
        </w:tc>
        <w:tc>
          <w:tcPr>
            <w:tcW w:w="738" w:type="dxa"/>
          </w:tcPr>
          <w:p w14:paraId="7C012DB8" w14:textId="30CFACEB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7A3" w14:paraId="24CD3E8D" w14:textId="77777777" w:rsidTr="00A87288">
        <w:tc>
          <w:tcPr>
            <w:tcW w:w="2358" w:type="dxa"/>
          </w:tcPr>
          <w:p w14:paraId="4DEE4CA8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350" w:type="dxa"/>
          </w:tcPr>
          <w:p w14:paraId="49FFA2CC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Bryon Tang</w:t>
            </w:r>
          </w:p>
        </w:tc>
        <w:tc>
          <w:tcPr>
            <w:tcW w:w="720" w:type="dxa"/>
          </w:tcPr>
          <w:p w14:paraId="6F1536CF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BE4A713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170" w:type="dxa"/>
          </w:tcPr>
          <w:p w14:paraId="2DEA51C1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738" w:type="dxa"/>
          </w:tcPr>
          <w:p w14:paraId="114F2864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A07A3" w14:paraId="0221F5C2" w14:textId="77777777" w:rsidTr="00A87288">
        <w:tc>
          <w:tcPr>
            <w:tcW w:w="2358" w:type="dxa"/>
          </w:tcPr>
          <w:p w14:paraId="70E55FDE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Tryout &amp;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Eval</w:t>
            </w:r>
            <w:proofErr w:type="spellEnd"/>
            <w:r w:rsidRPr="00B872FD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350" w:type="dxa"/>
          </w:tcPr>
          <w:p w14:paraId="2A9BADC7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720" w:type="dxa"/>
          </w:tcPr>
          <w:p w14:paraId="316674F3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2A156F5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T-Ball / Coach Pitch Coordinator</w:t>
            </w:r>
          </w:p>
        </w:tc>
        <w:tc>
          <w:tcPr>
            <w:tcW w:w="1170" w:type="dxa"/>
          </w:tcPr>
          <w:p w14:paraId="4291D630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14:paraId="6FD2B977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7A3" w14:paraId="0E24B88B" w14:textId="77777777" w:rsidTr="00A87288">
        <w:tc>
          <w:tcPr>
            <w:tcW w:w="2358" w:type="dxa"/>
          </w:tcPr>
          <w:p w14:paraId="6BDDB9C3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350" w:type="dxa"/>
          </w:tcPr>
          <w:p w14:paraId="342C6714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Kara Ballot</w:t>
            </w:r>
          </w:p>
        </w:tc>
        <w:tc>
          <w:tcPr>
            <w:tcW w:w="720" w:type="dxa"/>
          </w:tcPr>
          <w:p w14:paraId="267B30C6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5F0AF2D8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170" w:type="dxa"/>
          </w:tcPr>
          <w:p w14:paraId="42133D48" w14:textId="77777777" w:rsidR="004A07A3" w:rsidRPr="00B872FD" w:rsidRDefault="004A07A3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2FD">
              <w:rPr>
                <w:rFonts w:ascii="Times New Roman" w:hAnsi="Times New Roman" w:cs="Times New Roman"/>
                <w:sz w:val="16"/>
                <w:szCs w:val="16"/>
              </w:rPr>
              <w:t>Jason Hagan</w:t>
            </w:r>
          </w:p>
        </w:tc>
        <w:tc>
          <w:tcPr>
            <w:tcW w:w="738" w:type="dxa"/>
          </w:tcPr>
          <w:p w14:paraId="7722D3D0" w14:textId="2A297828" w:rsidR="004A07A3" w:rsidRPr="00B872FD" w:rsidRDefault="003E38FC" w:rsidP="00A872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14:paraId="02E08DEC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1C9B"/>
          <w:sz w:val="30"/>
          <w:szCs w:val="30"/>
        </w:rPr>
      </w:pPr>
    </w:p>
    <w:p w14:paraId="7BB14902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5B4ACD5C" w14:textId="7BB50EFE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-Bjork declared 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march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1-aug 1 </w:t>
      </w:r>
      <w:r>
        <w:rPr>
          <w:rFonts w:ascii="Times" w:hAnsi="Times" w:cs="Calibri"/>
          <w:color w:val="000000" w:themeColor="text1"/>
          <w:sz w:val="24"/>
          <w:szCs w:val="24"/>
        </w:rPr>
        <w:t xml:space="preserve">baseball season at board </w:t>
      </w:r>
      <w:proofErr w:type="spellStart"/>
      <w:r>
        <w:rPr>
          <w:rFonts w:ascii="Times" w:hAnsi="Times" w:cs="Calibri"/>
          <w:color w:val="000000" w:themeColor="text1"/>
          <w:sz w:val="24"/>
          <w:szCs w:val="24"/>
        </w:rPr>
        <w:t>samsa</w:t>
      </w:r>
      <w:proofErr w:type="spellEnd"/>
      <w:r>
        <w:rPr>
          <w:rFonts w:ascii="Times" w:hAnsi="Times" w:cs="Calibri"/>
          <w:color w:val="000000" w:themeColor="text1"/>
          <w:sz w:val="24"/>
          <w:szCs w:val="24"/>
        </w:rPr>
        <w:t xml:space="preserve">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mtg</w:t>
      </w:r>
      <w:proofErr w:type="spellEnd"/>
    </w:p>
    <w:p w14:paraId="6C0D24AD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5FB52819" w14:textId="21FEC73C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-2016 looks like a deficit because increase in uniforms,</w:t>
      </w:r>
      <w:r>
        <w:rPr>
          <w:rFonts w:ascii="Times" w:hAnsi="Times" w:cs="Calibri"/>
          <w:color w:val="000000" w:themeColor="text1"/>
          <w:sz w:val="24"/>
          <w:szCs w:val="24"/>
        </w:rPr>
        <w:t xml:space="preserve"> </w:t>
      </w:r>
      <w:r w:rsidRPr="003E38FC">
        <w:rPr>
          <w:rFonts w:ascii="Times" w:hAnsi="Times" w:cs="Calibri"/>
          <w:color w:val="000000" w:themeColor="text1"/>
          <w:sz w:val="24"/>
          <w:szCs w:val="24"/>
        </w:rPr>
        <w:t>pitching machines</w:t>
      </w:r>
    </w:p>
    <w:p w14:paraId="4F44EB2C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43D03394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budget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approved</w:t>
      </w:r>
    </w:p>
    <w:p w14:paraId="462E10E1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25578F35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position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docs done by Bjork</w:t>
      </w:r>
    </w:p>
    <w:p w14:paraId="704A5789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2B1DA0F3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spellStart"/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kara</w:t>
      </w:r>
      <w:proofErr w:type="spellEnd"/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to talk to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daves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to get online window open before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reg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and end when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reg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window closes, ask about profit and adding  area where parents can buy extra pants, belts, socks.  </w:t>
      </w:r>
    </w:p>
    <w:p w14:paraId="6F0D0DC4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2AB442B3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budgeted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for belts for traveling teams add to order this year</w:t>
      </w:r>
    </w:p>
    <w:p w14:paraId="62D600BA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606F9E3F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tryout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policy still working on wording</w:t>
      </w:r>
    </w:p>
    <w:p w14:paraId="1EA2A8F4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3516D332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by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laws approved</w:t>
      </w:r>
    </w:p>
    <w:p w14:paraId="46E6C865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47B0E5C1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-Jan 1-Jan 31 open for clinic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reg</w:t>
      </w:r>
      <w:proofErr w:type="spellEnd"/>
    </w:p>
    <w:p w14:paraId="61385F72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686AE69E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- 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coach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reg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and clinic ready to go live</w:t>
      </w:r>
    </w:p>
    <w:p w14:paraId="4AB28B34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681E1C81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open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baseball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reg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by Jan 1st end 2 weeks before tryouts</w:t>
      </w:r>
    </w:p>
    <w:p w14:paraId="7455F191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66386A49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-Hagan will get flyer to Becker to get out to all schools by Jan 4th.  </w:t>
      </w:r>
    </w:p>
    <w:p w14:paraId="202150B9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1D52622A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2016 goals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- ?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Batting instructor, high school help, bringing in plans to help 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coaches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structure practices, offer coaches more support. Try to work more together with all orgs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boosters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,girls</w:t>
      </w:r>
      <w:proofErr w:type="spellEnd"/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etc</w:t>
      </w:r>
      <w:proofErr w:type="spellEnd"/>
    </w:p>
    <w:p w14:paraId="7C5DC880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bookmarkStart w:id="0" w:name="_GoBack"/>
      <w:bookmarkEnd w:id="0"/>
    </w:p>
    <w:p w14:paraId="3C80CB4B" w14:textId="77777777" w:rsid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  <w:r w:rsidRPr="003E38FC">
        <w:rPr>
          <w:rFonts w:ascii="Times" w:hAnsi="Times" w:cs="Calibri"/>
          <w:color w:val="000000" w:themeColor="text1"/>
          <w:sz w:val="24"/>
          <w:szCs w:val="24"/>
        </w:rPr>
        <w:t>-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recruiting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Neimi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? </w:t>
      </w:r>
      <w:proofErr w:type="gramStart"/>
      <w:r w:rsidRPr="003E38FC">
        <w:rPr>
          <w:rFonts w:ascii="Times" w:hAnsi="Times" w:cs="Calibri"/>
          <w:color w:val="000000" w:themeColor="text1"/>
          <w:sz w:val="24"/>
          <w:szCs w:val="24"/>
        </w:rPr>
        <w:t>traveling</w:t>
      </w:r>
      <w:proofErr w:type="gram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director (did not show up) sidebar-Joe will be </w:t>
      </w:r>
      <w:proofErr w:type="spellStart"/>
      <w:r w:rsidRPr="003E38FC">
        <w:rPr>
          <w:rFonts w:ascii="Times" w:hAnsi="Times" w:cs="Calibri"/>
          <w:color w:val="000000" w:themeColor="text1"/>
          <w:sz w:val="24"/>
          <w:szCs w:val="24"/>
        </w:rPr>
        <w:t>pres</w:t>
      </w:r>
      <w:proofErr w:type="spellEnd"/>
      <w:r w:rsidRPr="003E38FC">
        <w:rPr>
          <w:rFonts w:ascii="Times" w:hAnsi="Times" w:cs="Calibri"/>
          <w:color w:val="000000" w:themeColor="text1"/>
          <w:sz w:val="24"/>
          <w:szCs w:val="24"/>
        </w:rPr>
        <w:t xml:space="preserve"> if someone takes over traveling director</w:t>
      </w:r>
    </w:p>
    <w:p w14:paraId="34E1CCD0" w14:textId="77777777" w:rsidR="003E38FC" w:rsidRPr="003E38FC" w:rsidRDefault="003E38FC" w:rsidP="003E38F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Calibri"/>
          <w:color w:val="000000" w:themeColor="text1"/>
          <w:sz w:val="24"/>
          <w:szCs w:val="24"/>
        </w:rPr>
      </w:pPr>
    </w:p>
    <w:p w14:paraId="18A08CEF" w14:textId="3403C467" w:rsidR="002E0FC4" w:rsidRPr="003E38FC" w:rsidRDefault="003E38FC" w:rsidP="003E38FC">
      <w:pPr>
        <w:pStyle w:val="Default"/>
        <w:tabs>
          <w:tab w:val="left" w:pos="1530"/>
        </w:tabs>
        <w:rPr>
          <w:rFonts w:ascii="Times" w:hAnsi="Times" w:cs="Arial"/>
          <w:b/>
          <w:bCs/>
          <w:color w:val="000000" w:themeColor="text1"/>
        </w:rPr>
      </w:pPr>
      <w:proofErr w:type="gramStart"/>
      <w:r w:rsidRPr="003E38FC">
        <w:rPr>
          <w:rFonts w:ascii="Times" w:hAnsi="Times" w:cs="Calibri"/>
          <w:color w:val="000000" w:themeColor="text1"/>
        </w:rPr>
        <w:t>end</w:t>
      </w:r>
      <w:proofErr w:type="gramEnd"/>
      <w:r w:rsidRPr="003E38FC">
        <w:rPr>
          <w:rFonts w:ascii="Times" w:hAnsi="Times" w:cs="Calibri"/>
          <w:color w:val="000000" w:themeColor="text1"/>
        </w:rPr>
        <w:t xml:space="preserve"> 830pm</w:t>
      </w:r>
    </w:p>
    <w:sectPr w:rsidR="002E0FC4" w:rsidRPr="003E38FC" w:rsidSect="002E0FC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267" w:right="1440" w:bottom="630" w:left="1440" w:header="36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CF013" w14:textId="77777777" w:rsidR="00EE2B9E" w:rsidRDefault="00EE2B9E" w:rsidP="00DA063D">
      <w:pPr>
        <w:spacing w:after="0" w:line="240" w:lineRule="auto"/>
      </w:pPr>
      <w:r>
        <w:separator/>
      </w:r>
    </w:p>
  </w:endnote>
  <w:endnote w:type="continuationSeparator" w:id="0">
    <w:p w14:paraId="293050FC" w14:textId="77777777" w:rsidR="00EE2B9E" w:rsidRDefault="00EE2B9E" w:rsidP="00DA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120AB" w14:textId="77777777" w:rsidR="004E7180" w:rsidRDefault="00082209" w:rsidP="001B3771">
    <w:pPr>
      <w:pStyle w:val="Footer"/>
      <w:pBdr>
        <w:top w:val="single" w:sz="12" w:space="1" w:color="auto"/>
      </w:pBdr>
      <w:tabs>
        <w:tab w:val="left" w:pos="30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</w:rPr>
      <w:tab/>
    </w:r>
    <w:r w:rsidRPr="0058636F">
      <w:rPr>
        <w:rFonts w:ascii="Arial" w:hAnsi="Arial" w:cs="Arial"/>
      </w:rPr>
      <w:t>www.boostersbaseball.com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81C9" w14:textId="77777777" w:rsidR="002E0FC4" w:rsidRDefault="002E0FC4" w:rsidP="002E0FC4">
    <w:pPr>
      <w:pStyle w:val="Footer"/>
      <w:pBdr>
        <w:top w:val="single" w:sz="12" w:space="1" w:color="auto"/>
      </w:pBdr>
      <w:tabs>
        <w:tab w:val="left" w:pos="30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</w:rPr>
      <w:tab/>
    </w:r>
    <w:r w:rsidRPr="0058636F">
      <w:rPr>
        <w:rFonts w:ascii="Arial" w:hAnsi="Arial" w:cs="Arial"/>
      </w:rPr>
      <w:t>www.boostersbaseball.com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B61B9" w14:textId="77777777" w:rsidR="00EE2B9E" w:rsidRDefault="00EE2B9E" w:rsidP="00DA063D">
      <w:pPr>
        <w:spacing w:after="0" w:line="240" w:lineRule="auto"/>
      </w:pPr>
      <w:r>
        <w:separator/>
      </w:r>
    </w:p>
  </w:footnote>
  <w:footnote w:type="continuationSeparator" w:id="0">
    <w:p w14:paraId="32C8DE41" w14:textId="77777777" w:rsidR="00EE2B9E" w:rsidRDefault="00EE2B9E" w:rsidP="00DA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26" w:tblpY="1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1458"/>
      <w:gridCol w:w="7380"/>
    </w:tblGrid>
    <w:tr w:rsidR="002E0FC4" w:rsidRPr="000133EC" w14:paraId="4386D103" w14:textId="77777777" w:rsidTr="00C161F9">
      <w:tc>
        <w:tcPr>
          <w:tcW w:w="1458" w:type="dxa"/>
          <w:shd w:val="clear" w:color="auto" w:fill="auto"/>
        </w:tcPr>
        <w:p w14:paraId="2D28560D" w14:textId="77777777" w:rsidR="002E0FC4" w:rsidRPr="000133EC" w:rsidRDefault="002E0FC4" w:rsidP="00C161F9">
          <w:pPr>
            <w:pStyle w:val="NoSpacing"/>
            <w:jc w:val="center"/>
            <w:rPr>
              <w:rFonts w:ascii="Arial" w:hAnsi="Arial" w:cs="Arial"/>
              <w:b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31C1AB0" wp14:editId="08388D6F">
                <wp:extent cx="819150" cy="1020074"/>
                <wp:effectExtent l="0" t="0" r="0" b="889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0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shd w:val="clear" w:color="auto" w:fill="auto"/>
        </w:tcPr>
        <w:p w14:paraId="7F79F1C2" w14:textId="77777777" w:rsidR="002E0FC4" w:rsidRPr="00BF0750" w:rsidRDefault="002E0FC4" w:rsidP="00C161F9">
          <w:pPr>
            <w:pStyle w:val="NoSpacing"/>
            <w:ind w:left="-648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43C92CC" w14:textId="77777777" w:rsidR="002E0FC4" w:rsidRPr="00BF0750" w:rsidRDefault="002E0FC4" w:rsidP="00C161F9">
          <w:pPr>
            <w:pStyle w:val="NoSpacing"/>
            <w:ind w:left="-648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BF0750">
            <w:rPr>
              <w:rFonts w:ascii="Arial" w:hAnsi="Arial" w:cs="Arial"/>
              <w:b/>
              <w:sz w:val="56"/>
              <w:szCs w:val="56"/>
            </w:rPr>
            <w:t>St. Anthony</w:t>
          </w:r>
        </w:p>
        <w:p w14:paraId="22D83E34" w14:textId="77777777" w:rsidR="002E0FC4" w:rsidRPr="00BF0750" w:rsidRDefault="002E0FC4" w:rsidP="00C161F9">
          <w:pPr>
            <w:pStyle w:val="NoSpacing"/>
            <w:ind w:left="-648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BF0750">
            <w:rPr>
              <w:rFonts w:ascii="Arial" w:hAnsi="Arial" w:cs="Arial"/>
              <w:b/>
              <w:sz w:val="56"/>
              <w:szCs w:val="56"/>
            </w:rPr>
            <w:t>Boosters Baseball</w:t>
          </w:r>
        </w:p>
        <w:p w14:paraId="5CD71D2B" w14:textId="77777777" w:rsidR="002E0FC4" w:rsidRPr="000133EC" w:rsidRDefault="002E0FC4" w:rsidP="00C161F9">
          <w:pPr>
            <w:pStyle w:val="NoSpacing"/>
            <w:ind w:left="-648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260D4A7D" w14:textId="77777777" w:rsidR="002E0FC4" w:rsidRDefault="002E0FC4" w:rsidP="002E0FC4">
    <w:pPr>
      <w:pStyle w:val="Header"/>
    </w:pPr>
  </w:p>
  <w:p w14:paraId="66EF748D" w14:textId="77777777" w:rsidR="002E0FC4" w:rsidRDefault="002E0FC4" w:rsidP="002E0FC4"/>
  <w:p w14:paraId="0B572895" w14:textId="77777777" w:rsidR="002E0FC4" w:rsidRDefault="002E0FC4" w:rsidP="002E0FC4">
    <w:pPr>
      <w:pStyle w:val="Header"/>
    </w:pPr>
  </w:p>
  <w:p w14:paraId="29BC8A10" w14:textId="77777777" w:rsidR="00BF0750" w:rsidRPr="002E0FC4" w:rsidRDefault="00BF0750" w:rsidP="002E0F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26" w:tblpY="1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1458"/>
      <w:gridCol w:w="7380"/>
    </w:tblGrid>
    <w:tr w:rsidR="000E09F0" w:rsidRPr="000133EC" w14:paraId="0D49B85A" w14:textId="77777777" w:rsidTr="004D2E09">
      <w:tc>
        <w:tcPr>
          <w:tcW w:w="1458" w:type="dxa"/>
          <w:shd w:val="clear" w:color="auto" w:fill="auto"/>
        </w:tcPr>
        <w:p w14:paraId="6F6EA7EF" w14:textId="77777777" w:rsidR="000E09F0" w:rsidRPr="000133EC" w:rsidRDefault="000E09F0" w:rsidP="004D2E09">
          <w:pPr>
            <w:pStyle w:val="NoSpacing"/>
            <w:jc w:val="center"/>
            <w:rPr>
              <w:rFonts w:ascii="Arial" w:hAnsi="Arial" w:cs="Arial"/>
              <w:b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C969757" wp14:editId="3838D167">
                <wp:extent cx="819150" cy="1020074"/>
                <wp:effectExtent l="0" t="0" r="0" b="889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0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shd w:val="clear" w:color="auto" w:fill="auto"/>
        </w:tcPr>
        <w:p w14:paraId="032D646E" w14:textId="77777777" w:rsidR="000E09F0" w:rsidRPr="00BF0750" w:rsidRDefault="000E09F0" w:rsidP="004D2E09">
          <w:pPr>
            <w:pStyle w:val="NoSpacing"/>
            <w:ind w:left="-648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F7272F3" w14:textId="77777777" w:rsidR="000E09F0" w:rsidRPr="00BF0750" w:rsidRDefault="000E09F0" w:rsidP="004D2E09">
          <w:pPr>
            <w:pStyle w:val="NoSpacing"/>
            <w:ind w:left="-648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BF0750">
            <w:rPr>
              <w:rFonts w:ascii="Arial" w:hAnsi="Arial" w:cs="Arial"/>
              <w:b/>
              <w:sz w:val="56"/>
              <w:szCs w:val="56"/>
            </w:rPr>
            <w:t>St. Anthony</w:t>
          </w:r>
        </w:p>
        <w:p w14:paraId="64B0CDD0" w14:textId="77777777" w:rsidR="000E09F0" w:rsidRPr="00BF0750" w:rsidRDefault="000E09F0" w:rsidP="004D2E09">
          <w:pPr>
            <w:pStyle w:val="NoSpacing"/>
            <w:ind w:left="-648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BF0750">
            <w:rPr>
              <w:rFonts w:ascii="Arial" w:hAnsi="Arial" w:cs="Arial"/>
              <w:b/>
              <w:sz w:val="56"/>
              <w:szCs w:val="56"/>
            </w:rPr>
            <w:t>Boosters Baseball</w:t>
          </w:r>
        </w:p>
        <w:p w14:paraId="6DD486F1" w14:textId="77777777" w:rsidR="000E09F0" w:rsidRPr="000133EC" w:rsidRDefault="000E09F0" w:rsidP="004D2E09">
          <w:pPr>
            <w:pStyle w:val="NoSpacing"/>
            <w:ind w:left="-648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031FE47" w14:textId="77777777" w:rsidR="000E09F0" w:rsidRDefault="000E09F0" w:rsidP="000E09F0">
    <w:pPr>
      <w:pStyle w:val="Header"/>
    </w:pPr>
  </w:p>
  <w:p w14:paraId="78F4E2B9" w14:textId="77777777" w:rsidR="000E09F0" w:rsidRDefault="000E09F0" w:rsidP="000E09F0"/>
  <w:p w14:paraId="65AAD9DA" w14:textId="77777777" w:rsidR="000E09F0" w:rsidRDefault="000E09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08D"/>
    <w:multiLevelType w:val="hybridMultilevel"/>
    <w:tmpl w:val="32903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CDB"/>
    <w:multiLevelType w:val="hybridMultilevel"/>
    <w:tmpl w:val="99FE5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3DD7"/>
    <w:multiLevelType w:val="hybridMultilevel"/>
    <w:tmpl w:val="6EBA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2ADD"/>
    <w:multiLevelType w:val="hybridMultilevel"/>
    <w:tmpl w:val="2D66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33FFD"/>
    <w:multiLevelType w:val="hybridMultilevel"/>
    <w:tmpl w:val="1828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413DD"/>
    <w:multiLevelType w:val="hybridMultilevel"/>
    <w:tmpl w:val="6A26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F4275"/>
    <w:multiLevelType w:val="hybridMultilevel"/>
    <w:tmpl w:val="1BF6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55FE9"/>
    <w:multiLevelType w:val="hybridMultilevel"/>
    <w:tmpl w:val="6EBA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51B53"/>
    <w:multiLevelType w:val="hybridMultilevel"/>
    <w:tmpl w:val="DD1AE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337C2"/>
    <w:multiLevelType w:val="hybridMultilevel"/>
    <w:tmpl w:val="2946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D"/>
    <w:rsid w:val="00064434"/>
    <w:rsid w:val="00082209"/>
    <w:rsid w:val="000912EB"/>
    <w:rsid w:val="000E09F0"/>
    <w:rsid w:val="000F2ED1"/>
    <w:rsid w:val="001B3771"/>
    <w:rsid w:val="001F0005"/>
    <w:rsid w:val="00235DEC"/>
    <w:rsid w:val="00246046"/>
    <w:rsid w:val="0028052B"/>
    <w:rsid w:val="002B1461"/>
    <w:rsid w:val="002C3759"/>
    <w:rsid w:val="002E0FC4"/>
    <w:rsid w:val="002E6F36"/>
    <w:rsid w:val="0035149E"/>
    <w:rsid w:val="003578C3"/>
    <w:rsid w:val="003758C3"/>
    <w:rsid w:val="00383D91"/>
    <w:rsid w:val="00395783"/>
    <w:rsid w:val="003B11E2"/>
    <w:rsid w:val="003E38FC"/>
    <w:rsid w:val="00462922"/>
    <w:rsid w:val="004A07A3"/>
    <w:rsid w:val="004D0F0C"/>
    <w:rsid w:val="004E7180"/>
    <w:rsid w:val="005A4D15"/>
    <w:rsid w:val="005E4306"/>
    <w:rsid w:val="005F792B"/>
    <w:rsid w:val="00612956"/>
    <w:rsid w:val="0062076B"/>
    <w:rsid w:val="006647E1"/>
    <w:rsid w:val="00715159"/>
    <w:rsid w:val="00777A43"/>
    <w:rsid w:val="00860066"/>
    <w:rsid w:val="008833F2"/>
    <w:rsid w:val="008B3881"/>
    <w:rsid w:val="008B5F3C"/>
    <w:rsid w:val="008F043C"/>
    <w:rsid w:val="009158E1"/>
    <w:rsid w:val="00A31652"/>
    <w:rsid w:val="00A72AD9"/>
    <w:rsid w:val="00A82AD9"/>
    <w:rsid w:val="00AE0277"/>
    <w:rsid w:val="00B30798"/>
    <w:rsid w:val="00B42D97"/>
    <w:rsid w:val="00B5086A"/>
    <w:rsid w:val="00B9392C"/>
    <w:rsid w:val="00BF0750"/>
    <w:rsid w:val="00C35CBB"/>
    <w:rsid w:val="00CB2544"/>
    <w:rsid w:val="00CD0A28"/>
    <w:rsid w:val="00DA063D"/>
    <w:rsid w:val="00DA2076"/>
    <w:rsid w:val="00E33AC1"/>
    <w:rsid w:val="00EE2B9E"/>
    <w:rsid w:val="00F056E0"/>
    <w:rsid w:val="00F70E7A"/>
    <w:rsid w:val="00FA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0E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0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3D"/>
  </w:style>
  <w:style w:type="paragraph" w:styleId="Footer">
    <w:name w:val="footer"/>
    <w:basedOn w:val="Normal"/>
    <w:link w:val="FooterChar"/>
    <w:uiPriority w:val="99"/>
    <w:unhideWhenUsed/>
    <w:rsid w:val="00DA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3D"/>
  </w:style>
  <w:style w:type="paragraph" w:styleId="NoSpacing">
    <w:name w:val="No Spacing"/>
    <w:uiPriority w:val="1"/>
    <w:qFormat/>
    <w:rsid w:val="00DA06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E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798"/>
    <w:pPr>
      <w:ind w:left="720"/>
      <w:contextualSpacing/>
    </w:pPr>
  </w:style>
  <w:style w:type="table" w:styleId="TableGrid">
    <w:name w:val="Table Grid"/>
    <w:basedOn w:val="TableNormal"/>
    <w:uiPriority w:val="59"/>
    <w:rsid w:val="008B5F3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0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3D"/>
  </w:style>
  <w:style w:type="paragraph" w:styleId="Footer">
    <w:name w:val="footer"/>
    <w:basedOn w:val="Normal"/>
    <w:link w:val="FooterChar"/>
    <w:uiPriority w:val="99"/>
    <w:unhideWhenUsed/>
    <w:rsid w:val="00DA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3D"/>
  </w:style>
  <w:style w:type="paragraph" w:styleId="NoSpacing">
    <w:name w:val="No Spacing"/>
    <w:uiPriority w:val="1"/>
    <w:qFormat/>
    <w:rsid w:val="00DA06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E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798"/>
    <w:pPr>
      <w:ind w:left="720"/>
      <w:contextualSpacing/>
    </w:pPr>
  </w:style>
  <w:style w:type="table" w:styleId="TableGrid">
    <w:name w:val="Table Grid"/>
    <w:basedOn w:val="TableNormal"/>
    <w:uiPriority w:val="59"/>
    <w:rsid w:val="008B5F3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B6AB-98F9-3F41-A195-A3DB4C55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jpeters</dc:creator>
  <cp:lastModifiedBy>Kara Ballot</cp:lastModifiedBy>
  <cp:revision>3</cp:revision>
  <cp:lastPrinted>2013-09-26T01:14:00Z</cp:lastPrinted>
  <dcterms:created xsi:type="dcterms:W3CDTF">2016-01-04T23:38:00Z</dcterms:created>
  <dcterms:modified xsi:type="dcterms:W3CDTF">2016-01-04T23:45:00Z</dcterms:modified>
</cp:coreProperties>
</file>