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D0D1" w14:textId="3E5308F2" w:rsidR="00ED50FA" w:rsidRPr="006E2740" w:rsidRDefault="00ED50FA" w:rsidP="00340884">
      <w:pPr>
        <w:ind w:left="-720" w:right="-630"/>
      </w:pPr>
      <w:r>
        <w:rPr>
          <w:noProof/>
        </w:rPr>
        <w:drawing>
          <wp:inline distT="0" distB="0" distL="0" distR="0" wp14:anchorId="4390A831" wp14:editId="128B0F0D">
            <wp:extent cx="1209040" cy="1300480"/>
            <wp:effectExtent l="0" t="0" r="10160" b="0"/>
            <wp:docPr id="1" name="Picture 1" descr="PCA-Logo-Vert-2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A-Logo-Vert-2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740">
        <w:t xml:space="preserve">                                                                                                                     </w:t>
      </w:r>
      <w:r w:rsidRPr="006E2740">
        <w:tab/>
      </w:r>
      <w:r>
        <w:t xml:space="preserve">  </w:t>
      </w:r>
    </w:p>
    <w:p w14:paraId="6472E9F6" w14:textId="3C39B3F6" w:rsidR="00ED50FA" w:rsidRPr="00F76BD3" w:rsidRDefault="00ED50FA" w:rsidP="00F76BD3">
      <w:pPr>
        <w:ind w:left="-720" w:right="-630"/>
      </w:pPr>
      <w:r w:rsidRPr="006E2740">
        <w:tab/>
      </w:r>
      <w:r w:rsidRPr="006E2740">
        <w:tab/>
      </w:r>
      <w:r w:rsidRPr="006E2740">
        <w:tab/>
      </w:r>
      <w:r w:rsidRPr="006E2740">
        <w:tab/>
      </w:r>
      <w:r w:rsidRPr="006E2740">
        <w:tab/>
      </w:r>
      <w:r w:rsidRPr="006E2740">
        <w:tab/>
      </w:r>
      <w:r w:rsidRPr="006E2740">
        <w:tab/>
      </w:r>
      <w:r w:rsidRPr="006E2740">
        <w:tab/>
      </w:r>
    </w:p>
    <w:p w14:paraId="27866A4B" w14:textId="0EE2B384" w:rsidR="00ED50FA" w:rsidRPr="00A53880" w:rsidRDefault="00ED50FA" w:rsidP="00340884">
      <w:pPr>
        <w:ind w:left="-720" w:right="-630"/>
        <w:rPr>
          <w:caps/>
        </w:rPr>
      </w:pPr>
      <w:proofErr w:type="gramStart"/>
      <w:r w:rsidRPr="00A53880">
        <w:rPr>
          <w:caps/>
        </w:rPr>
        <w:t>TO</w:t>
      </w:r>
      <w:r w:rsidRPr="00A53880">
        <w:t xml:space="preserve"> :</w:t>
      </w:r>
      <w:proofErr w:type="gramEnd"/>
      <w:r w:rsidRPr="00A53880">
        <w:tab/>
      </w:r>
      <w:r w:rsidR="00DB1F4B">
        <w:tab/>
      </w:r>
      <w:r w:rsidR="00AA6D10">
        <w:t xml:space="preserve">All Attendees of the 2016 </w:t>
      </w:r>
      <w:r w:rsidRPr="00A53880">
        <w:t xml:space="preserve"> </w:t>
      </w:r>
      <w:r w:rsidR="00AA6D10">
        <w:t>State Tournament for 8U</w:t>
      </w:r>
    </w:p>
    <w:p w14:paraId="6AA8969C" w14:textId="77777777" w:rsidR="00ED50FA" w:rsidRPr="00A53880" w:rsidRDefault="00ED50FA" w:rsidP="00340884">
      <w:pPr>
        <w:ind w:left="-720" w:right="-630"/>
        <w:rPr>
          <w:i/>
          <w:caps/>
        </w:rPr>
      </w:pPr>
    </w:p>
    <w:p w14:paraId="60A6D6EE" w14:textId="5F998FF8" w:rsidR="00ED50FA" w:rsidRPr="00A53880" w:rsidRDefault="00ED50FA" w:rsidP="00340884">
      <w:pPr>
        <w:ind w:left="-720" w:right="-630"/>
        <w:rPr>
          <w:caps/>
        </w:rPr>
      </w:pPr>
      <w:r w:rsidRPr="00A53880">
        <w:rPr>
          <w:caps/>
        </w:rPr>
        <w:t>FROM</w:t>
      </w:r>
      <w:r w:rsidRPr="00A53880">
        <w:t>:</w:t>
      </w:r>
      <w:r w:rsidRPr="00A53880">
        <w:tab/>
      </w:r>
      <w:r w:rsidR="00DB1F4B">
        <w:tab/>
      </w:r>
      <w:r w:rsidRPr="00A53880">
        <w:t xml:space="preserve">BFA Tournament Director &amp; President </w:t>
      </w:r>
    </w:p>
    <w:p w14:paraId="7B9056C1" w14:textId="77777777" w:rsidR="00ED50FA" w:rsidRPr="00A53880" w:rsidRDefault="00ED50FA" w:rsidP="00340884">
      <w:pPr>
        <w:ind w:left="-720" w:right="-630"/>
        <w:rPr>
          <w:caps/>
        </w:rPr>
      </w:pPr>
    </w:p>
    <w:p w14:paraId="6B5D1256" w14:textId="5DF8B285" w:rsidR="00ED50FA" w:rsidRPr="00A53880" w:rsidRDefault="00ED50FA" w:rsidP="00340884">
      <w:pPr>
        <w:pBdr>
          <w:top w:val="single" w:sz="4" w:space="1" w:color="auto"/>
        </w:pBdr>
        <w:ind w:left="-720" w:right="-630"/>
        <w:rPr>
          <w:color w:val="FF0000"/>
        </w:rPr>
      </w:pPr>
      <w:r w:rsidRPr="00A53880">
        <w:t xml:space="preserve">Bloomington Fastpitch Association has </w:t>
      </w:r>
      <w:r w:rsidR="00AA6D10">
        <w:t>an</w:t>
      </w:r>
      <w:r w:rsidR="00A53880" w:rsidRPr="00A53880">
        <w:t xml:space="preserve"> </w:t>
      </w:r>
      <w:proofErr w:type="gramStart"/>
      <w:r w:rsidR="00AA6D10">
        <w:t xml:space="preserve">established </w:t>
      </w:r>
      <w:r w:rsidRPr="00A53880">
        <w:t xml:space="preserve"> partnership</w:t>
      </w:r>
      <w:proofErr w:type="gramEnd"/>
      <w:r w:rsidRPr="00A53880">
        <w:t xml:space="preserve"> with </w:t>
      </w:r>
      <w:r w:rsidR="00A53880" w:rsidRPr="00A53880">
        <w:t xml:space="preserve">the </w:t>
      </w:r>
      <w:r w:rsidRPr="00A53880">
        <w:t xml:space="preserve">Positive Coaching Alliance (PCA), a national non-profit developing </w:t>
      </w:r>
      <w:r w:rsidRPr="00A53880">
        <w:rPr>
          <w:b/>
          <w:color w:val="0072C6"/>
        </w:rPr>
        <w:t>BETTER ATHLETES,</w:t>
      </w:r>
      <w:r w:rsidRPr="00A53880">
        <w:rPr>
          <w:b/>
        </w:rPr>
        <w:t xml:space="preserve"> </w:t>
      </w:r>
      <w:r w:rsidRPr="00A53880">
        <w:rPr>
          <w:b/>
          <w:color w:val="D81E05"/>
        </w:rPr>
        <w:t>BETTER PEOPLE</w:t>
      </w:r>
      <w:r w:rsidRPr="00A53880">
        <w:t xml:space="preserve"> by working to provide all youth and high school athletes a positive, character-building sports experience.</w:t>
      </w:r>
    </w:p>
    <w:p w14:paraId="33B66022" w14:textId="77777777" w:rsidR="00ED50FA" w:rsidRPr="00A53880" w:rsidRDefault="00ED50FA" w:rsidP="00340884">
      <w:pPr>
        <w:ind w:left="-720" w:right="-630"/>
      </w:pPr>
    </w:p>
    <w:p w14:paraId="7692D5B6" w14:textId="77777777" w:rsidR="00ED50FA" w:rsidRDefault="00ED50FA" w:rsidP="00340884">
      <w:pPr>
        <w:ind w:left="-720" w:right="-630"/>
        <w:rPr>
          <w:rStyle w:val="A20"/>
          <w:rFonts w:cs="Arial"/>
          <w:sz w:val="24"/>
          <w:szCs w:val="24"/>
        </w:rPr>
      </w:pPr>
      <w:r w:rsidRPr="00A53880">
        <w:rPr>
          <w:rStyle w:val="A20"/>
          <w:rFonts w:cs="Arial"/>
          <w:sz w:val="24"/>
          <w:szCs w:val="24"/>
        </w:rPr>
        <w:t>The following are the models of behavior we wish to institute in our organization:</w:t>
      </w:r>
    </w:p>
    <w:p w14:paraId="1228CC1B" w14:textId="77777777" w:rsidR="00DB1F4B" w:rsidRPr="00A53880" w:rsidRDefault="00DB1F4B" w:rsidP="00340884">
      <w:pPr>
        <w:ind w:left="-720" w:right="-630"/>
        <w:rPr>
          <w:b/>
        </w:rPr>
      </w:pPr>
    </w:p>
    <w:p w14:paraId="7A1D8D64" w14:textId="2BED1E23" w:rsidR="00ED50FA" w:rsidRPr="00A53880" w:rsidRDefault="00ED50FA" w:rsidP="00340884">
      <w:pPr>
        <w:pStyle w:val="ListParagraph"/>
        <w:numPr>
          <w:ilvl w:val="0"/>
          <w:numId w:val="3"/>
        </w:numPr>
        <w:ind w:left="0" w:right="-630"/>
      </w:pPr>
      <w:r w:rsidRPr="00DB1F4B">
        <w:rPr>
          <w:rStyle w:val="A20"/>
          <w:rFonts w:cs="Arial"/>
          <w:b/>
          <w:sz w:val="24"/>
          <w:szCs w:val="24"/>
        </w:rPr>
        <w:t>Double-Goal Coach</w:t>
      </w:r>
      <w:r w:rsidRPr="00DB1F4B">
        <w:rPr>
          <w:rStyle w:val="A20"/>
          <w:rFonts w:cs="Arial"/>
          <w:sz w:val="24"/>
          <w:szCs w:val="24"/>
          <w:vertAlign w:val="superscript"/>
        </w:rPr>
        <w:t>®</w:t>
      </w:r>
      <w:r w:rsidRPr="00DB1F4B">
        <w:rPr>
          <w:rStyle w:val="A20"/>
          <w:rFonts w:cs="Arial"/>
          <w:sz w:val="24"/>
          <w:szCs w:val="24"/>
        </w:rPr>
        <w:t>, who strives to win while also pursuing the more important goal of teaching life lessons through sports</w:t>
      </w:r>
    </w:p>
    <w:p w14:paraId="5AC63348" w14:textId="42A9E095" w:rsidR="00ED50FA" w:rsidRPr="00DB1F4B" w:rsidRDefault="00ED50FA" w:rsidP="00340884">
      <w:pPr>
        <w:pStyle w:val="ListParagraph"/>
        <w:numPr>
          <w:ilvl w:val="0"/>
          <w:numId w:val="3"/>
        </w:numPr>
        <w:ind w:left="0" w:right="-630"/>
        <w:rPr>
          <w:rStyle w:val="A20"/>
          <w:rFonts w:cs="Arial"/>
          <w:sz w:val="24"/>
          <w:szCs w:val="24"/>
        </w:rPr>
      </w:pPr>
      <w:r w:rsidRPr="00DB1F4B">
        <w:rPr>
          <w:rStyle w:val="A20"/>
          <w:rFonts w:cs="Arial"/>
          <w:b/>
          <w:sz w:val="24"/>
          <w:szCs w:val="24"/>
        </w:rPr>
        <w:t>Second-Goal Parent</w:t>
      </w:r>
      <w:r w:rsidRPr="00DB1F4B">
        <w:rPr>
          <w:rStyle w:val="A20"/>
          <w:rFonts w:cs="Arial"/>
          <w:sz w:val="24"/>
          <w:szCs w:val="24"/>
          <w:vertAlign w:val="superscript"/>
        </w:rPr>
        <w:t>®</w:t>
      </w:r>
      <w:r w:rsidRPr="00DB1F4B">
        <w:rPr>
          <w:rStyle w:val="A20"/>
          <w:rFonts w:cs="Arial"/>
          <w:sz w:val="24"/>
          <w:szCs w:val="24"/>
        </w:rPr>
        <w:t>, who concentrates on life lessons, while letting coaches and athletes focus on competing</w:t>
      </w:r>
    </w:p>
    <w:p w14:paraId="00AA3809" w14:textId="0A1992FE" w:rsidR="00ED50FA" w:rsidRPr="00DB1F4B" w:rsidRDefault="00ED50FA" w:rsidP="00340884">
      <w:pPr>
        <w:pStyle w:val="ListParagraph"/>
        <w:numPr>
          <w:ilvl w:val="0"/>
          <w:numId w:val="3"/>
        </w:numPr>
        <w:ind w:left="0" w:right="-630"/>
        <w:rPr>
          <w:rStyle w:val="A20"/>
          <w:rFonts w:cs="Arial"/>
          <w:sz w:val="24"/>
          <w:szCs w:val="24"/>
        </w:rPr>
      </w:pPr>
      <w:r w:rsidRPr="00DB1F4B">
        <w:rPr>
          <w:rStyle w:val="A20"/>
          <w:rFonts w:cs="Arial"/>
          <w:b/>
          <w:sz w:val="24"/>
          <w:szCs w:val="24"/>
        </w:rPr>
        <w:t>Triple-Impact Competitor</w:t>
      </w:r>
      <w:r w:rsidRPr="00DB1F4B">
        <w:rPr>
          <w:rStyle w:val="A20"/>
          <w:rFonts w:cs="Arial"/>
          <w:sz w:val="24"/>
          <w:szCs w:val="24"/>
          <w:vertAlign w:val="superscript"/>
        </w:rPr>
        <w:t>®</w:t>
      </w:r>
      <w:r w:rsidRPr="00DB1F4B">
        <w:rPr>
          <w:rStyle w:val="A20"/>
          <w:rFonts w:cs="Arial"/>
          <w:sz w:val="24"/>
          <w:szCs w:val="24"/>
        </w:rPr>
        <w:t>, who strives to impact sport on three levels by improving oneself, teammates and the game as a whole.</w:t>
      </w:r>
    </w:p>
    <w:p w14:paraId="1D3473CF" w14:textId="77777777" w:rsidR="00ED50FA" w:rsidRPr="00A53880" w:rsidRDefault="00ED50FA" w:rsidP="00340884">
      <w:pPr>
        <w:ind w:left="-720" w:right="-630"/>
      </w:pPr>
    </w:p>
    <w:p w14:paraId="004B8B12" w14:textId="77777777" w:rsidR="00ED50FA" w:rsidRPr="00DB1F4B" w:rsidRDefault="00ED50FA" w:rsidP="00340884">
      <w:pPr>
        <w:ind w:left="-720" w:right="-630"/>
      </w:pPr>
      <w:r w:rsidRPr="00DB1F4B">
        <w:t>As part of the tournament experience, you will see banners reminding players, coaches and parents of the following mantras:</w:t>
      </w:r>
    </w:p>
    <w:p w14:paraId="6D22D95C" w14:textId="77777777" w:rsidR="00ED50FA" w:rsidRPr="00A53880" w:rsidRDefault="00ED50FA" w:rsidP="00340884">
      <w:pPr>
        <w:ind w:left="-720" w:right="-630"/>
        <w:rPr>
          <w:rFonts w:eastAsia="Times New Roman" w:cs="Times New Roman"/>
          <w:color w:val="666666"/>
          <w:shd w:val="clear" w:color="auto" w:fill="FFFFFF"/>
        </w:rPr>
      </w:pPr>
    </w:p>
    <w:p w14:paraId="63C1DE1F" w14:textId="7A7DDDE4" w:rsidR="00340884" w:rsidRDefault="00340884" w:rsidP="00340884">
      <w:pPr>
        <w:ind w:left="-720" w:right="-630" w:firstLine="720"/>
        <w:rPr>
          <w:i/>
        </w:rPr>
      </w:pPr>
      <w:r>
        <w:rPr>
          <w:b/>
        </w:rPr>
        <w:t>Honor</w:t>
      </w:r>
      <w:r w:rsidRPr="00340884">
        <w:rPr>
          <w:b/>
        </w:rPr>
        <w:t xml:space="preserve"> the Game</w:t>
      </w:r>
      <w:r w:rsidRPr="00340884">
        <w:rPr>
          <w:i/>
        </w:rPr>
        <w:t xml:space="preserve"> </w:t>
      </w:r>
    </w:p>
    <w:p w14:paraId="3F850D84" w14:textId="49B65D7A" w:rsidR="00ED50FA" w:rsidRPr="00E2321C" w:rsidRDefault="00340884" w:rsidP="00340884">
      <w:pPr>
        <w:ind w:left="-720" w:right="-630" w:firstLine="720"/>
        <w:rPr>
          <w:i/>
          <w:sz w:val="22"/>
          <w:szCs w:val="22"/>
        </w:rPr>
      </w:pPr>
      <w:r w:rsidRPr="00E2321C">
        <w:rPr>
          <w:i/>
          <w:sz w:val="22"/>
          <w:szCs w:val="22"/>
        </w:rPr>
        <w:t>Honoring the game goes to the ROOTS of positive Play:</w:t>
      </w:r>
    </w:p>
    <w:p w14:paraId="4051C09C" w14:textId="5BD26B1C" w:rsidR="00340884" w:rsidRPr="00E2321C" w:rsidRDefault="00340884" w:rsidP="00340884">
      <w:pPr>
        <w:ind w:left="-720" w:right="-630"/>
      </w:pPr>
      <w:r>
        <w:tab/>
      </w:r>
      <w:r w:rsidRPr="00E2321C">
        <w:rPr>
          <w:b/>
        </w:rPr>
        <w:t>Rules</w:t>
      </w:r>
      <w:r w:rsidRPr="00E2321C">
        <w:tab/>
      </w:r>
      <w:r w:rsidRPr="00E2321C">
        <w:tab/>
        <w:t>Don’t bend the rules to win</w:t>
      </w:r>
    </w:p>
    <w:p w14:paraId="07E42B2E" w14:textId="7D711A30" w:rsidR="00340884" w:rsidRPr="00E2321C" w:rsidRDefault="00340884" w:rsidP="00340884">
      <w:pPr>
        <w:ind w:left="-720" w:right="-630"/>
      </w:pPr>
      <w:r w:rsidRPr="00E2321C">
        <w:tab/>
      </w:r>
      <w:r w:rsidRPr="00E2321C">
        <w:rPr>
          <w:b/>
        </w:rPr>
        <w:t>Opponents</w:t>
      </w:r>
      <w:r w:rsidRPr="00E2321C">
        <w:tab/>
        <w:t>A worthy opponent is a gift that forces us to play to our highest potential</w:t>
      </w:r>
    </w:p>
    <w:p w14:paraId="1750277E" w14:textId="01119D9B" w:rsidR="00340884" w:rsidRPr="00E2321C" w:rsidRDefault="00340884" w:rsidP="00340884">
      <w:pPr>
        <w:ind w:left="-720" w:right="-630" w:firstLine="720"/>
      </w:pPr>
      <w:r w:rsidRPr="00E2321C">
        <w:rPr>
          <w:b/>
        </w:rPr>
        <w:t xml:space="preserve">Officials </w:t>
      </w:r>
      <w:r w:rsidRPr="00E2321C">
        <w:tab/>
        <w:t>We treat officials with respect even when we disagree</w:t>
      </w:r>
    </w:p>
    <w:p w14:paraId="3B03A1BB" w14:textId="3DFFDD3A" w:rsidR="00340884" w:rsidRPr="00E2321C" w:rsidRDefault="00340884" w:rsidP="00340884">
      <w:pPr>
        <w:ind w:left="-720" w:right="-630" w:firstLine="720"/>
      </w:pPr>
      <w:r w:rsidRPr="00E2321C">
        <w:rPr>
          <w:b/>
        </w:rPr>
        <w:t xml:space="preserve">Teammates </w:t>
      </w:r>
      <w:r w:rsidRPr="00E2321C">
        <w:tab/>
        <w:t>We never do anything that would embarrass our team on or off the field</w:t>
      </w:r>
    </w:p>
    <w:p w14:paraId="00C58103" w14:textId="36D13E60" w:rsidR="00340884" w:rsidRPr="00340884" w:rsidRDefault="00340884" w:rsidP="00340884">
      <w:pPr>
        <w:ind w:left="-720" w:right="-630" w:firstLine="720"/>
        <w:rPr>
          <w:sz w:val="20"/>
          <w:szCs w:val="20"/>
        </w:rPr>
      </w:pPr>
      <w:r w:rsidRPr="00E2321C">
        <w:rPr>
          <w:b/>
        </w:rPr>
        <w:t xml:space="preserve">Self </w:t>
      </w:r>
      <w:r w:rsidRPr="00E2321C">
        <w:rPr>
          <w:b/>
        </w:rPr>
        <w:tab/>
      </w:r>
      <w:r w:rsidRPr="00E2321C">
        <w:rPr>
          <w:b/>
        </w:rPr>
        <w:tab/>
      </w:r>
      <w:r w:rsidR="00C221F4" w:rsidRPr="00E2321C">
        <w:t>We live</w:t>
      </w:r>
      <w:r w:rsidRPr="00E2321C">
        <w:t xml:space="preserve"> up to our</w:t>
      </w:r>
      <w:r w:rsidRPr="00340884">
        <w:rPr>
          <w:sz w:val="20"/>
          <w:szCs w:val="20"/>
        </w:rPr>
        <w:t xml:space="preserve"> own standards regardless of what others do.</w:t>
      </w:r>
    </w:p>
    <w:p w14:paraId="2B33F447" w14:textId="77777777" w:rsidR="00340884" w:rsidRPr="00DB1F4B" w:rsidRDefault="00340884" w:rsidP="00340884">
      <w:pPr>
        <w:ind w:left="-720" w:right="-630"/>
      </w:pPr>
    </w:p>
    <w:p w14:paraId="1D9E7A2D" w14:textId="77777777" w:rsidR="00340884" w:rsidRPr="00340884" w:rsidRDefault="00340884" w:rsidP="00340884">
      <w:pPr>
        <w:ind w:left="-720" w:right="-630" w:firstLine="720"/>
        <w:rPr>
          <w:b/>
        </w:rPr>
      </w:pPr>
      <w:r w:rsidRPr="00340884">
        <w:rPr>
          <w:b/>
        </w:rPr>
        <w:t>ELM Tree of Mastery</w:t>
      </w:r>
    </w:p>
    <w:p w14:paraId="19FEFACD" w14:textId="2EB0FC59" w:rsidR="00ED50FA" w:rsidRPr="00E2321C" w:rsidRDefault="00340884" w:rsidP="00340884">
      <w:pPr>
        <w:ind w:left="-720" w:right="-1170" w:firstLine="720"/>
        <w:rPr>
          <w:i/>
          <w:sz w:val="22"/>
          <w:szCs w:val="22"/>
        </w:rPr>
      </w:pPr>
      <w:r w:rsidRPr="00E2321C">
        <w:rPr>
          <w:i/>
          <w:sz w:val="22"/>
          <w:szCs w:val="22"/>
        </w:rPr>
        <w:t xml:space="preserve">Competitors </w:t>
      </w:r>
      <w:r w:rsidR="00C221F4" w:rsidRPr="00E2321C">
        <w:rPr>
          <w:i/>
          <w:sz w:val="22"/>
          <w:szCs w:val="22"/>
        </w:rPr>
        <w:t>are leaders who make themselves and their teammates better</w:t>
      </w:r>
      <w:r w:rsidRPr="00E2321C">
        <w:rPr>
          <w:i/>
          <w:sz w:val="22"/>
          <w:szCs w:val="22"/>
        </w:rPr>
        <w:t xml:space="preserve"> by focusing on the ELM tree.</w:t>
      </w:r>
    </w:p>
    <w:p w14:paraId="114BE04C" w14:textId="2C992499" w:rsidR="00340884" w:rsidRPr="00E2321C" w:rsidRDefault="00340884" w:rsidP="00340884">
      <w:pPr>
        <w:ind w:left="-720" w:right="-630"/>
      </w:pPr>
      <w:r>
        <w:tab/>
      </w:r>
      <w:r w:rsidRPr="00E2321C">
        <w:rPr>
          <w:b/>
        </w:rPr>
        <w:t>Effort</w:t>
      </w:r>
      <w:r w:rsidRPr="00E2321C">
        <w:tab/>
      </w:r>
      <w:r w:rsidRPr="00E2321C">
        <w:tab/>
      </w:r>
      <w:r w:rsidR="00C221F4" w:rsidRPr="00E2321C">
        <w:t>Give your best EFFORT</w:t>
      </w:r>
      <w:r w:rsidRPr="00E2321C">
        <w:t xml:space="preserve"> every time</w:t>
      </w:r>
    </w:p>
    <w:p w14:paraId="26E88639" w14:textId="0A1DC386" w:rsidR="00340884" w:rsidRPr="00E2321C" w:rsidRDefault="00340884" w:rsidP="00340884">
      <w:pPr>
        <w:ind w:left="-720" w:right="-630"/>
      </w:pPr>
      <w:r w:rsidRPr="00E2321C">
        <w:tab/>
      </w:r>
      <w:r w:rsidRPr="00E2321C">
        <w:rPr>
          <w:b/>
        </w:rPr>
        <w:t>Learning</w:t>
      </w:r>
      <w:r w:rsidRPr="00E2321C">
        <w:rPr>
          <w:b/>
        </w:rPr>
        <w:tab/>
      </w:r>
      <w:r w:rsidRPr="00E2321C">
        <w:t xml:space="preserve">Constantly look to </w:t>
      </w:r>
      <w:r w:rsidR="00C221F4" w:rsidRPr="00E2321C">
        <w:t xml:space="preserve">LEARN and </w:t>
      </w:r>
      <w:r w:rsidRPr="00E2321C">
        <w:t>improve</w:t>
      </w:r>
    </w:p>
    <w:p w14:paraId="477FF7F6" w14:textId="3A1A9D8D" w:rsidR="00340884" w:rsidRPr="00E2321C" w:rsidRDefault="00340884" w:rsidP="00340884">
      <w:pPr>
        <w:ind w:left="-720" w:right="-630"/>
      </w:pPr>
      <w:r w:rsidRPr="00E2321C">
        <w:tab/>
      </w:r>
      <w:r w:rsidRPr="00E2321C">
        <w:rPr>
          <w:b/>
        </w:rPr>
        <w:t>Mistakes</w:t>
      </w:r>
      <w:r w:rsidRPr="00E2321C">
        <w:tab/>
      </w:r>
      <w:r w:rsidR="00C221F4" w:rsidRPr="00E2321C">
        <w:t>MISTAKES</w:t>
      </w:r>
      <w:r w:rsidRPr="00E2321C">
        <w:t xml:space="preserve"> are OK – focus on how you deal with them</w:t>
      </w:r>
    </w:p>
    <w:p w14:paraId="13587EA6" w14:textId="77777777" w:rsidR="00340884" w:rsidRDefault="00340884" w:rsidP="00340884">
      <w:pPr>
        <w:ind w:left="-720" w:right="-630"/>
      </w:pPr>
    </w:p>
    <w:p w14:paraId="65E84F08" w14:textId="7ADAAF5A" w:rsidR="00A53880" w:rsidRPr="00F76BD3" w:rsidRDefault="00F76BD3" w:rsidP="00F76BD3">
      <w:pPr>
        <w:ind w:left="-720" w:right="-1350"/>
        <w:rPr>
          <w:b/>
          <w:color w:val="FF0000"/>
        </w:rPr>
      </w:pPr>
      <w:r>
        <w:rPr>
          <w:b/>
          <w:color w:val="FF0000"/>
        </w:rPr>
        <w:t xml:space="preserve">We encourage </w:t>
      </w:r>
      <w:r w:rsidR="00ED50FA" w:rsidRPr="00F76BD3">
        <w:rPr>
          <w:b/>
          <w:color w:val="FF0000"/>
        </w:rPr>
        <w:t>you to institute thes</w:t>
      </w:r>
      <w:r>
        <w:rPr>
          <w:b/>
          <w:color w:val="FF0000"/>
        </w:rPr>
        <w:t>e</w:t>
      </w:r>
      <w:r w:rsidR="00A53880" w:rsidRPr="00F76BD3">
        <w:rPr>
          <w:b/>
          <w:color w:val="FF0000"/>
        </w:rPr>
        <w:t xml:space="preserve"> philosophies throughout your </w:t>
      </w:r>
      <w:r w:rsidR="00A55C0C">
        <w:rPr>
          <w:b/>
          <w:color w:val="FF0000"/>
        </w:rPr>
        <w:t>participation.</w:t>
      </w:r>
      <w:bookmarkStart w:id="0" w:name="_GoBack"/>
      <w:bookmarkEnd w:id="0"/>
    </w:p>
    <w:p w14:paraId="1C2CC777" w14:textId="77777777" w:rsidR="00A53880" w:rsidRPr="00A53880" w:rsidRDefault="00A53880" w:rsidP="00340884">
      <w:pPr>
        <w:ind w:left="-720" w:right="-630"/>
        <w:rPr>
          <w:rFonts w:eastAsia="Times New Roman" w:cs="Times New Roman"/>
          <w:color w:val="666666"/>
          <w:shd w:val="clear" w:color="auto" w:fill="FFFFFF"/>
        </w:rPr>
      </w:pPr>
    </w:p>
    <w:p w14:paraId="7CECE6BC" w14:textId="77777777" w:rsidR="00ED50FA" w:rsidRDefault="00A53880" w:rsidP="00340884">
      <w:pPr>
        <w:ind w:left="-720" w:right="-630"/>
        <w:rPr>
          <w:rFonts w:ascii="Helvetica" w:eastAsia="Times New Roman" w:hAnsi="Helvetica" w:cs="Times New Roman"/>
          <w:color w:val="666666"/>
          <w:shd w:val="clear" w:color="auto" w:fill="FFFFFF"/>
        </w:rPr>
      </w:pPr>
      <w:r w:rsidRPr="00340884">
        <w:rPr>
          <w:u w:val="single"/>
        </w:rPr>
        <w:t>Feedback is welcome</w:t>
      </w:r>
      <w:r w:rsidRPr="00A53880">
        <w:t xml:space="preserve"> - please let us know if you see any BFA teams exhibiting these behaviors well or if you encounter an individual that is in need of additional training.</w:t>
      </w:r>
      <w:r>
        <w:rPr>
          <w:rFonts w:ascii="Helvetica" w:eastAsia="Times New Roman" w:hAnsi="Helvetica" w:cs="Times New Roman"/>
          <w:color w:val="666666"/>
          <w:shd w:val="clear" w:color="auto" w:fill="FFFFFF"/>
        </w:rPr>
        <w:t xml:space="preserve"> </w:t>
      </w:r>
    </w:p>
    <w:p w14:paraId="275CB794" w14:textId="77777777" w:rsidR="00ED50FA" w:rsidRDefault="00ED50FA" w:rsidP="00340884">
      <w:pPr>
        <w:ind w:left="-720" w:right="-630"/>
        <w:rPr>
          <w:rFonts w:ascii="Times" w:eastAsia="Times New Roman" w:hAnsi="Times" w:cs="Times New Roman"/>
          <w:szCs w:val="20"/>
        </w:rPr>
      </w:pPr>
    </w:p>
    <w:p w14:paraId="422AD344" w14:textId="09360DB8" w:rsidR="00DB1F4B" w:rsidRDefault="00AA6D10" w:rsidP="00340884">
      <w:pPr>
        <w:tabs>
          <w:tab w:val="left" w:pos="4500"/>
        </w:tabs>
        <w:ind w:left="-720" w:right="-630"/>
        <w:rPr>
          <w:rFonts w:ascii="Times" w:eastAsia="Times New Roman" w:hAnsi="Times" w:cs="Times New Roman"/>
          <w:szCs w:val="20"/>
        </w:rPr>
      </w:pPr>
      <w:r>
        <w:rPr>
          <w:rFonts w:ascii="Times" w:eastAsia="Times New Roman" w:hAnsi="Times" w:cs="Times New Roman"/>
          <w:b/>
          <w:szCs w:val="20"/>
        </w:rPr>
        <w:t xml:space="preserve">Jessica </w:t>
      </w:r>
      <w:proofErr w:type="spellStart"/>
      <w:r>
        <w:rPr>
          <w:rFonts w:ascii="Times" w:eastAsia="Times New Roman" w:hAnsi="Times" w:cs="Times New Roman"/>
          <w:b/>
          <w:szCs w:val="20"/>
        </w:rPr>
        <w:t>Musta</w:t>
      </w:r>
      <w:proofErr w:type="spellEnd"/>
      <w:r w:rsidR="00DB1F4B">
        <w:rPr>
          <w:rFonts w:ascii="Times" w:eastAsia="Times New Roman" w:hAnsi="Times" w:cs="Times New Roman"/>
          <w:szCs w:val="20"/>
        </w:rPr>
        <w:t xml:space="preserve"> </w:t>
      </w:r>
      <w:r w:rsidR="00DB1F4B" w:rsidRPr="00F76BD3">
        <w:rPr>
          <w:rFonts w:ascii="Times" w:eastAsia="Times New Roman" w:hAnsi="Times" w:cs="Times New Roman"/>
          <w:i/>
          <w:szCs w:val="20"/>
        </w:rPr>
        <w:t>– Tournament Director</w:t>
      </w:r>
      <w:r w:rsidR="00DB1F4B">
        <w:rPr>
          <w:rFonts w:ascii="Times" w:eastAsia="Times New Roman" w:hAnsi="Times" w:cs="Times New Roman"/>
          <w:szCs w:val="20"/>
        </w:rPr>
        <w:tab/>
      </w:r>
      <w:r w:rsidR="00DB1F4B" w:rsidRPr="00340884">
        <w:rPr>
          <w:rFonts w:ascii="Times" w:eastAsia="Times New Roman" w:hAnsi="Times" w:cs="Times New Roman"/>
          <w:b/>
          <w:szCs w:val="20"/>
        </w:rPr>
        <w:t>Karen Johnson</w:t>
      </w:r>
      <w:r w:rsidR="00DB1F4B">
        <w:rPr>
          <w:rFonts w:ascii="Times" w:eastAsia="Times New Roman" w:hAnsi="Times" w:cs="Times New Roman"/>
          <w:szCs w:val="20"/>
        </w:rPr>
        <w:t xml:space="preserve"> - </w:t>
      </w:r>
      <w:r w:rsidR="00DB1F4B" w:rsidRPr="00F76BD3">
        <w:rPr>
          <w:rFonts w:ascii="Times" w:eastAsia="Times New Roman" w:hAnsi="Times" w:cs="Times New Roman"/>
          <w:i/>
          <w:szCs w:val="20"/>
        </w:rPr>
        <w:t>President</w:t>
      </w:r>
    </w:p>
    <w:p w14:paraId="649A067A" w14:textId="495B7C22" w:rsidR="00DB1F4B" w:rsidRPr="00ED50FA" w:rsidRDefault="00A55C0C" w:rsidP="00340884">
      <w:pPr>
        <w:tabs>
          <w:tab w:val="left" w:pos="4500"/>
        </w:tabs>
        <w:ind w:left="-720" w:right="-630"/>
        <w:rPr>
          <w:rFonts w:ascii="Times" w:eastAsia="Times New Roman" w:hAnsi="Times" w:cs="Times New Roman"/>
          <w:szCs w:val="20"/>
        </w:rPr>
      </w:pPr>
      <w:hyperlink r:id="rId7" w:history="1">
        <w:r w:rsidR="00DB1F4B" w:rsidRPr="00962E3F">
          <w:rPr>
            <w:rStyle w:val="Hyperlink"/>
            <w:rFonts w:ascii="Times" w:eastAsia="Times New Roman" w:hAnsi="Times" w:cs="Times New Roman"/>
            <w:szCs w:val="20"/>
          </w:rPr>
          <w:t>bfatourney@gmail.com</w:t>
        </w:r>
      </w:hyperlink>
      <w:r w:rsidR="00DB1F4B">
        <w:rPr>
          <w:rFonts w:ascii="Times" w:eastAsia="Times New Roman" w:hAnsi="Times" w:cs="Times New Roman"/>
          <w:szCs w:val="20"/>
        </w:rPr>
        <w:tab/>
      </w:r>
      <w:hyperlink r:id="rId8" w:history="1">
        <w:r w:rsidR="00DB1F4B" w:rsidRPr="00962E3F">
          <w:rPr>
            <w:rStyle w:val="Hyperlink"/>
            <w:rFonts w:ascii="Times" w:eastAsia="Times New Roman" w:hAnsi="Times" w:cs="Times New Roman"/>
            <w:szCs w:val="20"/>
          </w:rPr>
          <w:t>karen_s_johnson@uhc.com</w:t>
        </w:r>
      </w:hyperlink>
      <w:r w:rsidR="00DB1F4B">
        <w:rPr>
          <w:rFonts w:ascii="Times" w:eastAsia="Times New Roman" w:hAnsi="Times" w:cs="Times New Roman"/>
          <w:szCs w:val="20"/>
        </w:rPr>
        <w:tab/>
        <w:t xml:space="preserve">   </w:t>
      </w:r>
    </w:p>
    <w:sectPr w:rsidR="00DB1F4B" w:rsidRPr="00ED50FA" w:rsidSect="00E2321C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5A5"/>
    <w:multiLevelType w:val="hybridMultilevel"/>
    <w:tmpl w:val="6FEE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E2349"/>
    <w:multiLevelType w:val="hybridMultilevel"/>
    <w:tmpl w:val="9A8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2095"/>
    <w:multiLevelType w:val="hybridMultilevel"/>
    <w:tmpl w:val="BF8E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02"/>
    <w:rsid w:val="00340884"/>
    <w:rsid w:val="00707BBC"/>
    <w:rsid w:val="00710871"/>
    <w:rsid w:val="00972402"/>
    <w:rsid w:val="00A53880"/>
    <w:rsid w:val="00A55C0C"/>
    <w:rsid w:val="00AA6D10"/>
    <w:rsid w:val="00BE0789"/>
    <w:rsid w:val="00C221F4"/>
    <w:rsid w:val="00DB1F4B"/>
    <w:rsid w:val="00E2321C"/>
    <w:rsid w:val="00ED50FA"/>
    <w:rsid w:val="00F76BD3"/>
    <w:rsid w:val="00F9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81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50FA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ED50FA"/>
    <w:pPr>
      <w:keepNext/>
      <w:outlineLvl w:val="3"/>
    </w:pPr>
    <w:rPr>
      <w:rFonts w:ascii="Times New Roman" w:eastAsia="Times New Roman" w:hAnsi="Times New Roman" w:cs="Times New Roman"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0FA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D50FA"/>
    <w:rPr>
      <w:rFonts w:ascii="Times New Roman" w:eastAsia="Times New Roman" w:hAnsi="Times New Roman" w:cs="Times New Roman"/>
      <w:i/>
      <w:szCs w:val="20"/>
      <w:u w:val="single"/>
    </w:rPr>
  </w:style>
  <w:style w:type="paragraph" w:styleId="BodyText">
    <w:name w:val="Body Text"/>
    <w:basedOn w:val="Normal"/>
    <w:link w:val="BodyTextChar"/>
    <w:rsid w:val="00ED50FA"/>
    <w:pPr>
      <w:ind w:right="-360"/>
      <w:jc w:val="center"/>
    </w:pPr>
    <w:rPr>
      <w:rFonts w:ascii="Times" w:eastAsia="Times" w:hAnsi="Times" w:cs="Times New Roman"/>
      <w:cap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50FA"/>
    <w:rPr>
      <w:rFonts w:ascii="Times" w:eastAsia="Times" w:hAnsi="Times" w:cs="Times New Roman"/>
      <w:caps/>
      <w:sz w:val="22"/>
      <w:szCs w:val="20"/>
    </w:rPr>
  </w:style>
  <w:style w:type="paragraph" w:styleId="Title">
    <w:name w:val="Title"/>
    <w:basedOn w:val="Normal"/>
    <w:link w:val="TitleChar"/>
    <w:qFormat/>
    <w:rsid w:val="00ED50F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D50F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rsid w:val="00ED50FA"/>
    <w:rPr>
      <w:color w:val="0000FF"/>
      <w:u w:val="single"/>
    </w:rPr>
  </w:style>
  <w:style w:type="character" w:customStyle="1" w:styleId="A20">
    <w:name w:val="A20"/>
    <w:uiPriority w:val="99"/>
    <w:rsid w:val="00ED50FA"/>
    <w:rPr>
      <w:rFonts w:cs="Avenir 65 Medium"/>
      <w:color w:val="000000"/>
      <w:sz w:val="20"/>
      <w:szCs w:val="20"/>
    </w:rPr>
  </w:style>
  <w:style w:type="paragraph" w:customStyle="1" w:styleId="Pa31">
    <w:name w:val="Pa31"/>
    <w:basedOn w:val="Normal"/>
    <w:next w:val="Normal"/>
    <w:uiPriority w:val="99"/>
    <w:rsid w:val="00ED50FA"/>
    <w:pPr>
      <w:autoSpaceDE w:val="0"/>
      <w:autoSpaceDN w:val="0"/>
      <w:adjustRightInd w:val="0"/>
      <w:spacing w:line="241" w:lineRule="atLeast"/>
    </w:pPr>
    <w:rPr>
      <w:rFonts w:ascii="Avenir 65 Medium" w:eastAsia="Times New Roman" w:hAnsi="Avenir 65 Medium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8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F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50FA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ED50FA"/>
    <w:pPr>
      <w:keepNext/>
      <w:outlineLvl w:val="3"/>
    </w:pPr>
    <w:rPr>
      <w:rFonts w:ascii="Times New Roman" w:eastAsia="Times New Roman" w:hAnsi="Times New Roman" w:cs="Times New Roman"/>
      <w:i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0FA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ED50FA"/>
    <w:rPr>
      <w:rFonts w:ascii="Times New Roman" w:eastAsia="Times New Roman" w:hAnsi="Times New Roman" w:cs="Times New Roman"/>
      <w:i/>
      <w:szCs w:val="20"/>
      <w:u w:val="single"/>
    </w:rPr>
  </w:style>
  <w:style w:type="paragraph" w:styleId="BodyText">
    <w:name w:val="Body Text"/>
    <w:basedOn w:val="Normal"/>
    <w:link w:val="BodyTextChar"/>
    <w:rsid w:val="00ED50FA"/>
    <w:pPr>
      <w:ind w:right="-360"/>
      <w:jc w:val="center"/>
    </w:pPr>
    <w:rPr>
      <w:rFonts w:ascii="Times" w:eastAsia="Times" w:hAnsi="Times" w:cs="Times New Roman"/>
      <w:cap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D50FA"/>
    <w:rPr>
      <w:rFonts w:ascii="Times" w:eastAsia="Times" w:hAnsi="Times" w:cs="Times New Roman"/>
      <w:caps/>
      <w:sz w:val="22"/>
      <w:szCs w:val="20"/>
    </w:rPr>
  </w:style>
  <w:style w:type="paragraph" w:styleId="Title">
    <w:name w:val="Title"/>
    <w:basedOn w:val="Normal"/>
    <w:link w:val="TitleChar"/>
    <w:qFormat/>
    <w:rsid w:val="00ED50FA"/>
    <w:pPr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D50F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link">
    <w:name w:val="Hyperlink"/>
    <w:rsid w:val="00ED50FA"/>
    <w:rPr>
      <w:color w:val="0000FF"/>
      <w:u w:val="single"/>
    </w:rPr>
  </w:style>
  <w:style w:type="character" w:customStyle="1" w:styleId="A20">
    <w:name w:val="A20"/>
    <w:uiPriority w:val="99"/>
    <w:rsid w:val="00ED50FA"/>
    <w:rPr>
      <w:rFonts w:cs="Avenir 65 Medium"/>
      <w:color w:val="000000"/>
      <w:sz w:val="20"/>
      <w:szCs w:val="20"/>
    </w:rPr>
  </w:style>
  <w:style w:type="paragraph" w:customStyle="1" w:styleId="Pa31">
    <w:name w:val="Pa31"/>
    <w:basedOn w:val="Normal"/>
    <w:next w:val="Normal"/>
    <w:uiPriority w:val="99"/>
    <w:rsid w:val="00ED50FA"/>
    <w:pPr>
      <w:autoSpaceDE w:val="0"/>
      <w:autoSpaceDN w:val="0"/>
      <w:adjustRightInd w:val="0"/>
      <w:spacing w:line="241" w:lineRule="atLeast"/>
    </w:pPr>
    <w:rPr>
      <w:rFonts w:ascii="Avenir 65 Medium" w:eastAsia="Times New Roman" w:hAnsi="Avenir 65 Medium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F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8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1F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bfatourney@gmail.com" TargetMode="External"/><Relationship Id="rId8" Type="http://schemas.openxmlformats.org/officeDocument/2006/relationships/hyperlink" Target="mailto:karen_s_johnson@uhc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1891</Characters>
  <Application>Microsoft Macintosh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2016-06-17T20:19:00Z</dcterms:created>
  <dcterms:modified xsi:type="dcterms:W3CDTF">2016-06-17T20:21:00Z</dcterms:modified>
</cp:coreProperties>
</file>