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C9" w:rsidRPr="009105C9" w:rsidRDefault="009105C9" w:rsidP="009105C9">
      <w:pPr>
        <w:jc w:val="center"/>
      </w:pPr>
      <w:r w:rsidRPr="009105C9">
        <w:t>Spring Lake Park Panther Basketball Club</w:t>
      </w:r>
    </w:p>
    <w:p w:rsidR="009105C9" w:rsidRPr="009105C9" w:rsidRDefault="009105C9" w:rsidP="009105C9">
      <w:pPr>
        <w:jc w:val="center"/>
      </w:pPr>
      <w:r w:rsidRPr="009105C9">
        <w:t>2015 Traveling Tournament Rules</w:t>
      </w:r>
    </w:p>
    <w:p w:rsidR="009105C9" w:rsidRPr="009105C9" w:rsidRDefault="009105C9" w:rsidP="009105C9">
      <w:pPr>
        <w:jc w:val="center"/>
      </w:pPr>
      <w:r w:rsidRPr="009105C9">
        <w:t>www.Pantherbasketball.org</w:t>
      </w:r>
    </w:p>
    <w:p w:rsidR="009105C9" w:rsidRDefault="009105C9" w:rsidP="009105C9"/>
    <w:p w:rsidR="009105C9" w:rsidRPr="009105C9" w:rsidRDefault="009105C9" w:rsidP="009105C9">
      <w:r w:rsidRPr="009105C9">
        <w:t>Minnesota State High School League rules will be observed, with the following modifications:</w:t>
      </w:r>
    </w:p>
    <w:p w:rsidR="009105C9" w:rsidRPr="009105C9" w:rsidRDefault="009105C9" w:rsidP="009105C9">
      <w:r w:rsidRPr="009105C9">
        <w:t>1. The home team is the first team listed on the pool or bracket schedule. The home team (or Spring</w:t>
      </w:r>
    </w:p>
    <w:p w:rsidR="009105C9" w:rsidRPr="009105C9" w:rsidRDefault="009105C9" w:rsidP="009105C9">
      <w:r w:rsidRPr="009105C9">
        <w:t>Lake Park when playing a game) must supply an official book scorekeeper.</w:t>
      </w:r>
    </w:p>
    <w:p w:rsidR="009105C9" w:rsidRPr="009105C9" w:rsidRDefault="009105C9" w:rsidP="009105C9">
      <w:r w:rsidRPr="009105C9">
        <w:t>2. Teams should be at the game location at least 15 minutes before game time. Games will not start</w:t>
      </w:r>
    </w:p>
    <w:p w:rsidR="009105C9" w:rsidRPr="009105C9" w:rsidRDefault="009105C9" w:rsidP="009105C9">
      <w:r w:rsidRPr="009105C9">
        <w:t>more than 10 minutes early if running ahead of schedule. Only tournament officials may adjust</w:t>
      </w:r>
    </w:p>
    <w:p w:rsidR="009105C9" w:rsidRPr="009105C9" w:rsidRDefault="009105C9" w:rsidP="009105C9">
      <w:r w:rsidRPr="009105C9">
        <w:t>warm-up times (not referees) to keep the tournament on schedule.</w:t>
      </w:r>
    </w:p>
    <w:p w:rsidR="009105C9" w:rsidRPr="009105C9" w:rsidRDefault="009105C9" w:rsidP="009105C9">
      <w:r w:rsidRPr="009105C9">
        <w:t>3. Each team is responsible to provide its own basketballs. Game ball will be selected by game referee.</w:t>
      </w:r>
    </w:p>
    <w:p w:rsidR="009105C9" w:rsidRPr="009105C9" w:rsidRDefault="009105C9" w:rsidP="009105C9">
      <w:r w:rsidRPr="009105C9">
        <w:t>4. A team cannot start a game with less than 5 players. If enough players are not on the floor 5</w:t>
      </w:r>
    </w:p>
    <w:p w:rsidR="009105C9" w:rsidRPr="009105C9" w:rsidRDefault="009105C9" w:rsidP="009105C9">
      <w:r w:rsidRPr="009105C9">
        <w:t>minutes after the scheduled start time, the game is forfeit.</w:t>
      </w:r>
    </w:p>
    <w:p w:rsidR="009105C9" w:rsidRPr="009105C9" w:rsidRDefault="009105C9" w:rsidP="009105C9">
      <w:r w:rsidRPr="009105C9">
        <w:t>5. Each Team’s line-up must be entered on the official score sheet at least three minutes before game</w:t>
      </w:r>
    </w:p>
    <w:p w:rsidR="009105C9" w:rsidRPr="009105C9" w:rsidRDefault="009105C9" w:rsidP="009105C9">
      <w:r w:rsidRPr="009105C9">
        <w:t>time. If an incorrect line-up is entered on the official score sheet, the bench will receive a technical</w:t>
      </w:r>
    </w:p>
    <w:p w:rsidR="009105C9" w:rsidRPr="009105C9" w:rsidRDefault="009105C9" w:rsidP="009105C9">
      <w:r w:rsidRPr="009105C9">
        <w:t>foul.</w:t>
      </w:r>
    </w:p>
    <w:p w:rsidR="009105C9" w:rsidRPr="009105C9" w:rsidRDefault="009105C9" w:rsidP="009105C9">
      <w:r w:rsidRPr="009105C9">
        <w:t>6. Games will consist of two 14 minute halves with stop time. There will be a five minute warm up and</w:t>
      </w:r>
    </w:p>
    <w:p w:rsidR="009105C9" w:rsidRPr="009105C9" w:rsidRDefault="009105C9" w:rsidP="009105C9">
      <w:r w:rsidRPr="009105C9">
        <w:t>a three-minute break at half time. Each team will have two full time outs and two 30-second time</w:t>
      </w:r>
    </w:p>
    <w:p w:rsidR="009105C9" w:rsidRPr="009105C9" w:rsidRDefault="009105C9" w:rsidP="009105C9">
      <w:r w:rsidRPr="009105C9">
        <w:t>outs per game during regulation time. For each overtime period, one full time out will be granted.</w:t>
      </w:r>
    </w:p>
    <w:p w:rsidR="009105C9" w:rsidRPr="009105C9" w:rsidRDefault="009105C9" w:rsidP="009105C9">
      <w:r w:rsidRPr="009105C9">
        <w:t>7. In the case of a tie at the end of regulation, the first overtime period will be two minutes, stop time.</w:t>
      </w:r>
    </w:p>
    <w:p w:rsidR="009105C9" w:rsidRPr="009105C9" w:rsidRDefault="009105C9" w:rsidP="009105C9">
      <w:r w:rsidRPr="009105C9">
        <w:t>The second and any subsequent overtime period will be 1 minute each stop time (no sudden death).</w:t>
      </w:r>
    </w:p>
    <w:p w:rsidR="009105C9" w:rsidRPr="009105C9" w:rsidRDefault="009105C9" w:rsidP="009105C9">
      <w:r w:rsidRPr="009105C9">
        <w:t>8. Running time will occur after Ten minutes remain in the game and if there is a 20+ point spread</w:t>
      </w:r>
    </w:p>
    <w:p w:rsidR="009105C9" w:rsidRPr="009105C9" w:rsidRDefault="009105C9" w:rsidP="009105C9">
      <w:r w:rsidRPr="009105C9">
        <w:t>between the two teams. If the lead falls below 10 points, stop time will resume.</w:t>
      </w:r>
    </w:p>
    <w:p w:rsidR="009105C9" w:rsidRPr="009105C9" w:rsidRDefault="009105C9" w:rsidP="009105C9">
      <w:r w:rsidRPr="009105C9">
        <w:t>9. The one-and-one bonus will be awarded on the 7th team foul. A two shot penalty will be awarded</w:t>
      </w:r>
    </w:p>
    <w:p w:rsidR="009105C9" w:rsidRPr="009105C9" w:rsidRDefault="009105C9" w:rsidP="009105C9">
      <w:r w:rsidRPr="009105C9">
        <w:t>on the 10th and subsequent team fouls.</w:t>
      </w:r>
    </w:p>
    <w:p w:rsidR="009105C9" w:rsidRPr="009105C9" w:rsidRDefault="009105C9" w:rsidP="009105C9">
      <w:r w:rsidRPr="009105C9">
        <w:t>10. Any technical foul (bench or player) will result in an automatic 2 points and the ball for the opposing</w:t>
      </w:r>
    </w:p>
    <w:p w:rsidR="009105C9" w:rsidRPr="009105C9" w:rsidRDefault="009105C9" w:rsidP="009105C9">
      <w:r w:rsidRPr="009105C9">
        <w:t>team. Any player or coach receiving two technical fouls in a game will be ejected and required to</w:t>
      </w:r>
    </w:p>
    <w:p w:rsidR="009105C9" w:rsidRPr="009105C9" w:rsidRDefault="009105C9" w:rsidP="009105C9">
      <w:r w:rsidRPr="009105C9">
        <w:t>leave the building.</w:t>
      </w:r>
    </w:p>
    <w:p w:rsidR="009105C9" w:rsidRDefault="009105C9" w:rsidP="009105C9"/>
    <w:p w:rsidR="009105C9" w:rsidRPr="009105C9" w:rsidRDefault="009105C9" w:rsidP="009105C9">
      <w:r w:rsidRPr="009105C9">
        <w:lastRenderedPageBreak/>
        <w:t>11. All types of defenses will be allowed, except a full court press is not permitted at 4th grade. It is</w:t>
      </w:r>
    </w:p>
    <w:p w:rsidR="009105C9" w:rsidRPr="009105C9" w:rsidRDefault="009105C9" w:rsidP="009105C9">
      <w:r w:rsidRPr="009105C9">
        <w:t>permitted for 5th grade and above. If, however, a team is ahead by 20 points or more, it may no</w:t>
      </w:r>
    </w:p>
    <w:p w:rsidR="009105C9" w:rsidRPr="009105C9" w:rsidRDefault="009105C9" w:rsidP="009105C9">
      <w:r w:rsidRPr="009105C9">
        <w:t>longer use a full court press. A team leading by 20 or more that fails to fall back on the press will be</w:t>
      </w:r>
    </w:p>
    <w:p w:rsidR="009105C9" w:rsidRPr="009105C9" w:rsidRDefault="009105C9" w:rsidP="009105C9">
      <w:r w:rsidRPr="009105C9">
        <w:t>given one warning by the officials for the first violation. The second and subsequent violations will</w:t>
      </w:r>
    </w:p>
    <w:p w:rsidR="009105C9" w:rsidRPr="009105C9" w:rsidRDefault="009105C9" w:rsidP="009105C9">
      <w:r w:rsidRPr="009105C9">
        <w:t>result in a bench technical foul.</w:t>
      </w:r>
    </w:p>
    <w:p w:rsidR="009105C9" w:rsidRPr="009105C9" w:rsidRDefault="009105C9" w:rsidP="009105C9">
      <w:r w:rsidRPr="009105C9">
        <w:t>12. The three-point field goal will be allowed at all grade levels.</w:t>
      </w:r>
    </w:p>
    <w:p w:rsidR="009105C9" w:rsidRPr="009105C9" w:rsidRDefault="009105C9" w:rsidP="009105C9">
      <w:r w:rsidRPr="009105C9">
        <w:t>13. Protests will not be honored. All disputes will be settled by the game referees.</w:t>
      </w:r>
    </w:p>
    <w:p w:rsidR="009105C9" w:rsidRPr="009105C9" w:rsidRDefault="009105C9" w:rsidP="009105C9">
      <w:r w:rsidRPr="009105C9">
        <w:t>14. For pool play, ties will be resolved as follows: 1st tie breaker – head to head record; 2nd tie breaker</w:t>
      </w:r>
    </w:p>
    <w:p w:rsidR="009105C9" w:rsidRPr="009105C9" w:rsidRDefault="009105C9" w:rsidP="009105C9">
      <w:r w:rsidRPr="009105C9">
        <w:t>–point differential; 3rd tie breaker – point differential in games only involving the tied teams; 4th tie</w:t>
      </w:r>
    </w:p>
    <w:p w:rsidR="009105C9" w:rsidRPr="009105C9" w:rsidRDefault="009105C9" w:rsidP="009105C9">
      <w:r w:rsidRPr="009105C9">
        <w:t xml:space="preserve">breaker – coin toss. For 2nd and 3rd tie breaker, no more than </w:t>
      </w:r>
      <w:bookmarkStart w:id="0" w:name="_GoBack"/>
      <w:bookmarkEnd w:id="0"/>
      <w:r w:rsidRPr="009105C9">
        <w:t>15-point differential will be</w:t>
      </w:r>
    </w:p>
    <w:p w:rsidR="009105C9" w:rsidRPr="009105C9" w:rsidRDefault="009105C9" w:rsidP="009105C9">
      <w:r w:rsidRPr="009105C9">
        <w:t>recognized.</w:t>
      </w:r>
    </w:p>
    <w:p w:rsidR="009105C9" w:rsidRPr="009105C9" w:rsidRDefault="009105C9" w:rsidP="009105C9">
      <w:r w:rsidRPr="009105C9">
        <w:t>15. Team Bench Cleanup: Coaches, please make sure your bench is cleaned up for the next team.</w:t>
      </w:r>
    </w:p>
    <w:p w:rsidR="009105C9" w:rsidRPr="009105C9" w:rsidRDefault="009105C9" w:rsidP="009105C9">
      <w:r w:rsidRPr="009105C9">
        <w:t>16. Posted schedules at the game sites are the OFFICIAL schedules. Check for changes.</w:t>
      </w:r>
    </w:p>
    <w:p w:rsidR="000529B3" w:rsidRDefault="009105C9" w:rsidP="009105C9">
      <w:r>
        <w:t>2016</w:t>
      </w:r>
      <w:r w:rsidRPr="009105C9">
        <w:t xml:space="preserve"> Tournament Rules</w:t>
      </w:r>
    </w:p>
    <w:sectPr w:rsidR="0005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C9" w:rsidRDefault="009105C9" w:rsidP="009105C9">
      <w:pPr>
        <w:spacing w:after="0" w:line="240" w:lineRule="auto"/>
      </w:pPr>
      <w:r>
        <w:separator/>
      </w:r>
    </w:p>
  </w:endnote>
  <w:endnote w:type="continuationSeparator" w:id="0">
    <w:p w:rsidR="009105C9" w:rsidRDefault="009105C9" w:rsidP="0091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C9" w:rsidRDefault="009105C9" w:rsidP="009105C9">
      <w:pPr>
        <w:spacing w:after="0" w:line="240" w:lineRule="auto"/>
      </w:pPr>
      <w:r>
        <w:separator/>
      </w:r>
    </w:p>
  </w:footnote>
  <w:footnote w:type="continuationSeparator" w:id="0">
    <w:p w:rsidR="009105C9" w:rsidRDefault="009105C9" w:rsidP="00910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C9"/>
    <w:rsid w:val="0038158E"/>
    <w:rsid w:val="004B298E"/>
    <w:rsid w:val="009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5961"/>
  <w15:chartTrackingRefBased/>
  <w15:docId w15:val="{032A7CE5-FDF8-45E0-9233-54B8689D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5C9"/>
  </w:style>
  <w:style w:type="paragraph" w:styleId="Footer">
    <w:name w:val="footer"/>
    <w:basedOn w:val="Normal"/>
    <w:link w:val="FooterChar"/>
    <w:uiPriority w:val="99"/>
    <w:unhideWhenUsed/>
    <w:rsid w:val="00910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Bill</dc:creator>
  <cp:keywords/>
  <dc:description/>
  <cp:lastModifiedBy>Lewis, Bill</cp:lastModifiedBy>
  <cp:revision>1</cp:revision>
  <dcterms:created xsi:type="dcterms:W3CDTF">2016-10-07T13:29:00Z</dcterms:created>
  <dcterms:modified xsi:type="dcterms:W3CDTF">2016-10-07T13:33:00Z</dcterms:modified>
</cp:coreProperties>
</file>