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57" w:rsidRDefault="00E82B57">
      <w:pPr>
        <w:rPr>
          <w:rFonts w:asciiTheme="majorHAnsi" w:hAnsiTheme="majorHAnsi"/>
          <w:b/>
          <w:color w:val="FF0000"/>
        </w:rPr>
      </w:pPr>
      <w:r w:rsidRPr="00E82B57">
        <w:rPr>
          <w:rFonts w:asciiTheme="majorHAnsi" w:hAnsiTheme="majorHAnsi"/>
          <w:b/>
          <w:color w:val="FF0000"/>
        </w:rPr>
        <w:t>ON</w:t>
      </w:r>
      <w:bookmarkStart w:id="0" w:name="_GoBack"/>
      <w:bookmarkEnd w:id="0"/>
      <w:r w:rsidRPr="00E82B57">
        <w:rPr>
          <w:rFonts w:asciiTheme="majorHAnsi" w:hAnsiTheme="majorHAnsi"/>
          <w:b/>
          <w:color w:val="FF0000"/>
        </w:rPr>
        <w:t>LINE CHECK IN INSTRUCTIONS</w:t>
      </w:r>
    </w:p>
    <w:p w:rsidR="00E82B57" w:rsidRDefault="00E82B57" w:rsidP="00E82B57">
      <w:pPr>
        <w:pStyle w:val="ListParagraph"/>
        <w:numPr>
          <w:ilvl w:val="0"/>
          <w:numId w:val="1"/>
        </w:numPr>
        <w:rPr>
          <w:rFonts w:asciiTheme="majorHAnsi" w:hAnsiTheme="majorHAnsi"/>
        </w:rPr>
      </w:pPr>
      <w:r>
        <w:rPr>
          <w:rFonts w:asciiTheme="majorHAnsi" w:hAnsiTheme="majorHAnsi"/>
        </w:rPr>
        <w:t xml:space="preserve">Log onto your </w:t>
      </w:r>
      <w:proofErr w:type="spellStart"/>
      <w:r>
        <w:rPr>
          <w:rFonts w:asciiTheme="majorHAnsi" w:hAnsiTheme="majorHAnsi"/>
        </w:rPr>
        <w:t>GotSoccer</w:t>
      </w:r>
      <w:proofErr w:type="spellEnd"/>
      <w:r>
        <w:rPr>
          <w:rFonts w:asciiTheme="majorHAnsi" w:hAnsiTheme="majorHAnsi"/>
        </w:rPr>
        <w:t xml:space="preserve"> account and go to the “roster” tab.  </w:t>
      </w:r>
      <w:proofErr w:type="gramStart"/>
      <w:r>
        <w:rPr>
          <w:rFonts w:asciiTheme="majorHAnsi" w:hAnsiTheme="majorHAnsi"/>
        </w:rPr>
        <w:t>Select  “</w:t>
      </w:r>
      <w:proofErr w:type="gramEnd"/>
      <w:r>
        <w:rPr>
          <w:rFonts w:asciiTheme="majorHAnsi" w:hAnsiTheme="majorHAnsi"/>
        </w:rPr>
        <w:t>Rocklin Quarry Classic” from the drop down menu.</w:t>
      </w:r>
    </w:p>
    <w:p w:rsidR="00E82B57" w:rsidRDefault="00E82B57" w:rsidP="00E82B57">
      <w:pPr>
        <w:pStyle w:val="ListParagraph"/>
        <w:numPr>
          <w:ilvl w:val="0"/>
          <w:numId w:val="1"/>
        </w:numPr>
        <w:rPr>
          <w:rFonts w:asciiTheme="majorHAnsi" w:hAnsiTheme="majorHAnsi"/>
        </w:rPr>
      </w:pPr>
      <w:r>
        <w:rPr>
          <w:rFonts w:asciiTheme="majorHAnsi" w:hAnsiTheme="majorHAnsi"/>
        </w:rPr>
        <w:t xml:space="preserve">You will </w:t>
      </w:r>
      <w:r w:rsidR="00AF7738">
        <w:rPr>
          <w:rFonts w:asciiTheme="majorHAnsi" w:hAnsiTheme="majorHAnsi"/>
        </w:rPr>
        <w:t>then see your roster.  Please make sure that all players playing in the tournament are on the roster, and all information is complete.  Then print the roster by clicking the “roster” tab located next to the Docs tab (see below).</w:t>
      </w:r>
    </w:p>
    <w:p w:rsidR="00AF7738" w:rsidRDefault="00AF7738" w:rsidP="00AF7738">
      <w:pPr>
        <w:pStyle w:val="ListParagraph"/>
        <w:rPr>
          <w:rFonts w:asciiTheme="majorHAnsi" w:hAnsiTheme="majorHAnsi"/>
        </w:rPr>
      </w:pPr>
      <w:r>
        <w:rPr>
          <w:noProof/>
        </w:rPr>
        <w:drawing>
          <wp:inline distT="0" distB="0" distL="0" distR="0" wp14:anchorId="2B96E7B2" wp14:editId="4F18F98C">
            <wp:extent cx="59436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66700"/>
                    </a:xfrm>
                    <a:prstGeom prst="rect">
                      <a:avLst/>
                    </a:prstGeom>
                  </pic:spPr>
                </pic:pic>
              </a:graphicData>
            </a:graphic>
          </wp:inline>
        </w:drawing>
      </w:r>
    </w:p>
    <w:p w:rsidR="00AF7738" w:rsidRDefault="00AF7738" w:rsidP="00AF7738">
      <w:pPr>
        <w:pStyle w:val="ListParagraph"/>
        <w:numPr>
          <w:ilvl w:val="0"/>
          <w:numId w:val="1"/>
        </w:numPr>
        <w:rPr>
          <w:rFonts w:asciiTheme="majorHAnsi" w:hAnsiTheme="majorHAnsi"/>
        </w:rPr>
      </w:pPr>
      <w:r>
        <w:rPr>
          <w:rFonts w:asciiTheme="majorHAnsi" w:hAnsiTheme="majorHAnsi"/>
        </w:rPr>
        <w:t>Print the roster.  Sign the roster.  Scan the signed roster.</w:t>
      </w:r>
    </w:p>
    <w:p w:rsidR="00AF7738" w:rsidRDefault="00AF7738" w:rsidP="00AF7738">
      <w:pPr>
        <w:pStyle w:val="ListParagraph"/>
        <w:numPr>
          <w:ilvl w:val="0"/>
          <w:numId w:val="1"/>
        </w:numPr>
        <w:rPr>
          <w:rFonts w:asciiTheme="majorHAnsi" w:hAnsiTheme="majorHAnsi"/>
        </w:rPr>
      </w:pPr>
      <w:r>
        <w:rPr>
          <w:rFonts w:asciiTheme="majorHAnsi" w:hAnsiTheme="majorHAnsi"/>
        </w:rPr>
        <w:t>Go to the “events” tab, select our event from the list.  Then select the “documents” tab on the far right.</w:t>
      </w:r>
    </w:p>
    <w:p w:rsidR="00AF7738" w:rsidRDefault="00AF7738" w:rsidP="00AF7738">
      <w:pPr>
        <w:pStyle w:val="ListParagraph"/>
        <w:numPr>
          <w:ilvl w:val="0"/>
          <w:numId w:val="1"/>
        </w:numPr>
        <w:rPr>
          <w:rFonts w:asciiTheme="majorHAnsi" w:hAnsiTheme="majorHAnsi"/>
        </w:rPr>
      </w:pPr>
      <w:r>
        <w:rPr>
          <w:rFonts w:asciiTheme="majorHAnsi" w:hAnsiTheme="majorHAnsi"/>
        </w:rPr>
        <w:t>Upload your official roster (US Club, CCSL, etc.).</w:t>
      </w:r>
    </w:p>
    <w:p w:rsidR="00AF7738" w:rsidRDefault="00AF7738" w:rsidP="00AF7738">
      <w:pPr>
        <w:pStyle w:val="ListParagraph"/>
        <w:numPr>
          <w:ilvl w:val="0"/>
          <w:numId w:val="1"/>
        </w:numPr>
        <w:rPr>
          <w:rFonts w:asciiTheme="majorHAnsi" w:hAnsiTheme="majorHAnsi"/>
        </w:rPr>
      </w:pPr>
      <w:r>
        <w:rPr>
          <w:rFonts w:asciiTheme="majorHAnsi" w:hAnsiTheme="majorHAnsi"/>
        </w:rPr>
        <w:t xml:space="preserve">Upload your signed </w:t>
      </w:r>
      <w:proofErr w:type="spellStart"/>
      <w:r>
        <w:rPr>
          <w:rFonts w:asciiTheme="majorHAnsi" w:hAnsiTheme="majorHAnsi"/>
        </w:rPr>
        <w:t>GotSoccer</w:t>
      </w:r>
      <w:proofErr w:type="spellEnd"/>
      <w:r>
        <w:rPr>
          <w:rFonts w:asciiTheme="majorHAnsi" w:hAnsiTheme="majorHAnsi"/>
        </w:rPr>
        <w:t xml:space="preserve"> tournament roster.</w:t>
      </w:r>
    </w:p>
    <w:p w:rsidR="00AF7738" w:rsidRDefault="00AF7738" w:rsidP="00AF7738">
      <w:pPr>
        <w:pStyle w:val="ListParagraph"/>
        <w:numPr>
          <w:ilvl w:val="0"/>
          <w:numId w:val="1"/>
        </w:numPr>
        <w:rPr>
          <w:rFonts w:asciiTheme="majorHAnsi" w:hAnsiTheme="majorHAnsi"/>
        </w:rPr>
      </w:pPr>
      <w:r>
        <w:rPr>
          <w:rFonts w:asciiTheme="majorHAnsi" w:hAnsiTheme="majorHAnsi"/>
        </w:rPr>
        <w:t>Once these documents are verified, you will see a green check mark next to them.  This may take up to two days depending on when uploaded.</w:t>
      </w:r>
    </w:p>
    <w:p w:rsidR="00AF7738" w:rsidRPr="00AF7738" w:rsidRDefault="00107D0B" w:rsidP="00AF7738">
      <w:pPr>
        <w:pStyle w:val="ListParagraph"/>
        <w:numPr>
          <w:ilvl w:val="0"/>
          <w:numId w:val="1"/>
        </w:numPr>
        <w:rPr>
          <w:rFonts w:asciiTheme="majorHAnsi" w:hAnsiTheme="majorHAnsi"/>
        </w:rPr>
      </w:pPr>
      <w:r>
        <w:rPr>
          <w:rFonts w:asciiTheme="majorHAnsi" w:hAnsiTheme="majorHAnsi"/>
        </w:rPr>
        <w:t>You are all set!  Check in with the referee, with your player passes</w:t>
      </w:r>
      <w:proofErr w:type="gramStart"/>
      <w:r>
        <w:rPr>
          <w:rFonts w:asciiTheme="majorHAnsi" w:hAnsiTheme="majorHAnsi"/>
        </w:rPr>
        <w:t>,  at</w:t>
      </w:r>
      <w:proofErr w:type="gramEnd"/>
      <w:r>
        <w:rPr>
          <w:rFonts w:asciiTheme="majorHAnsi" w:hAnsiTheme="majorHAnsi"/>
        </w:rPr>
        <w:t xml:space="preserve"> least 30 minutes prior to the start of your match.</w:t>
      </w:r>
    </w:p>
    <w:p w:rsidR="00E82B57" w:rsidRPr="00E82B57" w:rsidRDefault="00E82B57">
      <w:pPr>
        <w:rPr>
          <w:rFonts w:asciiTheme="majorHAnsi" w:hAnsiTheme="majorHAnsi"/>
        </w:rPr>
      </w:pPr>
    </w:p>
    <w:sectPr w:rsidR="00E82B57" w:rsidRPr="00E8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7412F"/>
    <w:multiLevelType w:val="hybridMultilevel"/>
    <w:tmpl w:val="A400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57"/>
    <w:rsid w:val="00107D0B"/>
    <w:rsid w:val="00301C04"/>
    <w:rsid w:val="00AF7738"/>
    <w:rsid w:val="00BB3F60"/>
    <w:rsid w:val="00E8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57"/>
    <w:rPr>
      <w:rFonts w:ascii="Tahoma" w:hAnsi="Tahoma" w:cs="Tahoma"/>
      <w:sz w:val="16"/>
      <w:szCs w:val="16"/>
    </w:rPr>
  </w:style>
  <w:style w:type="paragraph" w:styleId="ListParagraph">
    <w:name w:val="List Paragraph"/>
    <w:basedOn w:val="Normal"/>
    <w:uiPriority w:val="34"/>
    <w:qFormat/>
    <w:rsid w:val="00E82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57"/>
    <w:rPr>
      <w:rFonts w:ascii="Tahoma" w:hAnsi="Tahoma" w:cs="Tahoma"/>
      <w:sz w:val="16"/>
      <w:szCs w:val="16"/>
    </w:rPr>
  </w:style>
  <w:style w:type="paragraph" w:styleId="ListParagraph">
    <w:name w:val="List Paragraph"/>
    <w:basedOn w:val="Normal"/>
    <w:uiPriority w:val="34"/>
    <w:qFormat/>
    <w:rsid w:val="00E82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2015-07-31T20:50:00Z</dcterms:created>
  <dcterms:modified xsi:type="dcterms:W3CDTF">2015-07-31T22:17:00Z</dcterms:modified>
</cp:coreProperties>
</file>