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7B0" w:rsidRPr="002F77B0" w:rsidRDefault="002F77B0" w:rsidP="002F77B0">
      <w:pPr>
        <w:shd w:val="clear" w:color="auto" w:fill="727172"/>
        <w:spacing w:line="360" w:lineRule="atLeast"/>
        <w:outlineLvl w:val="2"/>
        <w:rPr>
          <w:rFonts w:ascii="Arial" w:eastAsia="Times New Roman" w:hAnsi="Arial" w:cs="Arial"/>
          <w:b/>
          <w:bCs/>
          <w:color w:val="FFFFFF"/>
          <w:sz w:val="24"/>
          <w:szCs w:val="24"/>
        </w:rPr>
      </w:pPr>
      <w:r w:rsidRPr="002F77B0">
        <w:rPr>
          <w:rFonts w:ascii="Arial" w:eastAsia="Times New Roman" w:hAnsi="Arial" w:cs="Arial"/>
          <w:b/>
          <w:bCs/>
          <w:color w:val="FFFFFF"/>
          <w:sz w:val="24"/>
          <w:szCs w:val="24"/>
        </w:rPr>
        <w:t>Athletic Eligibility Requirements</w:t>
      </w:r>
    </w:p>
    <w:p w:rsidR="002F77B0" w:rsidRPr="002F77B0" w:rsidRDefault="002F77B0" w:rsidP="002F77B0">
      <w:pPr>
        <w:shd w:val="clear" w:color="auto" w:fill="FFFFFF"/>
        <w:spacing w:line="270" w:lineRule="atLeast"/>
        <w:rPr>
          <w:rFonts w:ascii="Arial" w:eastAsia="Times New Roman" w:hAnsi="Arial" w:cs="Arial"/>
          <w:color w:val="000000"/>
          <w:sz w:val="18"/>
          <w:szCs w:val="18"/>
        </w:rPr>
      </w:pPr>
      <w:r w:rsidRPr="002F77B0">
        <w:rPr>
          <w:rFonts w:ascii="Arial" w:eastAsia="Times New Roman" w:hAnsi="Arial" w:cs="Arial"/>
          <w:color w:val="000000"/>
          <w:sz w:val="20"/>
          <w:szCs w:val="20"/>
        </w:rPr>
        <w:t>Only students in grades 7-12 may participate in interscholastic athletic competition (State Board of Education Regulation). No student may be eligible to participate at the middle school level for a period lasting longer than four (4) consecutive semesters beginning with the student’s entry into the seventh grade. The principal shall have evidence of the date of each player’s entry into the seventh grade and monitor the four (4) consecutive semesters. In order to qualify for public school participation, a student must meet the following requirements, but is not limited to the following requirements:</w:t>
      </w:r>
    </w:p>
    <w:tbl>
      <w:tblPr>
        <w:tblW w:w="106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2234"/>
        <w:gridCol w:w="8401"/>
      </w:tblGrid>
      <w:tr w:rsidR="002F77B0" w:rsidRPr="002F77B0" w:rsidTr="002F77B0">
        <w:tc>
          <w:tcPr>
            <w:tcW w:w="0" w:type="auto"/>
            <w:tcBorders>
              <w:top w:val="outset" w:sz="6" w:space="0" w:color="auto"/>
              <w:left w:val="outset" w:sz="6" w:space="0" w:color="auto"/>
              <w:bottom w:val="outset" w:sz="6" w:space="0" w:color="auto"/>
              <w:right w:val="outset" w:sz="6" w:space="0" w:color="auto"/>
            </w:tcBorders>
            <w:vAlign w:val="center"/>
            <w:hideMark/>
          </w:tcPr>
          <w:p w:rsidR="002F77B0" w:rsidRPr="002F77B0" w:rsidRDefault="002F77B0" w:rsidP="002F77B0">
            <w:pPr>
              <w:spacing w:line="270" w:lineRule="atLeast"/>
              <w:rPr>
                <w:rFonts w:ascii="Arial" w:eastAsia="Times New Roman" w:hAnsi="Arial" w:cs="Arial"/>
                <w:color w:val="000000"/>
                <w:sz w:val="18"/>
                <w:szCs w:val="18"/>
              </w:rPr>
            </w:pPr>
            <w:r w:rsidRPr="002F77B0">
              <w:rPr>
                <w:rFonts w:ascii="Arial" w:eastAsia="Times New Roman" w:hAnsi="Arial" w:cs="Arial"/>
                <w:b/>
                <w:bCs/>
                <w:color w:val="000000"/>
                <w:sz w:val="18"/>
                <w:szCs w:val="18"/>
              </w:rPr>
              <w:t>7th Grade</w:t>
            </w:r>
          </w:p>
        </w:tc>
        <w:tc>
          <w:tcPr>
            <w:tcW w:w="0" w:type="auto"/>
            <w:tcBorders>
              <w:top w:val="outset" w:sz="6" w:space="0" w:color="auto"/>
              <w:left w:val="outset" w:sz="6" w:space="0" w:color="auto"/>
              <w:bottom w:val="outset" w:sz="6" w:space="0" w:color="auto"/>
              <w:right w:val="outset" w:sz="6" w:space="0" w:color="auto"/>
            </w:tcBorders>
            <w:vAlign w:val="center"/>
            <w:hideMark/>
          </w:tcPr>
          <w:p w:rsidR="002F77B0" w:rsidRPr="002F77B0" w:rsidRDefault="002F77B0" w:rsidP="002F77B0">
            <w:pPr>
              <w:spacing w:line="270" w:lineRule="atLeast"/>
              <w:rPr>
                <w:rFonts w:ascii="Arial" w:eastAsia="Times New Roman" w:hAnsi="Arial" w:cs="Arial"/>
                <w:color w:val="000000"/>
                <w:sz w:val="18"/>
                <w:szCs w:val="18"/>
              </w:rPr>
            </w:pPr>
            <w:r w:rsidRPr="002F77B0">
              <w:rPr>
                <w:rFonts w:ascii="Arial" w:eastAsia="Times New Roman" w:hAnsi="Arial" w:cs="Arial"/>
                <w:color w:val="000000"/>
                <w:sz w:val="18"/>
                <w:szCs w:val="18"/>
              </w:rPr>
              <w:t>• </w:t>
            </w:r>
            <w:r w:rsidRPr="002F77B0">
              <w:rPr>
                <w:rFonts w:ascii="Arial" w:eastAsia="Times New Roman" w:hAnsi="Arial" w:cs="Arial"/>
                <w:b/>
                <w:bCs/>
                <w:color w:val="000000"/>
                <w:sz w:val="20"/>
                <w:szCs w:val="20"/>
              </w:rPr>
              <w:t>A student who is promoted from the sixth grade to the seventh grade</w:t>
            </w:r>
            <w:r w:rsidRPr="002F77B0">
              <w:rPr>
                <w:rFonts w:ascii="Arial" w:eastAsia="Times New Roman" w:hAnsi="Arial" w:cs="Arial"/>
                <w:b/>
                <w:bCs/>
                <w:color w:val="000000"/>
                <w:sz w:val="20"/>
                <w:szCs w:val="20"/>
              </w:rPr>
              <w:br/>
              <w:t>  automatically meets the GPA, attendance and minimum load</w:t>
            </w:r>
            <w:r w:rsidRPr="002F77B0">
              <w:rPr>
                <w:rFonts w:ascii="Arial" w:eastAsia="Times New Roman" w:hAnsi="Arial" w:cs="Arial"/>
                <w:b/>
                <w:bCs/>
                <w:color w:val="000000"/>
                <w:sz w:val="20"/>
                <w:szCs w:val="20"/>
              </w:rPr>
              <w:br/>
              <w:t>  eligibility requirements for the </w:t>
            </w:r>
            <w:r w:rsidRPr="002F77B0">
              <w:rPr>
                <w:rFonts w:ascii="Arial" w:eastAsia="Times New Roman" w:hAnsi="Arial" w:cs="Arial"/>
                <w:b/>
                <w:bCs/>
                <w:color w:val="000000"/>
                <w:sz w:val="20"/>
                <w:szCs w:val="20"/>
                <w:u w:val="single"/>
              </w:rPr>
              <w:t>first semester</w:t>
            </w:r>
            <w:r w:rsidRPr="002F77B0">
              <w:rPr>
                <w:rFonts w:ascii="Arial" w:eastAsia="Times New Roman" w:hAnsi="Arial" w:cs="Arial"/>
                <w:b/>
                <w:bCs/>
                <w:color w:val="000000"/>
                <w:sz w:val="20"/>
                <w:szCs w:val="20"/>
              </w:rPr>
              <w:t>.</w:t>
            </w:r>
            <w:r w:rsidRPr="002F77B0">
              <w:rPr>
                <w:rFonts w:ascii="Arial" w:eastAsia="Times New Roman" w:hAnsi="Arial" w:cs="Arial"/>
                <w:color w:val="000000"/>
                <w:sz w:val="20"/>
                <w:szCs w:val="20"/>
              </w:rPr>
              <w:br/>
            </w:r>
            <w:r w:rsidRPr="002F77B0">
              <w:rPr>
                <w:rFonts w:ascii="Arial" w:eastAsia="Times New Roman" w:hAnsi="Arial" w:cs="Arial"/>
                <w:color w:val="000000"/>
                <w:sz w:val="18"/>
                <w:szCs w:val="18"/>
              </w:rPr>
              <w:t>• </w:t>
            </w:r>
            <w:r w:rsidRPr="002F77B0">
              <w:rPr>
                <w:rFonts w:ascii="Arial" w:eastAsia="Times New Roman" w:hAnsi="Arial" w:cs="Arial"/>
                <w:color w:val="000000"/>
                <w:sz w:val="20"/>
                <w:szCs w:val="20"/>
              </w:rPr>
              <w:t>Must have earned a 2.0 GPA from previous semester (beginning second</w:t>
            </w:r>
            <w:r w:rsidRPr="002F77B0">
              <w:rPr>
                <w:rFonts w:ascii="Arial" w:eastAsia="Times New Roman" w:hAnsi="Arial" w:cs="Arial"/>
                <w:color w:val="000000"/>
                <w:sz w:val="20"/>
                <w:szCs w:val="20"/>
              </w:rPr>
              <w:br/>
              <w:t>  semester)</w:t>
            </w:r>
            <w:r w:rsidRPr="002F77B0">
              <w:rPr>
                <w:rFonts w:ascii="Arial" w:eastAsia="Times New Roman" w:hAnsi="Arial" w:cs="Arial"/>
                <w:color w:val="000000"/>
                <w:sz w:val="20"/>
                <w:szCs w:val="20"/>
              </w:rPr>
              <w:br/>
            </w:r>
            <w:r w:rsidRPr="002F77B0">
              <w:rPr>
                <w:rFonts w:ascii="Arial" w:eastAsia="Times New Roman" w:hAnsi="Arial" w:cs="Arial"/>
                <w:color w:val="000000"/>
                <w:sz w:val="18"/>
                <w:szCs w:val="18"/>
              </w:rPr>
              <w:t>• </w:t>
            </w:r>
            <w:r w:rsidRPr="002F77B0">
              <w:rPr>
                <w:rFonts w:ascii="Arial" w:eastAsia="Times New Roman" w:hAnsi="Arial" w:cs="Arial"/>
                <w:color w:val="000000"/>
                <w:sz w:val="20"/>
                <w:szCs w:val="20"/>
              </w:rPr>
              <w:t>Must have passed a minimum load of work during the previous semester</w:t>
            </w:r>
            <w:r w:rsidRPr="002F77B0">
              <w:rPr>
                <w:rFonts w:ascii="Arial" w:eastAsia="Times New Roman" w:hAnsi="Arial" w:cs="Arial"/>
                <w:color w:val="000000"/>
                <w:sz w:val="20"/>
                <w:szCs w:val="20"/>
              </w:rPr>
              <w:br/>
              <w:t>  (beginning second semester) </w:t>
            </w:r>
            <w:r w:rsidRPr="002F77B0">
              <w:rPr>
                <w:rFonts w:ascii="Arial" w:eastAsia="Times New Roman" w:hAnsi="Arial" w:cs="Arial"/>
                <w:b/>
                <w:bCs/>
                <w:color w:val="000000"/>
                <w:sz w:val="20"/>
                <w:szCs w:val="20"/>
              </w:rPr>
              <w:t>*</w:t>
            </w:r>
            <w:r w:rsidRPr="002F77B0">
              <w:rPr>
                <w:rFonts w:ascii="Arial" w:eastAsia="Times New Roman" w:hAnsi="Arial" w:cs="Arial"/>
                <w:color w:val="000000"/>
                <w:sz w:val="20"/>
                <w:szCs w:val="20"/>
              </w:rPr>
              <w:br/>
            </w:r>
            <w:r w:rsidRPr="002F77B0">
              <w:rPr>
                <w:rFonts w:ascii="Arial" w:eastAsia="Times New Roman" w:hAnsi="Arial" w:cs="Arial"/>
                <w:color w:val="000000"/>
                <w:sz w:val="18"/>
                <w:szCs w:val="18"/>
              </w:rPr>
              <w:t>• </w:t>
            </w:r>
            <w:r w:rsidRPr="002F77B0">
              <w:rPr>
                <w:rFonts w:ascii="Arial" w:eastAsia="Times New Roman" w:hAnsi="Arial" w:cs="Arial"/>
                <w:color w:val="000000"/>
                <w:sz w:val="20"/>
                <w:szCs w:val="20"/>
              </w:rPr>
              <w:t>Must be currently enrolled in at least one-half of the minimum academic</w:t>
            </w:r>
            <w:r w:rsidRPr="002F77B0">
              <w:rPr>
                <w:rFonts w:ascii="Arial" w:eastAsia="Times New Roman" w:hAnsi="Arial" w:cs="Arial"/>
                <w:color w:val="000000"/>
                <w:sz w:val="20"/>
                <w:szCs w:val="20"/>
              </w:rPr>
              <w:br/>
              <w:t>  course load</w:t>
            </w:r>
            <w:r w:rsidRPr="002F77B0">
              <w:rPr>
                <w:rFonts w:ascii="Arial" w:eastAsia="Times New Roman" w:hAnsi="Arial" w:cs="Arial"/>
                <w:color w:val="000000"/>
                <w:sz w:val="20"/>
                <w:szCs w:val="20"/>
              </w:rPr>
              <w:br/>
            </w:r>
            <w:r w:rsidRPr="002F77B0">
              <w:rPr>
                <w:rFonts w:ascii="Arial" w:eastAsia="Times New Roman" w:hAnsi="Arial" w:cs="Arial"/>
                <w:color w:val="000000"/>
                <w:sz w:val="18"/>
                <w:szCs w:val="18"/>
              </w:rPr>
              <w:t>• </w:t>
            </w:r>
            <w:r w:rsidRPr="002F77B0">
              <w:rPr>
                <w:rFonts w:ascii="Arial" w:eastAsia="Times New Roman" w:hAnsi="Arial" w:cs="Arial"/>
                <w:color w:val="000000"/>
                <w:sz w:val="20"/>
                <w:szCs w:val="20"/>
              </w:rPr>
              <w:t>Must be in attendance at school for at least one-half of the instructional day</w:t>
            </w:r>
            <w:r w:rsidRPr="002F77B0">
              <w:rPr>
                <w:rFonts w:ascii="Arial" w:eastAsia="Times New Roman" w:hAnsi="Arial" w:cs="Arial"/>
                <w:color w:val="000000"/>
                <w:sz w:val="20"/>
                <w:szCs w:val="20"/>
              </w:rPr>
              <w:br/>
            </w:r>
            <w:r w:rsidRPr="002F77B0">
              <w:rPr>
                <w:rFonts w:ascii="Arial" w:eastAsia="Times New Roman" w:hAnsi="Arial" w:cs="Arial"/>
                <w:color w:val="000000"/>
                <w:sz w:val="18"/>
                <w:szCs w:val="18"/>
              </w:rPr>
              <w:t>• </w:t>
            </w:r>
            <w:r w:rsidRPr="002F77B0">
              <w:rPr>
                <w:rFonts w:ascii="Arial" w:eastAsia="Times New Roman" w:hAnsi="Arial" w:cs="Arial"/>
                <w:color w:val="000000"/>
                <w:sz w:val="20"/>
                <w:szCs w:val="20"/>
              </w:rPr>
              <w:t>May participate at the school where he/she is enrolled</w:t>
            </w:r>
            <w:r w:rsidRPr="002F77B0">
              <w:rPr>
                <w:rFonts w:ascii="Arial" w:eastAsia="Times New Roman" w:hAnsi="Arial" w:cs="Arial"/>
                <w:color w:val="000000"/>
                <w:sz w:val="20"/>
                <w:szCs w:val="20"/>
              </w:rPr>
              <w:br/>
            </w:r>
            <w:r w:rsidRPr="002F77B0">
              <w:rPr>
                <w:rFonts w:ascii="Arial" w:eastAsia="Times New Roman" w:hAnsi="Arial" w:cs="Arial"/>
                <w:color w:val="000000"/>
                <w:sz w:val="18"/>
                <w:szCs w:val="18"/>
              </w:rPr>
              <w:t>• </w:t>
            </w:r>
            <w:r w:rsidRPr="002F77B0">
              <w:rPr>
                <w:rFonts w:ascii="Arial" w:eastAsia="Times New Roman" w:hAnsi="Arial" w:cs="Arial"/>
                <w:color w:val="000000"/>
                <w:sz w:val="20"/>
                <w:szCs w:val="20"/>
              </w:rPr>
              <w:t>Shall not participate if he/she becomes 15 years of age on or before</w:t>
            </w:r>
            <w:r w:rsidRPr="002F77B0">
              <w:rPr>
                <w:rFonts w:ascii="Arial" w:eastAsia="Times New Roman" w:hAnsi="Arial" w:cs="Arial"/>
                <w:color w:val="000000"/>
                <w:sz w:val="20"/>
                <w:szCs w:val="20"/>
              </w:rPr>
              <w:br/>
              <w:t>  August 31 of said school year</w:t>
            </w:r>
          </w:p>
        </w:tc>
      </w:tr>
      <w:tr w:rsidR="002F77B0" w:rsidRPr="002F77B0" w:rsidTr="002F77B0">
        <w:tc>
          <w:tcPr>
            <w:tcW w:w="0" w:type="auto"/>
            <w:tcBorders>
              <w:top w:val="outset" w:sz="6" w:space="0" w:color="auto"/>
              <w:left w:val="outset" w:sz="6" w:space="0" w:color="auto"/>
              <w:bottom w:val="outset" w:sz="6" w:space="0" w:color="auto"/>
              <w:right w:val="outset" w:sz="6" w:space="0" w:color="auto"/>
            </w:tcBorders>
            <w:vAlign w:val="center"/>
            <w:hideMark/>
          </w:tcPr>
          <w:p w:rsidR="002F77B0" w:rsidRPr="002F77B0" w:rsidRDefault="002F77B0" w:rsidP="002F77B0">
            <w:pPr>
              <w:spacing w:line="270" w:lineRule="atLeast"/>
              <w:rPr>
                <w:rFonts w:ascii="Arial" w:eastAsia="Times New Roman" w:hAnsi="Arial" w:cs="Arial"/>
                <w:color w:val="000000"/>
                <w:sz w:val="18"/>
                <w:szCs w:val="18"/>
              </w:rPr>
            </w:pPr>
            <w:r w:rsidRPr="002F77B0">
              <w:rPr>
                <w:rFonts w:ascii="Arial" w:eastAsia="Times New Roman" w:hAnsi="Arial" w:cs="Arial"/>
                <w:b/>
                <w:bCs/>
                <w:color w:val="000000"/>
                <w:sz w:val="18"/>
                <w:szCs w:val="18"/>
              </w:rPr>
              <w:t>8th Grade</w:t>
            </w:r>
          </w:p>
        </w:tc>
        <w:tc>
          <w:tcPr>
            <w:tcW w:w="0" w:type="auto"/>
            <w:tcBorders>
              <w:top w:val="outset" w:sz="6" w:space="0" w:color="auto"/>
              <w:left w:val="outset" w:sz="6" w:space="0" w:color="auto"/>
              <w:bottom w:val="outset" w:sz="6" w:space="0" w:color="auto"/>
              <w:right w:val="outset" w:sz="6" w:space="0" w:color="auto"/>
            </w:tcBorders>
            <w:vAlign w:val="center"/>
            <w:hideMark/>
          </w:tcPr>
          <w:p w:rsidR="002F77B0" w:rsidRPr="002F77B0" w:rsidRDefault="002F77B0" w:rsidP="002F77B0">
            <w:pPr>
              <w:spacing w:line="270" w:lineRule="atLeast"/>
              <w:rPr>
                <w:rFonts w:ascii="Arial" w:eastAsia="Times New Roman" w:hAnsi="Arial" w:cs="Arial"/>
                <w:color w:val="000000"/>
                <w:sz w:val="18"/>
                <w:szCs w:val="18"/>
              </w:rPr>
            </w:pPr>
            <w:r w:rsidRPr="002F77B0">
              <w:rPr>
                <w:rFonts w:ascii="Arial" w:eastAsia="Times New Roman" w:hAnsi="Arial" w:cs="Arial"/>
                <w:color w:val="000000"/>
                <w:sz w:val="20"/>
                <w:szCs w:val="20"/>
              </w:rPr>
              <w:t>• Must meet local promotion standards</w:t>
            </w:r>
            <w:r w:rsidRPr="002F77B0">
              <w:rPr>
                <w:rFonts w:ascii="Arial" w:eastAsia="Times New Roman" w:hAnsi="Arial" w:cs="Arial"/>
                <w:color w:val="000000"/>
                <w:sz w:val="20"/>
                <w:szCs w:val="20"/>
              </w:rPr>
              <w:br/>
              <w:t>• Must have earned a 2.0 GPA from previous semester</w:t>
            </w:r>
            <w:r w:rsidRPr="002F77B0">
              <w:rPr>
                <w:rFonts w:ascii="Arial" w:eastAsia="Times New Roman" w:hAnsi="Arial" w:cs="Arial"/>
                <w:color w:val="000000"/>
                <w:sz w:val="20"/>
                <w:szCs w:val="20"/>
              </w:rPr>
              <w:br/>
              <w:t>• Must have passed a minimum load of work during the previous semester </w:t>
            </w:r>
            <w:r w:rsidRPr="002F77B0">
              <w:rPr>
                <w:rFonts w:ascii="Arial" w:eastAsia="Times New Roman" w:hAnsi="Arial" w:cs="Arial"/>
                <w:b/>
                <w:bCs/>
                <w:color w:val="000000"/>
                <w:sz w:val="20"/>
                <w:szCs w:val="20"/>
              </w:rPr>
              <w:t>*</w:t>
            </w:r>
            <w:r w:rsidRPr="002F77B0">
              <w:rPr>
                <w:rFonts w:ascii="Arial" w:eastAsia="Times New Roman" w:hAnsi="Arial" w:cs="Arial"/>
                <w:color w:val="000000"/>
                <w:sz w:val="20"/>
                <w:szCs w:val="20"/>
              </w:rPr>
              <w:br/>
              <w:t>• Must be currently enrolled in at least one-half of the minimum academic</w:t>
            </w:r>
            <w:r w:rsidRPr="002F77B0">
              <w:rPr>
                <w:rFonts w:ascii="Arial" w:eastAsia="Times New Roman" w:hAnsi="Arial" w:cs="Arial"/>
                <w:color w:val="000000"/>
                <w:sz w:val="20"/>
                <w:szCs w:val="20"/>
              </w:rPr>
              <w:br/>
              <w:t>  course load</w:t>
            </w:r>
            <w:r w:rsidRPr="002F77B0">
              <w:rPr>
                <w:rFonts w:ascii="Arial" w:eastAsia="Times New Roman" w:hAnsi="Arial" w:cs="Arial"/>
                <w:color w:val="000000"/>
                <w:sz w:val="20"/>
                <w:szCs w:val="20"/>
              </w:rPr>
              <w:br/>
              <w:t>• Must be in attendance at school for at least one-half of the instructional day</w:t>
            </w:r>
            <w:r w:rsidRPr="002F77B0">
              <w:rPr>
                <w:rFonts w:ascii="Arial" w:eastAsia="Times New Roman" w:hAnsi="Arial" w:cs="Arial"/>
                <w:color w:val="000000"/>
                <w:sz w:val="20"/>
                <w:szCs w:val="20"/>
              </w:rPr>
              <w:br/>
              <w:t>• May participate at the school where he/she is enrolled</w:t>
            </w:r>
            <w:r w:rsidRPr="002F77B0">
              <w:rPr>
                <w:rFonts w:ascii="Arial" w:eastAsia="Times New Roman" w:hAnsi="Arial" w:cs="Arial"/>
                <w:color w:val="000000"/>
                <w:sz w:val="20"/>
                <w:szCs w:val="20"/>
              </w:rPr>
              <w:br/>
              <w:t>• Shall not participate if he/she becomes 15 years of age on or before</w:t>
            </w:r>
            <w:r w:rsidRPr="002F77B0">
              <w:rPr>
                <w:rFonts w:ascii="Arial" w:eastAsia="Times New Roman" w:hAnsi="Arial" w:cs="Arial"/>
                <w:color w:val="000000"/>
                <w:sz w:val="20"/>
                <w:szCs w:val="20"/>
              </w:rPr>
              <w:br/>
              <w:t>  August 31 of said school year</w:t>
            </w:r>
          </w:p>
        </w:tc>
      </w:tr>
      <w:tr w:rsidR="002F77B0" w:rsidRPr="002F77B0" w:rsidTr="002F77B0">
        <w:tc>
          <w:tcPr>
            <w:tcW w:w="0" w:type="auto"/>
            <w:tcBorders>
              <w:top w:val="outset" w:sz="6" w:space="0" w:color="auto"/>
              <w:left w:val="outset" w:sz="6" w:space="0" w:color="auto"/>
              <w:bottom w:val="outset" w:sz="6" w:space="0" w:color="auto"/>
              <w:right w:val="outset" w:sz="6" w:space="0" w:color="auto"/>
            </w:tcBorders>
            <w:vAlign w:val="center"/>
            <w:hideMark/>
          </w:tcPr>
          <w:p w:rsidR="002F77B0" w:rsidRPr="002F77B0" w:rsidRDefault="002F77B0" w:rsidP="002F77B0">
            <w:pPr>
              <w:spacing w:line="270" w:lineRule="atLeast"/>
              <w:rPr>
                <w:rFonts w:ascii="Arial" w:eastAsia="Times New Roman" w:hAnsi="Arial" w:cs="Arial"/>
                <w:color w:val="000000"/>
                <w:sz w:val="18"/>
                <w:szCs w:val="18"/>
              </w:rPr>
            </w:pPr>
            <w:r w:rsidRPr="002F77B0">
              <w:rPr>
                <w:rFonts w:ascii="Arial" w:eastAsia="Times New Roman" w:hAnsi="Arial" w:cs="Arial"/>
                <w:b/>
                <w:bCs/>
                <w:color w:val="000000"/>
                <w:sz w:val="18"/>
                <w:szCs w:val="18"/>
              </w:rPr>
              <w:t>Exceptional Children</w:t>
            </w:r>
            <w:r w:rsidRPr="002F77B0">
              <w:rPr>
                <w:rFonts w:ascii="Arial" w:eastAsia="Times New Roman" w:hAnsi="Arial" w:cs="Arial"/>
                <w:color w:val="000000"/>
                <w:sz w:val="18"/>
                <w:szCs w:val="18"/>
              </w:rPr>
              <w:br/>
            </w:r>
            <w:r w:rsidRPr="002F77B0">
              <w:rPr>
                <w:rFonts w:ascii="Arial" w:eastAsia="Times New Roman" w:hAnsi="Arial" w:cs="Arial"/>
                <w:b/>
                <w:bCs/>
                <w:color w:val="000000"/>
                <w:sz w:val="18"/>
                <w:szCs w:val="18"/>
              </w:rPr>
              <w:t>(Grades 7-12)</w:t>
            </w:r>
          </w:p>
        </w:tc>
        <w:tc>
          <w:tcPr>
            <w:tcW w:w="0" w:type="auto"/>
            <w:tcBorders>
              <w:top w:val="outset" w:sz="6" w:space="0" w:color="auto"/>
              <w:left w:val="outset" w:sz="6" w:space="0" w:color="auto"/>
              <w:bottom w:val="outset" w:sz="6" w:space="0" w:color="auto"/>
              <w:right w:val="outset" w:sz="6" w:space="0" w:color="auto"/>
            </w:tcBorders>
            <w:vAlign w:val="center"/>
            <w:hideMark/>
          </w:tcPr>
          <w:p w:rsidR="002F77B0" w:rsidRPr="002F77B0" w:rsidRDefault="002F77B0" w:rsidP="002F77B0">
            <w:pPr>
              <w:spacing w:line="270" w:lineRule="atLeast"/>
              <w:rPr>
                <w:rFonts w:ascii="Arial" w:eastAsia="Times New Roman" w:hAnsi="Arial" w:cs="Arial"/>
                <w:color w:val="000000"/>
                <w:sz w:val="18"/>
                <w:szCs w:val="18"/>
              </w:rPr>
            </w:pPr>
            <w:r w:rsidRPr="002F77B0">
              <w:rPr>
                <w:rFonts w:ascii="Arial" w:eastAsia="Times New Roman" w:hAnsi="Arial" w:cs="Arial"/>
                <w:color w:val="000000"/>
                <w:sz w:val="20"/>
                <w:szCs w:val="20"/>
              </w:rPr>
              <w:t>• The 2.0 eligibility rule will be waived if (1) I.E.P. goals are being met;</w:t>
            </w:r>
            <w:r w:rsidRPr="002F77B0">
              <w:rPr>
                <w:rFonts w:ascii="Arial" w:eastAsia="Times New Roman" w:hAnsi="Arial" w:cs="Arial"/>
                <w:color w:val="000000"/>
                <w:sz w:val="20"/>
                <w:szCs w:val="20"/>
              </w:rPr>
              <w:br/>
              <w:t>  (2) satisfactory progress is being made in mainstreamed classes, and</w:t>
            </w:r>
            <w:r w:rsidRPr="002F77B0">
              <w:rPr>
                <w:rFonts w:ascii="Arial" w:eastAsia="Times New Roman" w:hAnsi="Arial" w:cs="Arial"/>
                <w:color w:val="000000"/>
                <w:sz w:val="20"/>
                <w:szCs w:val="20"/>
              </w:rPr>
              <w:br/>
              <w:t>  (3) has the principal’s recommendation.</w:t>
            </w:r>
          </w:p>
        </w:tc>
      </w:tr>
    </w:tbl>
    <w:p w:rsidR="002F77B0" w:rsidRPr="002F77B0" w:rsidRDefault="002F77B0" w:rsidP="002F77B0">
      <w:pPr>
        <w:shd w:val="clear" w:color="auto" w:fill="FFFFFF"/>
        <w:spacing w:line="270" w:lineRule="atLeast"/>
        <w:rPr>
          <w:rFonts w:ascii="Arial" w:eastAsia="Times New Roman" w:hAnsi="Arial" w:cs="Arial"/>
          <w:color w:val="000000"/>
          <w:sz w:val="18"/>
          <w:szCs w:val="18"/>
        </w:rPr>
      </w:pPr>
      <w:r w:rsidRPr="002F77B0">
        <w:rPr>
          <w:rFonts w:ascii="Arial" w:eastAsia="Times New Roman" w:hAnsi="Arial" w:cs="Arial"/>
          <w:color w:val="000000"/>
          <w:sz w:val="18"/>
          <w:szCs w:val="18"/>
        </w:rPr>
        <w:br/>
      </w:r>
      <w:r w:rsidRPr="002F77B0">
        <w:rPr>
          <w:rFonts w:ascii="Arial" w:eastAsia="Times New Roman" w:hAnsi="Arial" w:cs="Arial"/>
          <w:b/>
          <w:bCs/>
          <w:color w:val="000000"/>
          <w:sz w:val="20"/>
          <w:szCs w:val="20"/>
        </w:rPr>
        <w:t>*Middle School</w:t>
      </w:r>
      <w:r w:rsidRPr="002F77B0">
        <w:rPr>
          <w:rFonts w:ascii="Arial" w:eastAsia="Times New Roman" w:hAnsi="Arial" w:cs="Arial"/>
          <w:color w:val="000000"/>
          <w:sz w:val="20"/>
          <w:szCs w:val="20"/>
        </w:rPr>
        <w:t>: A minimum load is defined as passing six out of eight courses in the A/B format of block scheduling during the traditional school day.</w:t>
      </w:r>
      <w:r w:rsidRPr="002F77B0">
        <w:rPr>
          <w:rFonts w:ascii="Arial" w:eastAsia="Times New Roman" w:hAnsi="Arial" w:cs="Arial"/>
          <w:color w:val="000000"/>
          <w:sz w:val="18"/>
          <w:szCs w:val="18"/>
        </w:rPr>
        <w:br/>
      </w:r>
      <w:r w:rsidRPr="002F77B0">
        <w:rPr>
          <w:rFonts w:ascii="Arial" w:eastAsia="Times New Roman" w:hAnsi="Arial" w:cs="Arial"/>
          <w:color w:val="000000"/>
          <w:sz w:val="18"/>
          <w:szCs w:val="18"/>
        </w:rPr>
        <w:br/>
        <w:t> </w:t>
      </w:r>
    </w:p>
    <w:p w:rsidR="002F77B0" w:rsidRPr="002F77B0" w:rsidRDefault="002F77B0" w:rsidP="002F77B0">
      <w:pPr>
        <w:shd w:val="clear" w:color="auto" w:fill="FFFFFF"/>
        <w:spacing w:line="270" w:lineRule="atLeast"/>
        <w:rPr>
          <w:rFonts w:ascii="Arial" w:eastAsia="Times New Roman" w:hAnsi="Arial" w:cs="Arial"/>
          <w:color w:val="000000"/>
          <w:sz w:val="18"/>
          <w:szCs w:val="18"/>
        </w:rPr>
      </w:pPr>
      <w:r w:rsidRPr="002F77B0">
        <w:rPr>
          <w:rFonts w:ascii="Arial" w:eastAsia="Times New Roman" w:hAnsi="Arial" w:cs="Arial"/>
          <w:b/>
          <w:bCs/>
          <w:color w:val="000000"/>
          <w:sz w:val="21"/>
          <w:szCs w:val="21"/>
        </w:rPr>
        <w:t>Additional Information</w:t>
      </w:r>
      <w:proofErr w:type="gramStart"/>
      <w:r w:rsidRPr="002F77B0">
        <w:rPr>
          <w:rFonts w:ascii="Arial" w:eastAsia="Times New Roman" w:hAnsi="Arial" w:cs="Arial"/>
          <w:b/>
          <w:bCs/>
          <w:color w:val="000000"/>
          <w:sz w:val="21"/>
          <w:szCs w:val="21"/>
        </w:rPr>
        <w:t>:</w:t>
      </w:r>
      <w:proofErr w:type="gramEnd"/>
      <w:r w:rsidRPr="002F77B0">
        <w:rPr>
          <w:rFonts w:ascii="Arial" w:eastAsia="Times New Roman" w:hAnsi="Arial" w:cs="Arial"/>
          <w:color w:val="000000"/>
          <w:sz w:val="21"/>
          <w:szCs w:val="21"/>
        </w:rPr>
        <w:br/>
        <w:t>Specific questions or clarifications of athletic information and/or eligibility should be addressed to the school's athletic director.</w:t>
      </w:r>
    </w:p>
    <w:p w:rsidR="002F77B0" w:rsidRPr="002F77B0" w:rsidRDefault="002F77B0" w:rsidP="002F77B0">
      <w:pPr>
        <w:shd w:val="clear" w:color="auto" w:fill="FFFFFF"/>
        <w:spacing w:line="270" w:lineRule="atLeast"/>
        <w:rPr>
          <w:rFonts w:ascii="Arial" w:eastAsia="Times New Roman" w:hAnsi="Arial" w:cs="Arial"/>
          <w:color w:val="000000"/>
          <w:sz w:val="18"/>
          <w:szCs w:val="18"/>
        </w:rPr>
      </w:pPr>
      <w:r w:rsidRPr="002F77B0">
        <w:rPr>
          <w:rFonts w:ascii="Arial" w:eastAsia="Times New Roman" w:hAnsi="Arial" w:cs="Arial"/>
          <w:color w:val="000000"/>
          <w:sz w:val="21"/>
          <w:szCs w:val="21"/>
        </w:rPr>
        <w:t>For additional information, go to </w:t>
      </w:r>
      <w:hyperlink r:id="rId4" w:history="1">
        <w:r w:rsidRPr="002F77B0">
          <w:rPr>
            <w:rFonts w:ascii="Arial" w:eastAsia="Times New Roman" w:hAnsi="Arial" w:cs="Arial"/>
            <w:color w:val="0543BE"/>
            <w:sz w:val="21"/>
            <w:szCs w:val="21"/>
          </w:rPr>
          <w:t>www.cmsathleticzone.com</w:t>
        </w:r>
      </w:hyperlink>
      <w:r w:rsidRPr="002F77B0">
        <w:rPr>
          <w:rFonts w:ascii="Arial" w:eastAsia="Times New Roman" w:hAnsi="Arial" w:cs="Arial"/>
          <w:color w:val="000000"/>
          <w:sz w:val="21"/>
          <w:szCs w:val="21"/>
        </w:rPr>
        <w:t> or contact the CMS Athletics office at (980)343-6980.</w:t>
      </w:r>
    </w:p>
    <w:p w:rsidR="005D5B82" w:rsidRDefault="005D5B82">
      <w:bookmarkStart w:id="0" w:name="_GoBack"/>
      <w:bookmarkEnd w:id="0"/>
    </w:p>
    <w:sectPr w:rsidR="005D5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7B0"/>
    <w:rsid w:val="002F77B0"/>
    <w:rsid w:val="005D5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4952F-2995-4F6E-B062-ABEC2D833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F77B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F77B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F77B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F77B0"/>
    <w:rPr>
      <w:b/>
      <w:bCs/>
    </w:rPr>
  </w:style>
  <w:style w:type="character" w:customStyle="1" w:styleId="apple-converted-space">
    <w:name w:val="apple-converted-space"/>
    <w:basedOn w:val="DefaultParagraphFont"/>
    <w:rsid w:val="002F77B0"/>
  </w:style>
  <w:style w:type="character" w:styleId="Hyperlink">
    <w:name w:val="Hyperlink"/>
    <w:basedOn w:val="DefaultParagraphFont"/>
    <w:uiPriority w:val="99"/>
    <w:semiHidden/>
    <w:unhideWhenUsed/>
    <w:rsid w:val="002F77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621016">
      <w:bodyDiv w:val="1"/>
      <w:marLeft w:val="0"/>
      <w:marRight w:val="0"/>
      <w:marTop w:val="0"/>
      <w:marBottom w:val="0"/>
      <w:divBdr>
        <w:top w:val="none" w:sz="0" w:space="0" w:color="auto"/>
        <w:left w:val="none" w:sz="0" w:space="0" w:color="auto"/>
        <w:bottom w:val="none" w:sz="0" w:space="0" w:color="auto"/>
        <w:right w:val="none" w:sz="0" w:space="0" w:color="auto"/>
      </w:divBdr>
      <w:divsChild>
        <w:div w:id="591550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msathleticzo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Dove, Erik L.</dc:creator>
  <cp:keywords/>
  <dc:description/>
  <cp:lastModifiedBy>Dove, Erik L.</cp:lastModifiedBy>
  <cp:revision>1</cp:revision>
  <dcterms:created xsi:type="dcterms:W3CDTF">2017-06-09T18:07:00Z</dcterms:created>
  <dcterms:modified xsi:type="dcterms:W3CDTF">2017-06-09T18:08:00Z</dcterms:modified>
</cp:coreProperties>
</file>