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1" w:rsidRPr="009E2425" w:rsidRDefault="004B7A51" w:rsidP="006D6BAA">
      <w:pPr>
        <w:spacing w:after="120"/>
        <w:jc w:val="center"/>
        <w:rPr>
          <w:rFonts w:ascii="Arial" w:hAnsi="Arial"/>
          <w:b/>
        </w:rPr>
      </w:pPr>
      <w:r w:rsidRPr="009E2425">
        <w:rPr>
          <w:rFonts w:ascii="Arial" w:hAnsi="Arial"/>
          <w:b/>
        </w:rPr>
        <w:t>Appendix G - Wheelchair Check Form</w:t>
      </w:r>
    </w:p>
    <w:tbl>
      <w:tblPr>
        <w:tblW w:w="9969" w:type="dxa"/>
        <w:tblLayout w:type="fixed"/>
        <w:tblLook w:val="00A0" w:firstRow="1" w:lastRow="0" w:firstColumn="1" w:lastColumn="0" w:noHBand="0" w:noVBand="0"/>
      </w:tblPr>
      <w:tblGrid>
        <w:gridCol w:w="1070"/>
        <w:gridCol w:w="116"/>
        <w:gridCol w:w="46"/>
        <w:gridCol w:w="1213"/>
        <w:gridCol w:w="903"/>
        <w:gridCol w:w="270"/>
        <w:gridCol w:w="1290"/>
        <w:gridCol w:w="240"/>
        <w:gridCol w:w="101"/>
        <w:gridCol w:w="439"/>
        <w:gridCol w:w="45"/>
        <w:gridCol w:w="393"/>
        <w:gridCol w:w="638"/>
        <w:gridCol w:w="82"/>
        <w:gridCol w:w="982"/>
        <w:gridCol w:w="20"/>
        <w:gridCol w:w="133"/>
        <w:gridCol w:w="74"/>
        <w:gridCol w:w="162"/>
        <w:gridCol w:w="42"/>
        <w:gridCol w:w="708"/>
        <w:gridCol w:w="278"/>
        <w:gridCol w:w="724"/>
      </w:tblGrid>
      <w:tr w:rsidR="000A36B9" w:rsidRPr="009E2425" w:rsidTr="00AD43D1">
        <w:trPr>
          <w:trHeight w:val="250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6B9" w:rsidRPr="009E2425" w:rsidRDefault="000A36B9" w:rsidP="0095623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6B9" w:rsidRPr="009E2425" w:rsidRDefault="000A36B9" w:rsidP="004F00AB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Team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6B9" w:rsidRPr="009E2425" w:rsidRDefault="000A36B9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Team representative</w:t>
            </w:r>
          </w:p>
        </w:tc>
        <w:tc>
          <w:tcPr>
            <w:tcW w:w="161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6B9" w:rsidRPr="000A36B9" w:rsidRDefault="000A36B9" w:rsidP="000A36B9">
            <w:pPr>
              <w:jc w:val="center"/>
              <w:rPr>
                <w:rFonts w:ascii="Arial" w:hAnsi="Arial"/>
                <w:b/>
                <w:sz w:val="18"/>
              </w:rPr>
            </w:pPr>
            <w:r w:rsidRPr="000A36B9">
              <w:rPr>
                <w:rFonts w:ascii="Arial" w:hAnsi="Arial"/>
                <w:b/>
                <w:sz w:val="18"/>
              </w:rPr>
              <w:t xml:space="preserve">Athlete </w:t>
            </w:r>
            <w:r>
              <w:rPr>
                <w:rFonts w:ascii="Arial" w:hAnsi="Arial"/>
                <w:b/>
                <w:sz w:val="18"/>
              </w:rPr>
              <w:t>number</w:t>
            </w:r>
          </w:p>
        </w:tc>
        <w:tc>
          <w:tcPr>
            <w:tcW w:w="3205" w:type="dxa"/>
            <w:gridSpan w:val="10"/>
            <w:vMerge w:val="restart"/>
            <w:shd w:val="clear" w:color="auto" w:fill="D9D9D9"/>
            <w:vAlign w:val="center"/>
          </w:tcPr>
          <w:p w:rsidR="000A36B9" w:rsidRPr="009E2425" w:rsidRDefault="000A36B9" w:rsidP="004F00AB">
            <w:pPr>
              <w:jc w:val="center"/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A check resulting in a Pass should be marked with a P. Leave blank if the chair fails the check</w:t>
            </w:r>
          </w:p>
        </w:tc>
      </w:tr>
      <w:tr w:rsidR="004F00AB" w:rsidRPr="009E2425" w:rsidTr="00AD43D1">
        <w:trPr>
          <w:trHeight w:val="341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05" w:type="dxa"/>
            <w:gridSpan w:val="10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pStyle w:val="NormalWeb"/>
              <w:shd w:val="clear" w:color="auto" w:fill="CCCCCC"/>
              <w:spacing w:before="2" w:after="2"/>
              <w:jc w:val="center"/>
              <w:rPr>
                <w:rFonts w:ascii="FuturaStd" w:hAnsi="FuturaStd"/>
                <w:sz w:val="18"/>
                <w:szCs w:val="16"/>
              </w:rPr>
            </w:pPr>
          </w:p>
        </w:tc>
      </w:tr>
      <w:tr w:rsidR="004F00AB" w:rsidRPr="009E2425" w:rsidTr="00AD43D1">
        <w:trPr>
          <w:trHeight w:val="184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Athletes name</w:t>
            </w:r>
          </w:p>
        </w:tc>
        <w:tc>
          <w:tcPr>
            <w:tcW w:w="1698" w:type="dxa"/>
            <w:gridSpan w:val="6"/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4E93" w:rsidRPr="009E2425" w:rsidTr="00AD43D1">
        <w:trPr>
          <w:trHeight w:val="296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3" w:type="dxa"/>
            <w:gridSpan w:val="9"/>
            <w:tcBorders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8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F10CC" w:rsidRPr="009E2425" w:rsidTr="00AD43D1">
        <w:trPr>
          <w:trHeight w:val="110"/>
        </w:trPr>
        <w:tc>
          <w:tcPr>
            <w:tcW w:w="1186" w:type="dxa"/>
            <w:gridSpan w:val="2"/>
            <w:shd w:val="clear" w:color="auto" w:fill="D9D9D9"/>
            <w:vAlign w:val="center"/>
          </w:tcPr>
          <w:p w:rsidR="004F00AB" w:rsidRPr="005851DA" w:rsidRDefault="004F00AB" w:rsidP="0095623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5851DA" w:rsidRDefault="004F00AB" w:rsidP="0095623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833" w:type="dxa"/>
            <w:gridSpan w:val="9"/>
            <w:shd w:val="clear" w:color="auto" w:fill="D9D9D9"/>
            <w:vAlign w:val="center"/>
          </w:tcPr>
          <w:p w:rsidR="004F00AB" w:rsidRPr="005851DA" w:rsidRDefault="004F00AB" w:rsidP="0095623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4F00AB" w:rsidRPr="005851DA" w:rsidRDefault="004F00AB" w:rsidP="0095623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52" w:type="dxa"/>
            <w:gridSpan w:val="4"/>
            <w:shd w:val="clear" w:color="auto" w:fill="D9D9D9"/>
            <w:vAlign w:val="center"/>
          </w:tcPr>
          <w:p w:rsidR="004F00AB" w:rsidRPr="005851DA" w:rsidRDefault="004F00AB" w:rsidP="0095623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D02F20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IWRF International Rules; section 4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85021D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Comments</w:t>
            </w:r>
            <w:r>
              <w:rPr>
                <w:rFonts w:ascii="Arial" w:hAnsi="Arial"/>
                <w:b/>
                <w:sz w:val="18"/>
              </w:rPr>
              <w:t xml:space="preserve"> or Not Applicable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Pass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Fail</w:t>
            </w: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Length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From rear wheel: 46cm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Bumper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Maximum height: 20cm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First point of contact: 11cm (+/– 5mm)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Minimum 3cm off the floor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Maximum length: 20cm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Minimum width at first point of contact: 20cm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Maximum 2cm outside caster housing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45° angle or greater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Wings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B72B60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First point of contact: 11cm (+/– 1cm)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Maximum height: 20cm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Minimum 3cm off the floor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Obstacle-free space is clear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Centre of tire or further in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Ball Holder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85021D" w:rsidRDefault="004F00AB" w:rsidP="003313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Rigid and a minimum of 19mm</w:t>
            </w:r>
            <w:r w:rsidR="003313FE">
              <w:rPr>
                <w:rFonts w:ascii="Arial" w:hAnsi="Arial"/>
                <w:sz w:val="18"/>
              </w:rPr>
              <w:t xml:space="preserve"> diameter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FA167F" w:rsidP="00FA16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padded and p</w:t>
            </w:r>
            <w:r w:rsidR="004F00AB">
              <w:rPr>
                <w:rFonts w:ascii="Arial" w:hAnsi="Arial"/>
                <w:sz w:val="18"/>
              </w:rPr>
              <w:t xml:space="preserve">ermanently </w:t>
            </w:r>
            <w:r>
              <w:rPr>
                <w:rFonts w:ascii="Arial" w:hAnsi="Arial"/>
                <w:sz w:val="18"/>
              </w:rPr>
              <w:t>fixed to the frame (</w:t>
            </w:r>
            <w:r w:rsidR="004F00AB">
              <w:rPr>
                <w:rFonts w:ascii="Arial" w:hAnsi="Arial"/>
                <w:sz w:val="18"/>
              </w:rPr>
              <w:t xml:space="preserve">brackets for removability </w:t>
            </w:r>
            <w:r>
              <w:rPr>
                <w:rFonts w:ascii="Arial" w:hAnsi="Arial"/>
                <w:sz w:val="18"/>
              </w:rPr>
              <w:t>are permitted)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Default="00277863" w:rsidP="00FA16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FA167F">
              <w:rPr>
                <w:rFonts w:ascii="Arial" w:hAnsi="Arial"/>
                <w:sz w:val="18"/>
              </w:rPr>
              <w:t>evice</w:t>
            </w:r>
            <w:r>
              <w:rPr>
                <w:rFonts w:ascii="Arial" w:hAnsi="Arial"/>
                <w:sz w:val="18"/>
              </w:rPr>
              <w:t xml:space="preserve"> partially support</w:t>
            </w:r>
            <w:r w:rsidR="00FA167F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the ball</w:t>
            </w:r>
            <w:r w:rsidR="00FA167F">
              <w:rPr>
                <w:rFonts w:ascii="Arial" w:hAnsi="Arial"/>
                <w:sz w:val="18"/>
              </w:rPr>
              <w:t xml:space="preserve"> while </w:t>
            </w:r>
            <w:r w:rsidR="004F00AB">
              <w:rPr>
                <w:rFonts w:ascii="Arial" w:hAnsi="Arial"/>
                <w:sz w:val="18"/>
              </w:rPr>
              <w:t>the athlete</w:t>
            </w:r>
            <w:r w:rsidR="00A34128">
              <w:rPr>
                <w:rFonts w:ascii="Arial" w:hAnsi="Arial"/>
                <w:sz w:val="18"/>
              </w:rPr>
              <w:t xml:space="preserve"> is</w:t>
            </w:r>
            <w:bookmarkStart w:id="0" w:name="_GoBack"/>
            <w:bookmarkEnd w:id="0"/>
            <w:r w:rsidR="004F00AB">
              <w:rPr>
                <w:rFonts w:ascii="Arial" w:hAnsi="Arial"/>
                <w:sz w:val="18"/>
              </w:rPr>
              <w:t xml:space="preserve"> in a neutral position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646057" w:rsidRDefault="004F00AB" w:rsidP="00FF1FA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part of the ball rests within </w:t>
            </w:r>
            <w:r w:rsidRPr="009E2425">
              <w:rPr>
                <w:rFonts w:ascii="Arial" w:hAnsi="Arial"/>
                <w:sz w:val="18"/>
              </w:rPr>
              <w:t>frame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FA167F" w:rsidP="00AD43D1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75% of ball</w:t>
            </w:r>
            <w:r>
              <w:rPr>
                <w:rFonts w:ascii="Arial" w:hAnsi="Arial"/>
                <w:sz w:val="18"/>
              </w:rPr>
              <w:t xml:space="preserve"> is</w:t>
            </w:r>
            <w:r w:rsidRPr="009E2425">
              <w:rPr>
                <w:rFonts w:ascii="Arial" w:hAnsi="Arial"/>
                <w:sz w:val="18"/>
              </w:rPr>
              <w:t xml:space="preserve"> visible</w:t>
            </w:r>
            <w:r>
              <w:rPr>
                <w:rFonts w:ascii="Arial" w:hAnsi="Arial"/>
                <w:sz w:val="18"/>
              </w:rPr>
              <w:t xml:space="preserve"> above the ball holder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D02F20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20" w:rsidRPr="009E2425" w:rsidRDefault="00D02F20" w:rsidP="00FF1F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20" w:rsidRPr="00AD43D1" w:rsidRDefault="00FA167F" w:rsidP="00FA16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mechanical advantage (adhesive free, </w:t>
            </w:r>
            <w:r>
              <w:rPr>
                <w:rFonts w:ascii="Arial" w:hAnsi="Arial"/>
                <w:sz w:val="18"/>
              </w:rPr>
              <w:t xml:space="preserve">etc.) 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20" w:rsidRPr="009E2425" w:rsidRDefault="00D02F20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20" w:rsidRPr="009E2425" w:rsidRDefault="00D02F20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20" w:rsidRPr="009E2425" w:rsidRDefault="00D02F20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AD43D1" w:rsidP="00FF1F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Closed shape device - </w:t>
            </w:r>
            <w:r w:rsidRPr="00AD43D1">
              <w:rPr>
                <w:rFonts w:ascii="Arial" w:hAnsi="Arial" w:cs="Arial"/>
                <w:sz w:val="18"/>
                <w:szCs w:val="18"/>
                <w:lang w:val="en-US"/>
              </w:rPr>
              <w:t>14cm or less between the widest 2 points (inside measurement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00AB" w:rsidRPr="009E2425" w:rsidRDefault="004F00AB" w:rsidP="00294C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Additional ball holders are checked and legal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Rear bar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Only one brace bar, well padded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Anti-tip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2 anti-tip devices minimum 40cm apart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7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>Other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00AB" w:rsidRPr="009E2425" w:rsidRDefault="004F00AB" w:rsidP="00FF1FA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Rear wheel contact with wall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AD43D1" w:rsidRPr="009E2425" w:rsidTr="00AD43D1">
        <w:trPr>
          <w:trHeight w:val="18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E33EE4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color w:val="FF0000"/>
                <w:sz w:val="18"/>
              </w:rPr>
              <w:t>If applicable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No Adhesive (Casters, Tires, Spoke Guards)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2F10CC" w:rsidRPr="009E2425" w:rsidTr="00AD43D1">
        <w:trPr>
          <w:trHeight w:val="125"/>
        </w:trPr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E2425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3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4F00AB" w:rsidRPr="0076074B" w:rsidTr="00B34E93">
        <w:trPr>
          <w:trHeight w:val="176"/>
        </w:trPr>
        <w:tc>
          <w:tcPr>
            <w:tcW w:w="3348" w:type="dxa"/>
            <w:gridSpan w:val="5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Clothing &amp; Numbers (Art. 21)</w:t>
            </w:r>
          </w:p>
        </w:tc>
        <w:tc>
          <w:tcPr>
            <w:tcW w:w="4633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right"/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Shirt number – front left side (10 cm)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00AB" w:rsidRPr="0076074B" w:rsidTr="00B34E93">
        <w:trPr>
          <w:trHeight w:val="184"/>
        </w:trPr>
        <w:tc>
          <w:tcPr>
            <w:tcW w:w="3348" w:type="dxa"/>
            <w:gridSpan w:val="5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4633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6A416E">
            <w:pPr>
              <w:jc w:val="right"/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Shirt number - back center (between 12 and 20 cm)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F00AB" w:rsidRPr="0076074B" w:rsidTr="00B34E93">
        <w:trPr>
          <w:trHeight w:val="184"/>
        </w:trPr>
        <w:tc>
          <w:tcPr>
            <w:tcW w:w="3348" w:type="dxa"/>
            <w:gridSpan w:val="5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Hand protection (Art 22.)</w:t>
            </w:r>
          </w:p>
        </w:tc>
        <w:tc>
          <w:tcPr>
            <w:tcW w:w="4633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right"/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Checked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ind w:firstLine="720"/>
              <w:jc w:val="center"/>
              <w:rPr>
                <w:rFonts w:ascii="Arial" w:hAnsi="Arial"/>
                <w:sz w:val="18"/>
              </w:rPr>
            </w:pPr>
          </w:p>
        </w:tc>
      </w:tr>
      <w:tr w:rsidR="004F00AB" w:rsidRPr="0076074B" w:rsidTr="00B34E93">
        <w:trPr>
          <w:trHeight w:val="184"/>
        </w:trPr>
        <w:tc>
          <w:tcPr>
            <w:tcW w:w="3348" w:type="dxa"/>
            <w:gridSpan w:val="5"/>
            <w:shd w:val="clear" w:color="auto" w:fill="D9D9D9"/>
            <w:vAlign w:val="center"/>
          </w:tcPr>
          <w:p w:rsidR="004F00AB" w:rsidRPr="004F00AB" w:rsidRDefault="004F00AB" w:rsidP="0095623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633" w:type="dxa"/>
            <w:gridSpan w:val="12"/>
            <w:shd w:val="clear" w:color="auto" w:fill="D9D9D9"/>
            <w:vAlign w:val="center"/>
          </w:tcPr>
          <w:p w:rsidR="004F00AB" w:rsidRPr="004F00AB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4F00AB" w:rsidRDefault="004F00AB" w:rsidP="0095623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B34E93" w:rsidRPr="0076074B" w:rsidTr="007365F2">
        <w:trPr>
          <w:trHeight w:val="341"/>
        </w:trPr>
        <w:tc>
          <w:tcPr>
            <w:tcW w:w="3348" w:type="dxa"/>
            <w:gridSpan w:val="5"/>
            <w:shd w:val="clear" w:color="auto" w:fill="D9D9D9"/>
            <w:vAlign w:val="center"/>
          </w:tcPr>
          <w:p w:rsidR="00B34E93" w:rsidRPr="009E2425" w:rsidRDefault="00B34E93" w:rsidP="00212118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Uniform Colour</w:t>
            </w:r>
            <w:r>
              <w:rPr>
                <w:rFonts w:ascii="Arial" w:hAnsi="Arial"/>
                <w:sz w:val="18"/>
              </w:rPr>
              <w:t>s</w:t>
            </w:r>
            <w:r w:rsidRPr="009E2425">
              <w:rPr>
                <w:rFonts w:ascii="Arial" w:hAnsi="Arial"/>
                <w:sz w:val="18"/>
              </w:rPr>
              <w:t xml:space="preserve"> (2 contrasting colours)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34E93" w:rsidRPr="009E2425" w:rsidRDefault="00B34E93" w:rsidP="00956233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E93" w:rsidRPr="009E2425" w:rsidRDefault="00B34E93" w:rsidP="009E242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E93" w:rsidRPr="009E2425" w:rsidRDefault="00B34E93" w:rsidP="009E242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1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34E93" w:rsidRPr="009E2425" w:rsidRDefault="00B34E93" w:rsidP="002D0922">
            <w:pPr>
              <w:rPr>
                <w:rFonts w:ascii="Arial" w:hAnsi="Arial"/>
                <w:sz w:val="18"/>
              </w:rPr>
            </w:pPr>
          </w:p>
        </w:tc>
      </w:tr>
      <w:tr w:rsidR="00D02F20" w:rsidRPr="009E2425" w:rsidTr="00B34E93">
        <w:trPr>
          <w:trHeight w:val="184"/>
        </w:trPr>
        <w:tc>
          <w:tcPr>
            <w:tcW w:w="9969" w:type="dxa"/>
            <w:gridSpan w:val="23"/>
            <w:shd w:val="clear" w:color="auto" w:fill="D9D9D9"/>
            <w:vAlign w:val="center"/>
          </w:tcPr>
          <w:p w:rsidR="00D02F20" w:rsidRPr="00D02F20" w:rsidRDefault="00D02F20" w:rsidP="00D02F20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9523E" w:rsidRPr="009E2425" w:rsidTr="00B34E93">
        <w:trPr>
          <w:trHeight w:val="341"/>
        </w:trPr>
        <w:tc>
          <w:tcPr>
            <w:tcW w:w="5688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523E" w:rsidRPr="0076074B" w:rsidRDefault="00D9523E" w:rsidP="00D9523E">
            <w:pPr>
              <w:rPr>
                <w:rFonts w:ascii="Arial" w:hAnsi="Arial"/>
                <w:sz w:val="8"/>
                <w:szCs w:val="8"/>
              </w:rPr>
            </w:pPr>
            <w:r w:rsidRPr="009E2425">
              <w:rPr>
                <w:rFonts w:ascii="Arial" w:hAnsi="Arial"/>
                <w:sz w:val="18"/>
              </w:rPr>
              <w:t xml:space="preserve">Competition Regulations – </w:t>
            </w:r>
            <w:r>
              <w:rPr>
                <w:rFonts w:ascii="Arial" w:hAnsi="Arial"/>
                <w:sz w:val="18"/>
              </w:rPr>
              <w:t xml:space="preserve">IWRF Interim Uniform Policy (see below) 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3E" w:rsidRPr="00D9523E" w:rsidRDefault="00D9523E" w:rsidP="00D9523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1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523E" w:rsidRPr="00D9523E" w:rsidRDefault="00D9523E" w:rsidP="00D952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9969" w:type="dxa"/>
            <w:gridSpan w:val="23"/>
            <w:shd w:val="clear" w:color="auto" w:fill="D9D9D9"/>
            <w:vAlign w:val="center"/>
          </w:tcPr>
          <w:p w:rsidR="004F00AB" w:rsidRPr="009E2425" w:rsidRDefault="004F00AB" w:rsidP="009C1973">
            <w:pPr>
              <w:rPr>
                <w:rFonts w:ascii="Arial" w:hAnsi="Arial"/>
                <w:sz w:val="8"/>
                <w:szCs w:val="8"/>
              </w:rPr>
            </w:pPr>
          </w:p>
          <w:p w:rsidR="004F00AB" w:rsidRPr="009E2425" w:rsidRDefault="004F00AB" w:rsidP="004F00AB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Uniform sponsorship logos must be grouped in the centre of the shirt (front &amp; back – back includes sleeve space) each grouping must not exceed 160 cm</w:t>
            </w:r>
            <w:r w:rsidRPr="009E2425">
              <w:rPr>
                <w:rFonts w:ascii="Arial" w:hAnsi="Arial"/>
                <w:sz w:val="18"/>
                <w:vertAlign w:val="superscript"/>
              </w:rPr>
              <w:t>2</w:t>
            </w:r>
            <w:r w:rsidRPr="009E2425">
              <w:rPr>
                <w:rFonts w:ascii="Arial" w:hAnsi="Arial"/>
                <w:sz w:val="18"/>
              </w:rPr>
              <w:t xml:space="preserve"> (including sleeves). In addition to the manufacturer’s logo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E2425">
              <w:rPr>
                <w:rFonts w:ascii="Arial" w:hAnsi="Arial"/>
                <w:sz w:val="18"/>
              </w:rPr>
              <w:t>Uniform manufacturer logo max 30 cm</w:t>
            </w:r>
            <w:r w:rsidRPr="009E2425">
              <w:rPr>
                <w:rFonts w:ascii="Arial" w:hAnsi="Arial"/>
                <w:sz w:val="18"/>
                <w:vertAlign w:val="superscript"/>
              </w:rPr>
              <w:t>2</w:t>
            </w:r>
            <w:r w:rsidRPr="009E2425">
              <w:rPr>
                <w:rFonts w:ascii="Arial" w:hAnsi="Arial"/>
                <w:sz w:val="18"/>
              </w:rPr>
              <w:t xml:space="preserve">. </w:t>
            </w:r>
          </w:p>
          <w:p w:rsidR="004F00AB" w:rsidRPr="009E2425" w:rsidRDefault="004F00AB" w:rsidP="009C197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F00AB" w:rsidRPr="009E2425" w:rsidTr="00B34E93">
        <w:trPr>
          <w:trHeight w:val="361"/>
        </w:trPr>
        <w:tc>
          <w:tcPr>
            <w:tcW w:w="9969" w:type="dxa"/>
            <w:gridSpan w:val="23"/>
            <w:shd w:val="clear" w:color="auto" w:fill="D9D9D9"/>
            <w:vAlign w:val="center"/>
          </w:tcPr>
          <w:p w:rsidR="004F00AB" w:rsidRPr="009E2425" w:rsidRDefault="004F00AB" w:rsidP="00690E3E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No sponsor marks are permitted on gloves, shoes, sleeves or headgear. Manufacturing mark on padded head gear 10cm</w:t>
            </w:r>
            <w:r w:rsidRPr="009E2425">
              <w:rPr>
                <w:rFonts w:ascii="Arial" w:hAnsi="Arial"/>
                <w:sz w:val="18"/>
                <w:vertAlign w:val="superscript"/>
              </w:rPr>
              <w:t>2</w:t>
            </w:r>
            <w:r w:rsidRPr="009E2425">
              <w:rPr>
                <w:rFonts w:ascii="Arial" w:hAnsi="Arial"/>
                <w:sz w:val="18"/>
              </w:rPr>
              <w:t xml:space="preserve"> </w:t>
            </w:r>
          </w:p>
          <w:p w:rsidR="004F00AB" w:rsidRPr="009E2425" w:rsidRDefault="004F00AB" w:rsidP="00690E3E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9969" w:type="dxa"/>
            <w:gridSpan w:val="23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 xml:space="preserve">No sponsor marks are permitted on the back of the chair or on the frame, other than the manufacturers logo as commercially available </w:t>
            </w:r>
            <w:r w:rsidR="00B34E93">
              <w:rPr>
                <w:rFonts w:ascii="Arial" w:hAnsi="Arial"/>
                <w:sz w:val="18"/>
              </w:rPr>
              <w:t xml:space="preserve">(The IWRF or LOC reserves the right to use this space) </w:t>
            </w:r>
          </w:p>
          <w:p w:rsidR="004F00AB" w:rsidRPr="009E2425" w:rsidRDefault="004F00AB" w:rsidP="0095623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9969" w:type="dxa"/>
            <w:gridSpan w:val="23"/>
            <w:shd w:val="clear" w:color="auto" w:fill="D9D9D9"/>
            <w:vAlign w:val="center"/>
          </w:tcPr>
          <w:p w:rsidR="004F00AB" w:rsidRDefault="004F00AB" w:rsidP="00690E3E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 xml:space="preserve">Competition spoke guards may have a sponsor logo space of </w:t>
            </w:r>
            <w:r w:rsidRPr="009E2425">
              <w:rPr>
                <w:rFonts w:ascii="Arial" w:hAnsi="Arial"/>
                <w:sz w:val="18"/>
              </w:rPr>
              <w:t>160 cm</w:t>
            </w:r>
            <w:r w:rsidRPr="009E2425">
              <w:rPr>
                <w:rFonts w:ascii="Arial" w:hAnsi="Arial"/>
                <w:sz w:val="18"/>
                <w:vertAlign w:val="superscript"/>
              </w:rPr>
              <w:t>2</w:t>
            </w:r>
            <w:r w:rsidRPr="009E2425">
              <w:rPr>
                <w:rFonts w:ascii="Arial" w:hAnsi="Arial"/>
                <w:sz w:val="18"/>
              </w:rPr>
              <w:t xml:space="preserve">. Sponsor logos on all competition wheels must look the same (including wheels on the bench) </w:t>
            </w:r>
          </w:p>
          <w:p w:rsidR="004F00AB" w:rsidRPr="0076074B" w:rsidRDefault="004F00AB" w:rsidP="00690E3E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996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Comments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4F00AB" w:rsidRPr="009E2425" w:rsidTr="00B34E93">
        <w:trPr>
          <w:trHeight w:val="184"/>
        </w:trPr>
        <w:tc>
          <w:tcPr>
            <w:tcW w:w="996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5F3956" w:rsidRDefault="004F00AB" w:rsidP="009562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00AB" w:rsidRPr="009E2425" w:rsidTr="00B34E93">
        <w:trPr>
          <w:trHeight w:val="126"/>
        </w:trPr>
        <w:tc>
          <w:tcPr>
            <w:tcW w:w="996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D02F20" w:rsidRDefault="004F00AB" w:rsidP="00956233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5249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jc w:val="center"/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 xml:space="preserve">     Form completed &amp; verified by IWRF</w:t>
            </w:r>
          </w:p>
        </w:tc>
        <w:tc>
          <w:tcPr>
            <w:tcW w:w="4720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E45F89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 xml:space="preserve">               Sign off when chair is legal </w:t>
            </w:r>
          </w:p>
        </w:tc>
      </w:tr>
      <w:tr w:rsidR="004F00AB" w:rsidRPr="009E2425" w:rsidTr="00B34E93">
        <w:trPr>
          <w:trHeight w:val="176"/>
        </w:trPr>
        <w:tc>
          <w:tcPr>
            <w:tcW w:w="12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2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9E2425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3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12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IWRF Role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2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9E2425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B34E93">
        <w:trPr>
          <w:trHeight w:val="176"/>
        </w:trPr>
        <w:tc>
          <w:tcPr>
            <w:tcW w:w="5249" w:type="dxa"/>
            <w:gridSpan w:val="9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b/>
                <w:sz w:val="18"/>
              </w:rPr>
            </w:pPr>
            <w:r w:rsidRPr="009E2425">
              <w:rPr>
                <w:rFonts w:ascii="Arial" w:hAnsi="Arial"/>
                <w:b/>
                <w:sz w:val="18"/>
              </w:rPr>
              <w:t xml:space="preserve">                       Form acknowledged by team</w:t>
            </w:r>
            <w:r>
              <w:rPr>
                <w:rFonts w:ascii="Arial" w:hAnsi="Arial"/>
                <w:b/>
                <w:sz w:val="18"/>
              </w:rPr>
              <w:t xml:space="preserve"> representative </w:t>
            </w:r>
          </w:p>
        </w:tc>
        <w:tc>
          <w:tcPr>
            <w:tcW w:w="1515" w:type="dxa"/>
            <w:gridSpan w:val="4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29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9E2425" w:rsidTr="00B34E93">
        <w:trPr>
          <w:trHeight w:val="184"/>
        </w:trPr>
        <w:tc>
          <w:tcPr>
            <w:tcW w:w="12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 w:rsidRPr="009E2425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2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9E2425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3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  <w:tr w:rsidR="004F00AB" w:rsidRPr="00EA08A2" w:rsidTr="00B34E93">
        <w:trPr>
          <w:trHeight w:val="184"/>
        </w:trPr>
        <w:tc>
          <w:tcPr>
            <w:tcW w:w="1232" w:type="dxa"/>
            <w:gridSpan w:val="3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3676" w:type="dxa"/>
            <w:gridSpan w:val="4"/>
            <w:shd w:val="clear" w:color="auto" w:fill="D9D9D9"/>
            <w:vAlign w:val="center"/>
          </w:tcPr>
          <w:p w:rsidR="004F00AB" w:rsidRPr="009E2425" w:rsidRDefault="004F00AB" w:rsidP="00956233">
            <w:pPr>
              <w:rPr>
                <w:rFonts w:ascii="Arial" w:hAnsi="Arial"/>
                <w:sz w:val="18"/>
              </w:rPr>
            </w:pPr>
          </w:p>
        </w:tc>
        <w:tc>
          <w:tcPr>
            <w:tcW w:w="1218" w:type="dxa"/>
            <w:gridSpan w:val="5"/>
            <w:tcBorders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F00AB" w:rsidRDefault="005F3956" w:rsidP="00FF1F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4F00AB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0AB" w:rsidRPr="00EA08A2" w:rsidRDefault="004F00AB" w:rsidP="00956233">
            <w:pPr>
              <w:rPr>
                <w:rFonts w:ascii="Arial" w:hAnsi="Arial"/>
                <w:sz w:val="18"/>
              </w:rPr>
            </w:pPr>
          </w:p>
        </w:tc>
      </w:tr>
    </w:tbl>
    <w:p w:rsidR="00956233" w:rsidRPr="007F0B71" w:rsidRDefault="00956233" w:rsidP="005F3956">
      <w:pPr>
        <w:rPr>
          <w:sz w:val="8"/>
          <w:szCs w:val="8"/>
        </w:rPr>
      </w:pPr>
    </w:p>
    <w:sectPr w:rsidR="00956233" w:rsidRPr="007F0B71" w:rsidSect="00204854">
      <w:headerReference w:type="default" r:id="rId8"/>
      <w:footerReference w:type="default" r:id="rId9"/>
      <w:pgSz w:w="11900" w:h="16840"/>
      <w:pgMar w:top="567" w:right="1134" w:bottom="340" w:left="1134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A4" w:rsidRDefault="00F205A4">
      <w:r>
        <w:separator/>
      </w:r>
    </w:p>
  </w:endnote>
  <w:endnote w:type="continuationSeparator" w:id="0">
    <w:p w:rsidR="00F205A4" w:rsidRDefault="00F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3" w:rsidRPr="00B91E95" w:rsidRDefault="00956233">
    <w:pPr>
      <w:pStyle w:val="Footer"/>
      <w:rPr>
        <w:color w:val="808080"/>
        <w:sz w:val="20"/>
      </w:rPr>
    </w:pPr>
    <w:r w:rsidRPr="005B4BAD">
      <w:rPr>
        <w:color w:val="808080"/>
        <w:sz w:val="20"/>
      </w:rPr>
      <w:t xml:space="preserve">Technical Delegate resource; </w:t>
    </w:r>
    <w:r w:rsidR="008D5148" w:rsidRPr="008D5148">
      <w:rPr>
        <w:color w:val="808080"/>
        <w:sz w:val="20"/>
      </w:rPr>
      <w:t>Appendix</w:t>
    </w:r>
    <w:r w:rsidR="00B34E93">
      <w:rPr>
        <w:color w:val="808080"/>
        <w:sz w:val="20"/>
      </w:rPr>
      <w:t xml:space="preserve"> G - Wheelchair Check Form-3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A4" w:rsidRDefault="00F205A4">
      <w:r>
        <w:separator/>
      </w:r>
    </w:p>
  </w:footnote>
  <w:footnote w:type="continuationSeparator" w:id="0">
    <w:p w:rsidR="00F205A4" w:rsidRDefault="00F2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A" w:rsidRPr="006D6BAA" w:rsidRDefault="006D6BAA" w:rsidP="006D6BAA">
    <w:pPr>
      <w:pStyle w:val="Header"/>
      <w:jc w:val="center"/>
    </w:pPr>
    <w:r>
      <w:t xml:space="preserve"> </w:t>
    </w:r>
    <w:r>
      <w:tab/>
    </w:r>
    <w:r w:rsidR="00385BFD">
      <w:rPr>
        <w:noProof/>
        <w:lang w:val="en-CA" w:eastAsia="en-CA"/>
      </w:rPr>
      <w:drawing>
        <wp:inline distT="0" distB="0" distL="0" distR="0" wp14:anchorId="394A53F3" wp14:editId="73835C94">
          <wp:extent cx="1377950" cy="541815"/>
          <wp:effectExtent l="0" t="0" r="0" b="0"/>
          <wp:docPr id="22" name="Billede 22" descr="C:\Users\mfh\Desktop\IWR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mfh\Desktop\IWR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47" cy="54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F1E"/>
    <w:multiLevelType w:val="hybridMultilevel"/>
    <w:tmpl w:val="3D52CB7E"/>
    <w:lvl w:ilvl="0" w:tplc="3B92C27A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82782"/>
    <w:multiLevelType w:val="hybridMultilevel"/>
    <w:tmpl w:val="C898F018"/>
    <w:lvl w:ilvl="0" w:tplc="D94A9086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3"/>
    <w:rsid w:val="00025872"/>
    <w:rsid w:val="000A36B9"/>
    <w:rsid w:val="000F1838"/>
    <w:rsid w:val="00135803"/>
    <w:rsid w:val="001D61A4"/>
    <w:rsid w:val="00204854"/>
    <w:rsid w:val="00212118"/>
    <w:rsid w:val="00277863"/>
    <w:rsid w:val="002C4851"/>
    <w:rsid w:val="002D0922"/>
    <w:rsid w:val="002F10CC"/>
    <w:rsid w:val="003044AE"/>
    <w:rsid w:val="003313FE"/>
    <w:rsid w:val="0033302B"/>
    <w:rsid w:val="00385BFD"/>
    <w:rsid w:val="004148A2"/>
    <w:rsid w:val="004642B5"/>
    <w:rsid w:val="004B7A51"/>
    <w:rsid w:val="004F00AB"/>
    <w:rsid w:val="00514D2E"/>
    <w:rsid w:val="0056607B"/>
    <w:rsid w:val="0058428A"/>
    <w:rsid w:val="005851DA"/>
    <w:rsid w:val="005A1026"/>
    <w:rsid w:val="005F3956"/>
    <w:rsid w:val="006211BA"/>
    <w:rsid w:val="00646057"/>
    <w:rsid w:val="00690E3E"/>
    <w:rsid w:val="006A416E"/>
    <w:rsid w:val="006D6BAA"/>
    <w:rsid w:val="0076074B"/>
    <w:rsid w:val="007F0B71"/>
    <w:rsid w:val="00800B07"/>
    <w:rsid w:val="0085021D"/>
    <w:rsid w:val="008657DE"/>
    <w:rsid w:val="008D5148"/>
    <w:rsid w:val="008E4FEF"/>
    <w:rsid w:val="00956233"/>
    <w:rsid w:val="009C1973"/>
    <w:rsid w:val="009E2425"/>
    <w:rsid w:val="00A34128"/>
    <w:rsid w:val="00A805D6"/>
    <w:rsid w:val="00AD43D1"/>
    <w:rsid w:val="00B277F9"/>
    <w:rsid w:val="00B34E93"/>
    <w:rsid w:val="00B651FD"/>
    <w:rsid w:val="00B72B60"/>
    <w:rsid w:val="00BE46A9"/>
    <w:rsid w:val="00C15F50"/>
    <w:rsid w:val="00C704E3"/>
    <w:rsid w:val="00D02F20"/>
    <w:rsid w:val="00D9523E"/>
    <w:rsid w:val="00DE4B3D"/>
    <w:rsid w:val="00E2659A"/>
    <w:rsid w:val="00E33EE4"/>
    <w:rsid w:val="00E45F89"/>
    <w:rsid w:val="00E66C9E"/>
    <w:rsid w:val="00E77ABF"/>
    <w:rsid w:val="00E859BA"/>
    <w:rsid w:val="00EC77A9"/>
    <w:rsid w:val="00ED2DB9"/>
    <w:rsid w:val="00F205A4"/>
    <w:rsid w:val="00F530F9"/>
    <w:rsid w:val="00F7273C"/>
    <w:rsid w:val="00FA167F"/>
    <w:rsid w:val="00FB1380"/>
    <w:rsid w:val="00FF4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1D5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35803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284C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84C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4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4C5C"/>
    <w:rPr>
      <w:sz w:val="24"/>
      <w:szCs w:val="24"/>
    </w:rPr>
  </w:style>
  <w:style w:type="paragraph" w:styleId="BalloonText">
    <w:name w:val="Balloon Text"/>
    <w:basedOn w:val="Normal"/>
    <w:link w:val="BalloonTextChar"/>
    <w:rsid w:val="0038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BF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E3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1D5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35803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284C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84C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4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4C5C"/>
    <w:rPr>
      <w:sz w:val="24"/>
      <w:szCs w:val="24"/>
    </w:rPr>
  </w:style>
  <w:style w:type="paragraph" w:styleId="BalloonText">
    <w:name w:val="Balloon Text"/>
    <w:basedOn w:val="Normal"/>
    <w:link w:val="BalloonTextChar"/>
    <w:rsid w:val="0038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BF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E3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Allcroft</dc:creator>
  <cp:lastModifiedBy>Kevin Bowie</cp:lastModifiedBy>
  <cp:revision>26</cp:revision>
  <cp:lastPrinted>2014-08-26T16:59:00Z</cp:lastPrinted>
  <dcterms:created xsi:type="dcterms:W3CDTF">2019-04-27T16:22:00Z</dcterms:created>
  <dcterms:modified xsi:type="dcterms:W3CDTF">2019-04-30T15:55:00Z</dcterms:modified>
</cp:coreProperties>
</file>