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0776" w14:textId="7C06756D" w:rsidR="00846525" w:rsidRPr="002D385B" w:rsidRDefault="002D385B">
      <w:pPr>
        <w:rPr>
          <w:color w:val="FF0000"/>
          <w:sz w:val="40"/>
          <w:szCs w:val="40"/>
        </w:rPr>
      </w:pPr>
      <w:r w:rsidRPr="002D385B">
        <w:rPr>
          <w:color w:val="FF0000"/>
          <w:sz w:val="40"/>
          <w:szCs w:val="40"/>
        </w:rPr>
        <w:t>Instructions for CPR Skills Class:</w:t>
      </w:r>
    </w:p>
    <w:p w14:paraId="1ED3DE12" w14:textId="40FB1B9A" w:rsidR="002D385B" w:rsidRDefault="002D385B"/>
    <w:p w14:paraId="019F200E" w14:textId="77777777" w:rsidR="002D385B" w:rsidRDefault="002D385B" w:rsidP="002D385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PSD and the American Red Cross are excited to provide a blended model for CPR/AED &amp; First Aid Certification to PSD staff.  This in-person skills session is required as part of that model and must be passed after completion of the Red Cross online module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in order to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be certified.  Certification is good for two years.</w:t>
      </w:r>
    </w:p>
    <w:p w14:paraId="509D6093" w14:textId="77777777" w:rsidR="002D385B" w:rsidRDefault="002D385B" w:rsidP="002D385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To pass the course, staff members must </w:t>
      </w:r>
      <w:r>
        <w:rPr>
          <w:rStyle w:val="Strong"/>
          <w:rFonts w:ascii="Arial" w:hAnsi="Arial" w:cs="Arial"/>
          <w:color w:val="FF00FF"/>
          <w:sz w:val="21"/>
          <w:szCs w:val="21"/>
        </w:rPr>
        <w:t>click on the link below</w:t>
      </w:r>
      <w:r>
        <w:rPr>
          <w:rFonts w:ascii="Arial" w:hAnsi="Arial" w:cs="Arial"/>
          <w:color w:val="333333"/>
          <w:sz w:val="21"/>
          <w:szCs w:val="21"/>
        </w:rPr>
        <w:t> and create an account on the American Red Cross website, then complete the </w:t>
      </w:r>
      <w:r>
        <w:rPr>
          <w:rStyle w:val="Emphasis"/>
          <w:rFonts w:ascii="Arial" w:hAnsi="Arial" w:cs="Arial"/>
          <w:color w:val="333333"/>
          <w:sz w:val="21"/>
          <w:szCs w:val="21"/>
        </w:rPr>
        <w:t>Adult and Pediatric First Aid/CPR/AED</w:t>
      </w:r>
      <w:r>
        <w:rPr>
          <w:rFonts w:ascii="Arial" w:hAnsi="Arial" w:cs="Arial"/>
          <w:color w:val="333333"/>
          <w:sz w:val="21"/>
          <w:szCs w:val="21"/>
        </w:rPr>
        <w:t> module.  Once you have completed the module, you must print a copy of the certificate from the American Red Cross site and bring it with you to the in-person skills session.   </w:t>
      </w:r>
      <w:r>
        <w:rPr>
          <w:rStyle w:val="Strong"/>
          <w:rFonts w:ascii="Arial" w:hAnsi="Arial" w:cs="Arial"/>
          <w:b w:val="0"/>
          <w:bCs w:val="0"/>
          <w:color w:val="FF0000"/>
          <w:sz w:val="21"/>
          <w:szCs w:val="21"/>
        </w:rPr>
        <w:t>If you do not have your certificate with you, you will be asked to reschedule your skills session.</w:t>
      </w:r>
    </w:p>
    <w:p w14:paraId="408EB6AE" w14:textId="77777777" w:rsidR="002D385B" w:rsidRDefault="002D385B" w:rsidP="002D385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in-person skills session will include a quiz at the start of class to review the material covered on the module, then you will practice the hands-on CPR/AED skills.  All COVID precautions will be taken.</w:t>
      </w:r>
    </w:p>
    <w:p w14:paraId="3E02F6E5" w14:textId="77777777" w:rsidR="002D385B" w:rsidRDefault="002D385B" w:rsidP="002D385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Please note that you must be registered in the PSD catalog 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in order to</w:t>
      </w:r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attend the in-person skills session. </w:t>
      </w:r>
      <w:r>
        <w:rPr>
          <w:rFonts w:ascii="Arial" w:hAnsi="Arial" w:cs="Arial"/>
          <w:color w:val="333333"/>
          <w:sz w:val="21"/>
          <w:szCs w:val="21"/>
        </w:rPr>
        <w:t> If you are not on the roster, you will be asked to register for a later class as space is limited.</w:t>
      </w:r>
    </w:p>
    <w:p w14:paraId="12C68630" w14:textId="77777777" w:rsidR="002D385B" w:rsidRDefault="002D385B" w:rsidP="002D385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Please click on or copy and paste the following link which will take you to the American Red Cross website and module that must be completed </w:t>
      </w:r>
      <w:r>
        <w:rPr>
          <w:rStyle w:val="Emphasis"/>
          <w:rFonts w:ascii="Arial" w:hAnsi="Arial" w:cs="Arial"/>
          <w:b/>
          <w:bCs/>
          <w:color w:val="333333"/>
          <w:sz w:val="21"/>
          <w:szCs w:val="21"/>
        </w:rPr>
        <w:t>before</w:t>
      </w:r>
      <w:r>
        <w:rPr>
          <w:rFonts w:ascii="Arial" w:hAnsi="Arial" w:cs="Arial"/>
          <w:color w:val="333333"/>
          <w:sz w:val="21"/>
          <w:szCs w:val="21"/>
        </w:rPr>
        <w:t> attending the in-person skills session:</w:t>
      </w:r>
    </w:p>
    <w:p w14:paraId="65168E7E" w14:textId="30893225" w:rsidR="002D385B" w:rsidRDefault="007C645C" w:rsidP="002D385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hyperlink r:id="rId4" w:history="1">
        <w:r w:rsidR="002D385B">
          <w:rPr>
            <w:rStyle w:val="Hyperlink"/>
            <w:rFonts w:ascii="Arial" w:hAnsi="Arial" w:cs="Arial"/>
            <w:color w:val="FF00FF"/>
            <w:sz w:val="21"/>
            <w:szCs w:val="21"/>
          </w:rPr>
          <w:t>American Red Cross Link</w:t>
        </w:r>
      </w:hyperlink>
      <w:r w:rsidR="002D385B">
        <w:rPr>
          <w:rFonts w:ascii="Arial" w:hAnsi="Arial" w:cs="Arial"/>
          <w:color w:val="333333"/>
          <w:sz w:val="21"/>
          <w:szCs w:val="21"/>
        </w:rPr>
        <w:t>  </w:t>
      </w:r>
      <w:r w:rsidR="002D385B">
        <w:rPr>
          <w:rStyle w:val="Emphasis"/>
          <w:rFonts w:ascii="Arial" w:hAnsi="Arial" w:cs="Arial"/>
          <w:color w:val="333333"/>
          <w:sz w:val="21"/>
          <w:szCs w:val="21"/>
        </w:rPr>
        <w:t>(the online module takes approximately 2.5-3 hours to complete)</w:t>
      </w:r>
    </w:p>
    <w:p w14:paraId="7C5EAC39" w14:textId="77777777" w:rsidR="002D385B" w:rsidRDefault="002D385B"/>
    <w:sectPr w:rsidR="002D3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5B"/>
    <w:rsid w:val="000E051F"/>
    <w:rsid w:val="002D385B"/>
    <w:rsid w:val="007F117D"/>
    <w:rsid w:val="0084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4D91"/>
  <w15:chartTrackingRefBased/>
  <w15:docId w15:val="{C37DEA62-0AAD-4AC5-9E02-46AE651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385B"/>
    <w:rPr>
      <w:b/>
      <w:bCs/>
    </w:rPr>
  </w:style>
  <w:style w:type="character" w:styleId="Emphasis">
    <w:name w:val="Emphasis"/>
    <w:basedOn w:val="DefaultParagraphFont"/>
    <w:uiPriority w:val="20"/>
    <w:qFormat/>
    <w:rsid w:val="002D38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D3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crosslearning.com/course/4e7b4fa0-48c1-11ec-8de6-71f4ba764f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Kinner, Judy - SSC</dc:creator>
  <cp:keywords/>
  <dc:description/>
  <cp:lastModifiedBy>Willadsen, Lori - SSC</cp:lastModifiedBy>
  <cp:revision>2</cp:revision>
  <dcterms:created xsi:type="dcterms:W3CDTF">2023-06-14T18:24:00Z</dcterms:created>
  <dcterms:modified xsi:type="dcterms:W3CDTF">2023-06-14T18:24:00Z</dcterms:modified>
</cp:coreProperties>
</file>