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C01BDA2" w14:textId="01A80EA1" w:rsidR="0027096F" w:rsidRDefault="0027096F" w:rsidP="0027096F">
      <w:pPr>
        <w:jc w:val="center"/>
      </w:pPr>
      <w:r w:rsidRPr="0027096F">
        <w:rPr>
          <w:b/>
          <w:bCs/>
        </w:rPr>
        <w:drawing>
          <wp:inline distT="0" distB="0" distL="0" distR="0" wp14:anchorId="32982E91" wp14:editId="1DC37DF2">
            <wp:extent cx="2404154" cy="1097280"/>
            <wp:effectExtent l="0" t="0" r="0" b="7620"/>
            <wp:docPr id="1958460669" name="Picture 4" descr="A logo for a hockey te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58460669" name="Picture 4" descr="A logo for a hockey team&#10;&#10;Description automatically generated"/>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2404154" cy="1097280"/>
                    </a:xfrm>
                    <a:prstGeom prst="rect">
                      <a:avLst/>
                    </a:prstGeom>
                    <a:noFill/>
                    <a:ln>
                      <a:noFill/>
                    </a:ln>
                  </pic:spPr>
                </pic:pic>
              </a:graphicData>
            </a:graphic>
          </wp:inline>
        </w:drawing>
      </w:r>
    </w:p>
    <w:p w14:paraId="5A16AF1B" w14:textId="6C490A00" w:rsidR="0027096F" w:rsidRDefault="0027096F" w:rsidP="0027096F">
      <w:pPr>
        <w:jc w:val="center"/>
        <w:rPr>
          <w:b/>
          <w:bCs/>
          <w:sz w:val="48"/>
          <w:szCs w:val="48"/>
        </w:rPr>
      </w:pPr>
      <w:r w:rsidRPr="0027096F">
        <w:rPr>
          <w:b/>
          <w:bCs/>
          <w:sz w:val="48"/>
          <w:szCs w:val="48"/>
        </w:rPr>
        <w:t xml:space="preserve">PARENT </w:t>
      </w:r>
      <w:r>
        <w:rPr>
          <w:b/>
          <w:bCs/>
          <w:sz w:val="48"/>
          <w:szCs w:val="48"/>
        </w:rPr>
        <w:t>INFORMAT</w:t>
      </w:r>
      <w:r>
        <w:rPr>
          <w:b/>
          <w:bCs/>
          <w:sz w:val="48"/>
          <w:szCs w:val="48"/>
        </w:rPr>
        <w:t>ION</w:t>
      </w:r>
    </w:p>
    <w:p w14:paraId="0EB5E60F" w14:textId="12DB4686" w:rsidR="00483114" w:rsidRPr="00483114" w:rsidRDefault="00483114" w:rsidP="00483114">
      <w:pPr>
        <w:ind w:firstLine="360"/>
        <w:rPr>
          <w:bCs/>
        </w:rPr>
      </w:pPr>
      <w:r>
        <w:rPr>
          <w:bCs/>
        </w:rPr>
        <w:t>Welcome to the 2024-2025 CDAHA Hockey Season. We are excited for a fun competitive season of hockey</w:t>
      </w:r>
      <w:r>
        <w:rPr>
          <w:bCs/>
        </w:rPr>
        <w:t xml:space="preserve">. We will be holding another parent meeting during the season to get feedback or answer any questions. If you have anything that comes up during the season, please reach out to your player’s Head Coach or Manager and if they cannot assist people reach out to any of CDAHA’s Board of Directors. Head Coaches and Manager will be communicating all concerns to the Board of Directors during the season. </w:t>
      </w:r>
    </w:p>
    <w:p w14:paraId="3172FD50" w14:textId="77777777" w:rsidR="005706B0" w:rsidRPr="001435A2" w:rsidRDefault="00AB6CCB" w:rsidP="001435A2">
      <w:pPr>
        <w:spacing w:line="240" w:lineRule="auto"/>
        <w:rPr>
          <w:b/>
          <w:bCs/>
          <w:sz w:val="28"/>
          <w:szCs w:val="28"/>
        </w:rPr>
      </w:pPr>
      <w:r w:rsidRPr="001435A2">
        <w:rPr>
          <w:b/>
          <w:bCs/>
          <w:sz w:val="28"/>
          <w:szCs w:val="28"/>
        </w:rPr>
        <w:t>Volunteer requirements</w:t>
      </w:r>
      <w:r w:rsidR="00483114" w:rsidRPr="001435A2">
        <w:rPr>
          <w:b/>
          <w:bCs/>
          <w:sz w:val="28"/>
          <w:szCs w:val="28"/>
        </w:rPr>
        <w:t xml:space="preserve">: </w:t>
      </w:r>
    </w:p>
    <w:p w14:paraId="34C83CB6" w14:textId="334677E9" w:rsidR="00483114" w:rsidRPr="00AA0231" w:rsidRDefault="00483114" w:rsidP="001435A2">
      <w:pPr>
        <w:spacing w:line="240" w:lineRule="auto"/>
      </w:pPr>
      <w:r w:rsidRPr="00483114">
        <w:t xml:space="preserve">CDAHA requires 4 hours of volunteering from each player’s family during the season. </w:t>
      </w:r>
      <w:r>
        <w:t xml:space="preserve">Volunteer hours can be met by being an On-Ice Coach, Team Manager, Team Manager Assistant (planning team events, helping with hotels or other things needed), Locker Room Monitor, Penalty Box Monitor or Score Keeping (score sheet and time clock). Some of these positions require volunteer USA Hockey numbers, Safe Sport, Background checks or Coaching Credentials. All volunteers </w:t>
      </w:r>
      <w:r w:rsidR="005706B0">
        <w:t xml:space="preserve">should get </w:t>
      </w:r>
      <w:r>
        <w:t>a USA Hockey Volunteer Membership number and complete Safe Sport. On-ice coaches, Team Managers, Locker Room Monitors</w:t>
      </w:r>
      <w:r w:rsidR="005706B0">
        <w:t xml:space="preserve">, Penalty Box Monitors and Scorekeepers are required to have USA Hockey Number, Background checks and Safe Sport. </w:t>
      </w:r>
      <w:r w:rsidRPr="00AA0231">
        <w:t xml:space="preserve"> USA Hockey </w:t>
      </w:r>
      <w:proofErr w:type="gramStart"/>
      <w:r w:rsidRPr="00AA0231">
        <w:t>number</w:t>
      </w:r>
      <w:proofErr w:type="gramEnd"/>
      <w:r w:rsidRPr="00AA0231">
        <w:t xml:space="preserve"> </w:t>
      </w:r>
      <w:r w:rsidR="005706B0">
        <w:t xml:space="preserve">must be renewed yearly and are free, </w:t>
      </w:r>
      <w:r w:rsidRPr="00AA0231">
        <w:t>Safe</w:t>
      </w:r>
      <w:r>
        <w:t xml:space="preserve"> S</w:t>
      </w:r>
      <w:r w:rsidRPr="00AA0231">
        <w:t>port</w:t>
      </w:r>
      <w:r w:rsidR="005706B0">
        <w:t xml:space="preserve"> required yearly and free,</w:t>
      </w:r>
      <w:r w:rsidRPr="00AA0231">
        <w:t xml:space="preserve"> and Background Check ($30 bi</w:t>
      </w:r>
      <w:r>
        <w:t>-</w:t>
      </w:r>
      <w:r w:rsidRPr="00AA0231">
        <w:t>annually</w:t>
      </w:r>
      <w:r>
        <w:t xml:space="preserve">). Please send you USA Hockey number to </w:t>
      </w:r>
      <w:hyperlink r:id="rId6" w:history="1">
        <w:r w:rsidRPr="00CF19A7">
          <w:rPr>
            <w:rStyle w:val="Hyperlink"/>
          </w:rPr>
          <w:t>cdaharegistrar@yahoo.com</w:t>
        </w:r>
      </w:hyperlink>
      <w:r>
        <w:t>. Links are b</w:t>
      </w:r>
      <w:r w:rsidRPr="00AA0231">
        <w:t xml:space="preserve">elow </w:t>
      </w:r>
      <w:r>
        <w:t>to</w:t>
      </w:r>
      <w:r w:rsidRPr="00AA0231">
        <w:t xml:space="preserve"> get your USA, </w:t>
      </w:r>
      <w:r>
        <w:t>Safe Sport</w:t>
      </w:r>
      <w:r w:rsidRPr="00AA0231">
        <w:t>, B</w:t>
      </w:r>
      <w:r>
        <w:t xml:space="preserve">ackground Check. </w:t>
      </w:r>
    </w:p>
    <w:p w14:paraId="00CDD9AE" w14:textId="77777777" w:rsidR="00483114" w:rsidRPr="00AA0231" w:rsidRDefault="00483114" w:rsidP="001435A2">
      <w:pPr>
        <w:spacing w:line="240" w:lineRule="auto"/>
      </w:pPr>
      <w:hyperlink r:id="rId7" w:tgtFrame="_blank" w:history="1">
        <w:r w:rsidRPr="00AA0231">
          <w:rPr>
            <w:rStyle w:val="Hyperlink"/>
          </w:rPr>
          <w:t>https://membership.usahockey.com/</w:t>
        </w:r>
      </w:hyperlink>
      <w:r w:rsidRPr="00AA0231">
        <w:t> (Takes seconds to do)</w:t>
      </w:r>
    </w:p>
    <w:p w14:paraId="7424873A" w14:textId="77777777" w:rsidR="00483114" w:rsidRPr="00AA0231" w:rsidRDefault="00483114" w:rsidP="001435A2">
      <w:pPr>
        <w:spacing w:line="240" w:lineRule="auto"/>
      </w:pPr>
      <w:hyperlink r:id="rId8" w:tgtFrame="_blank" w:history="1">
        <w:r w:rsidRPr="00AA0231">
          <w:rPr>
            <w:rStyle w:val="Hyperlink"/>
          </w:rPr>
          <w:t>https://membership.usahockey.com/member/login</w:t>
        </w:r>
      </w:hyperlink>
      <w:r w:rsidRPr="00AA0231">
        <w:t> (YOU MUST USE NEW USA #)</w:t>
      </w:r>
    </w:p>
    <w:p w14:paraId="3864C3EB" w14:textId="77777777" w:rsidR="00483114" w:rsidRPr="00AA0231" w:rsidRDefault="00483114" w:rsidP="001435A2">
      <w:pPr>
        <w:spacing w:line="240" w:lineRule="auto"/>
      </w:pPr>
      <w:hyperlink r:id="rId9" w:tgtFrame="_blank" w:history="1">
        <w:r w:rsidRPr="00AA0231">
          <w:rPr>
            <w:rStyle w:val="Hyperlink"/>
          </w:rPr>
          <w:t>https://www.usahockey.com/backgroundscreen</w:t>
        </w:r>
      </w:hyperlink>
      <w:r w:rsidRPr="00AA0231">
        <w:t> (Takes 2 weeks you will need your driver's license for this)</w:t>
      </w:r>
    </w:p>
    <w:p w14:paraId="418D51FE" w14:textId="3EEE8000" w:rsidR="00483114" w:rsidRDefault="00483114" w:rsidP="001435A2">
      <w:pPr>
        <w:spacing w:line="240" w:lineRule="auto"/>
      </w:pPr>
      <w:r w:rsidRPr="001435A2">
        <w:rPr>
          <w:b/>
          <w:bCs/>
          <w:sz w:val="28"/>
          <w:szCs w:val="28"/>
        </w:rPr>
        <w:t>Sports Engine</w:t>
      </w:r>
      <w:r w:rsidR="005706B0" w:rsidRPr="001435A2">
        <w:rPr>
          <w:b/>
          <w:bCs/>
          <w:sz w:val="28"/>
          <w:szCs w:val="28"/>
        </w:rPr>
        <w:t>:</w:t>
      </w:r>
      <w:r w:rsidR="005706B0">
        <w:rPr>
          <w:b/>
          <w:bCs/>
        </w:rPr>
        <w:t xml:space="preserve"> </w:t>
      </w:r>
      <w:r w:rsidR="005706B0">
        <w:t xml:space="preserve">Sports Engine is the way that you will receive all communication regarding games, practices or any team events. Sports Engine is an app that you will need to download and have available during the season as things change. Coaches and Managers need everyone to RSVP to games and tournaments. This is the only way that a Coach knows if he needs to substitute players and Coaches must submit this two weeks before games and tournaments so, please make sure you are RSVPing to all games. Please also remember that some players have access to the chat, and it needs to always be respectful and follow the CDAHA Code of Conducts. </w:t>
      </w:r>
    </w:p>
    <w:p w14:paraId="4ED6B0A4" w14:textId="275FF0E9" w:rsidR="00483114" w:rsidRPr="005706B0" w:rsidRDefault="00483114" w:rsidP="001435A2">
      <w:pPr>
        <w:spacing w:line="240" w:lineRule="auto"/>
      </w:pPr>
      <w:r w:rsidRPr="001435A2">
        <w:rPr>
          <w:b/>
          <w:bCs/>
          <w:sz w:val="28"/>
          <w:szCs w:val="28"/>
        </w:rPr>
        <w:t>Scheduling</w:t>
      </w:r>
      <w:r w:rsidR="005706B0" w:rsidRPr="001435A2">
        <w:rPr>
          <w:b/>
          <w:bCs/>
          <w:sz w:val="28"/>
          <w:szCs w:val="28"/>
        </w:rPr>
        <w:t>:</w:t>
      </w:r>
      <w:r w:rsidR="005706B0">
        <w:rPr>
          <w:b/>
          <w:bCs/>
        </w:rPr>
        <w:t xml:space="preserve"> </w:t>
      </w:r>
      <w:r w:rsidR="005706B0">
        <w:t xml:space="preserve">Scheduling will take place in the middle of October and once games are </w:t>
      </w:r>
      <w:proofErr w:type="gramStart"/>
      <w:r w:rsidR="005706B0">
        <w:t>finalized</w:t>
      </w:r>
      <w:proofErr w:type="gramEnd"/>
      <w:r w:rsidR="005706B0">
        <w:t xml:space="preserve"> they will be added to </w:t>
      </w:r>
      <w:proofErr w:type="gramStart"/>
      <w:r w:rsidR="005706B0">
        <w:t>Sports</w:t>
      </w:r>
      <w:proofErr w:type="gramEnd"/>
      <w:r w:rsidR="005706B0">
        <w:t xml:space="preserve"> Engine. This is a process and might be close to the end of October before everything is uploaded. Coaches will be picking tournaments before scheduling takes place so make sure you communicate with your Team Head Coach and Team Manager about tournaments. </w:t>
      </w:r>
    </w:p>
    <w:p w14:paraId="6497D7D9" w14:textId="77777777" w:rsidR="001435A2" w:rsidRDefault="001435A2" w:rsidP="001435A2">
      <w:pPr>
        <w:spacing w:line="240" w:lineRule="auto"/>
        <w:rPr>
          <w:b/>
          <w:bCs/>
          <w:sz w:val="28"/>
          <w:szCs w:val="28"/>
        </w:rPr>
      </w:pPr>
    </w:p>
    <w:p w14:paraId="39BB7147" w14:textId="77777777" w:rsidR="001435A2" w:rsidRDefault="001435A2" w:rsidP="001435A2">
      <w:pPr>
        <w:spacing w:line="240" w:lineRule="auto"/>
        <w:rPr>
          <w:b/>
          <w:bCs/>
          <w:sz w:val="28"/>
          <w:szCs w:val="28"/>
        </w:rPr>
      </w:pPr>
    </w:p>
    <w:p w14:paraId="5F497314" w14:textId="30409C5D" w:rsidR="005706B0" w:rsidRPr="001435A2" w:rsidRDefault="00AB6CCB" w:rsidP="001435A2">
      <w:pPr>
        <w:spacing w:line="240" w:lineRule="auto"/>
        <w:rPr>
          <w:b/>
          <w:bCs/>
          <w:sz w:val="28"/>
          <w:szCs w:val="28"/>
        </w:rPr>
      </w:pPr>
      <w:r w:rsidRPr="001435A2">
        <w:rPr>
          <w:b/>
          <w:bCs/>
          <w:sz w:val="28"/>
          <w:szCs w:val="28"/>
        </w:rPr>
        <w:lastRenderedPageBreak/>
        <w:t>Player Code of Conduct</w:t>
      </w:r>
      <w:r w:rsidR="005706B0" w:rsidRPr="001435A2">
        <w:rPr>
          <w:b/>
          <w:bCs/>
          <w:sz w:val="28"/>
          <w:szCs w:val="28"/>
        </w:rPr>
        <w:t>: Please read, already signed when registered.</w:t>
      </w:r>
    </w:p>
    <w:p w14:paraId="2619FFB8" w14:textId="77777777" w:rsidR="0027096F" w:rsidRPr="00AB6CCB" w:rsidRDefault="0027096F" w:rsidP="001435A2">
      <w:pPr>
        <w:pStyle w:val="ListParagraph"/>
        <w:numPr>
          <w:ilvl w:val="0"/>
          <w:numId w:val="27"/>
        </w:numPr>
        <w:spacing w:after="5" w:line="240" w:lineRule="auto"/>
        <w:ind w:right="153"/>
      </w:pPr>
      <w:r w:rsidRPr="00AB6CCB">
        <w:t xml:space="preserve">I come to the rink ready to have fun and grow my game. I am always on time and ready to play. I am never a distraction to my coaches or teammates. I refrain from dangerous, disruptive conduct, including rudeness, fighting, bullying, poor team play and disrespect of teammates, opponents, coaches and referees.  </w:t>
      </w:r>
    </w:p>
    <w:p w14:paraId="4E73F53C" w14:textId="77777777" w:rsidR="0027096F" w:rsidRPr="00AB6CCB" w:rsidRDefault="0027096F" w:rsidP="001435A2">
      <w:pPr>
        <w:pStyle w:val="ListParagraph"/>
        <w:numPr>
          <w:ilvl w:val="0"/>
          <w:numId w:val="27"/>
        </w:numPr>
        <w:spacing w:after="5" w:line="240" w:lineRule="auto"/>
        <w:ind w:right="153"/>
      </w:pPr>
      <w:r w:rsidRPr="00AB6CCB">
        <w:t xml:space="preserve">I play for the logo on the front of my jersey, not the name on the back. I refrain from conduct that is in poor taste, including poor sportsmanship, harassing teammates, coaches, officials or spectators. </w:t>
      </w:r>
    </w:p>
    <w:p w14:paraId="5193CBE6" w14:textId="77777777" w:rsidR="0027096F" w:rsidRPr="00AB6CCB" w:rsidRDefault="0027096F" w:rsidP="001435A2">
      <w:pPr>
        <w:pStyle w:val="ListParagraph"/>
        <w:numPr>
          <w:ilvl w:val="0"/>
          <w:numId w:val="27"/>
        </w:numPr>
        <w:spacing w:after="5" w:line="240" w:lineRule="auto"/>
        <w:ind w:right="153"/>
      </w:pPr>
      <w:r w:rsidRPr="00AB6CCB">
        <w:t xml:space="preserve">I love and respect the game. I will work hard to improve my skills, become a better version of myself, and help support my teammates. Even if I disagree with a teammate or a coach, I will trust the process, and I will make teamwork, sportsmanship and discipline the foundation of my game. </w:t>
      </w:r>
    </w:p>
    <w:p w14:paraId="2E020CE0" w14:textId="77777777" w:rsidR="0027096F" w:rsidRPr="00AB6CCB" w:rsidRDefault="0027096F" w:rsidP="001435A2">
      <w:pPr>
        <w:pStyle w:val="ListParagraph"/>
        <w:numPr>
          <w:ilvl w:val="0"/>
          <w:numId w:val="27"/>
        </w:numPr>
        <w:spacing w:after="5" w:line="240" w:lineRule="auto"/>
        <w:ind w:right="153"/>
      </w:pPr>
      <w:r w:rsidRPr="00AB6CCB">
        <w:t xml:space="preserve">I respect my coaches, teammates, parents, opponents and officials. My coaches are here to make me and my teammates better. My parents sacrifice time and money for me to play. Without dedicated opponents and officials, I would not be able to play the </w:t>
      </w:r>
      <w:proofErr w:type="gramStart"/>
      <w:r w:rsidRPr="00AB6CCB">
        <w:t>game</w:t>
      </w:r>
      <w:proofErr w:type="gramEnd"/>
      <w:r w:rsidRPr="00AB6CCB">
        <w:t xml:space="preserve"> and I respect them. </w:t>
      </w:r>
    </w:p>
    <w:p w14:paraId="5AF09A8F" w14:textId="23B518D9" w:rsidR="005706B0" w:rsidRDefault="0027096F" w:rsidP="001435A2">
      <w:pPr>
        <w:pStyle w:val="ListParagraph"/>
        <w:numPr>
          <w:ilvl w:val="0"/>
          <w:numId w:val="27"/>
        </w:numPr>
        <w:spacing w:after="187" w:line="240" w:lineRule="auto"/>
        <w:ind w:right="153"/>
      </w:pPr>
      <w:r w:rsidRPr="00AB6CCB">
        <w:t xml:space="preserve">I am substance free. I will not attend any practices, games, tournaments or any other activities after having consumed alcoholic beverages or drugs. I will not use vaporizers or tobacco products at any events.  </w:t>
      </w:r>
    </w:p>
    <w:p w14:paraId="57F9B320" w14:textId="77777777" w:rsidR="005706B0" w:rsidRDefault="005706B0" w:rsidP="001435A2">
      <w:pPr>
        <w:pStyle w:val="ListParagraph"/>
        <w:spacing w:after="187" w:line="240" w:lineRule="auto"/>
        <w:ind w:right="153"/>
      </w:pPr>
    </w:p>
    <w:p w14:paraId="088A9F49" w14:textId="4E0CCD0C" w:rsidR="005706B0" w:rsidRPr="001435A2" w:rsidRDefault="005706B0" w:rsidP="001435A2">
      <w:pPr>
        <w:spacing w:line="240" w:lineRule="auto"/>
        <w:rPr>
          <w:b/>
          <w:bCs/>
          <w:sz w:val="28"/>
          <w:szCs w:val="28"/>
        </w:rPr>
      </w:pPr>
      <w:r w:rsidRPr="001435A2">
        <w:rPr>
          <w:b/>
          <w:bCs/>
          <w:sz w:val="28"/>
          <w:szCs w:val="28"/>
        </w:rPr>
        <w:t>P</w:t>
      </w:r>
      <w:r w:rsidRPr="001435A2">
        <w:rPr>
          <w:b/>
          <w:bCs/>
          <w:sz w:val="28"/>
          <w:szCs w:val="28"/>
        </w:rPr>
        <w:t>arent/Attendee Code of Conduct</w:t>
      </w:r>
      <w:r w:rsidRPr="001435A2">
        <w:rPr>
          <w:b/>
          <w:bCs/>
          <w:sz w:val="28"/>
          <w:szCs w:val="28"/>
        </w:rPr>
        <w:t xml:space="preserve">: Please read, already signed when registered player. </w:t>
      </w:r>
    </w:p>
    <w:p w14:paraId="2623F1A3" w14:textId="77777777" w:rsidR="0027096F" w:rsidRPr="00AB6CCB" w:rsidRDefault="0027096F" w:rsidP="001435A2">
      <w:pPr>
        <w:pStyle w:val="ListParagraph"/>
        <w:numPr>
          <w:ilvl w:val="0"/>
          <w:numId w:val="28"/>
        </w:numPr>
        <w:spacing w:after="5" w:line="240" w:lineRule="auto"/>
        <w:ind w:right="153"/>
      </w:pPr>
      <w:r w:rsidRPr="00AB6CCB">
        <w:t xml:space="preserve">I do not force my child to play hockey, but I support their desire to play, and I encourage my child to have fun. I understand that the value of life lessons, and intangible skills gained from </w:t>
      </w:r>
      <w:proofErr w:type="gramStart"/>
      <w:r w:rsidRPr="00AB6CCB">
        <w:t>the sport</w:t>
      </w:r>
      <w:proofErr w:type="gramEnd"/>
      <w:r w:rsidRPr="00AB6CCB">
        <w:t xml:space="preserve"> are more important than the sport itself. </w:t>
      </w:r>
    </w:p>
    <w:p w14:paraId="4BF9B170" w14:textId="77777777" w:rsidR="0027096F" w:rsidRPr="00AB6CCB" w:rsidRDefault="0027096F" w:rsidP="001435A2">
      <w:pPr>
        <w:pStyle w:val="ListParagraph"/>
        <w:numPr>
          <w:ilvl w:val="0"/>
          <w:numId w:val="28"/>
        </w:numPr>
        <w:spacing w:after="5" w:line="240" w:lineRule="auto"/>
        <w:ind w:right="153"/>
      </w:pPr>
      <w:r w:rsidRPr="00AB6CCB">
        <w:t xml:space="preserve">I realize that hockey is for my child’s enjoyment. I do not embarrass my child by showing up to events intoxicated, yelling at players, coaches or officials, and exhibiting behavior that makes others uncomfortable. </w:t>
      </w:r>
    </w:p>
    <w:p w14:paraId="4518EA82" w14:textId="77777777" w:rsidR="0027096F" w:rsidRPr="00AB6CCB" w:rsidRDefault="0027096F" w:rsidP="001435A2">
      <w:pPr>
        <w:pStyle w:val="ListParagraph"/>
        <w:numPr>
          <w:ilvl w:val="0"/>
          <w:numId w:val="28"/>
        </w:numPr>
        <w:spacing w:after="5" w:line="240" w:lineRule="auto"/>
        <w:ind w:right="153"/>
      </w:pPr>
      <w:r w:rsidRPr="00AB6CCB">
        <w:t xml:space="preserve">I respect and support coaches in their role in the development of my child and </w:t>
      </w:r>
      <w:proofErr w:type="gramStart"/>
      <w:r w:rsidRPr="00AB6CCB">
        <w:t>the sport</w:t>
      </w:r>
      <w:proofErr w:type="gramEnd"/>
      <w:r w:rsidRPr="00AB6CCB">
        <w:t xml:space="preserve">. I support and respect coaches’ decisions and abilities and do not put my child in the unfair position of having to decide who to listen to – the coach or me. </w:t>
      </w:r>
    </w:p>
    <w:p w14:paraId="67E94861" w14:textId="77777777" w:rsidR="0027096F" w:rsidRPr="00AB6CCB" w:rsidRDefault="0027096F" w:rsidP="001435A2">
      <w:pPr>
        <w:pStyle w:val="ListParagraph"/>
        <w:numPr>
          <w:ilvl w:val="0"/>
          <w:numId w:val="28"/>
        </w:numPr>
        <w:spacing w:after="5" w:line="240" w:lineRule="auto"/>
        <w:ind w:right="153"/>
      </w:pPr>
      <w:r w:rsidRPr="00AB6CCB">
        <w:t xml:space="preserve">I encourage good sportsmanship by demonstrating positive support for all players, coaches and officials at every game and practice. I ask my child to treat other players, coaches, fans and officials with respect regardless of race, sex, creed or ability. </w:t>
      </w:r>
    </w:p>
    <w:p w14:paraId="7B8A9231" w14:textId="77777777" w:rsidR="0027096F" w:rsidRPr="00AB6CCB" w:rsidRDefault="0027096F" w:rsidP="001435A2">
      <w:pPr>
        <w:pStyle w:val="ListParagraph"/>
        <w:numPr>
          <w:ilvl w:val="0"/>
          <w:numId w:val="28"/>
        </w:numPr>
        <w:spacing w:after="5" w:line="240" w:lineRule="auto"/>
        <w:ind w:right="153"/>
      </w:pPr>
      <w:r w:rsidRPr="00AB6CCB">
        <w:t xml:space="preserve">I pay my tuition and fees to CDAHA and my team on time and when requested, and if I have a serious concern, I will address the Board of Representatives for my team to follow up with grievance procedures. </w:t>
      </w:r>
    </w:p>
    <w:p w14:paraId="0E1763A8" w14:textId="77777777" w:rsidR="0027096F" w:rsidRPr="00AB6CCB" w:rsidRDefault="0027096F" w:rsidP="001435A2">
      <w:pPr>
        <w:pStyle w:val="ListParagraph"/>
        <w:numPr>
          <w:ilvl w:val="0"/>
          <w:numId w:val="28"/>
        </w:numPr>
        <w:spacing w:after="187" w:line="240" w:lineRule="auto"/>
        <w:ind w:right="153"/>
      </w:pPr>
      <w:r w:rsidRPr="00AB6CCB">
        <w:t xml:space="preserve">If I have a grievance with something that has happened, I will wait 24 hours for cooling off before I advise the coach and or Board about my grievance. If there is something that is against the physical/mental welfare of a player, child, coach, or referee, I will report it immediately.  </w:t>
      </w:r>
    </w:p>
    <w:p w14:paraId="7A0D8A61" w14:textId="522C95AE" w:rsidR="001435A2" w:rsidRPr="001435A2" w:rsidRDefault="001435A2" w:rsidP="001435A2">
      <w:pPr>
        <w:spacing w:line="240" w:lineRule="auto"/>
        <w:rPr>
          <w:b/>
          <w:bCs/>
          <w:sz w:val="28"/>
          <w:szCs w:val="28"/>
        </w:rPr>
      </w:pPr>
      <w:r w:rsidRPr="001435A2">
        <w:rPr>
          <w:b/>
          <w:bCs/>
          <w:sz w:val="28"/>
          <w:szCs w:val="28"/>
        </w:rPr>
        <w:t>Zero Tolerance Policy</w:t>
      </w:r>
      <w:r w:rsidRPr="001435A2">
        <w:rPr>
          <w:b/>
          <w:bCs/>
          <w:sz w:val="28"/>
          <w:szCs w:val="28"/>
        </w:rPr>
        <w:t>:</w:t>
      </w:r>
    </w:p>
    <w:p w14:paraId="4E2E540C" w14:textId="77777777" w:rsidR="001435A2" w:rsidRDefault="0027096F" w:rsidP="001435A2">
      <w:pPr>
        <w:pStyle w:val="NormalWeb"/>
        <w:numPr>
          <w:ilvl w:val="0"/>
          <w:numId w:val="29"/>
        </w:numPr>
        <w:shd w:val="clear" w:color="auto" w:fill="FDFDFD"/>
        <w:spacing w:before="0" w:beforeAutospacing="0" w:after="240" w:afterAutospacing="0"/>
        <w:rPr>
          <w:rFonts w:asciiTheme="minorHAnsi" w:hAnsiTheme="minorHAnsi" w:cs="Arial"/>
        </w:rPr>
      </w:pPr>
      <w:r w:rsidRPr="001435A2">
        <w:rPr>
          <w:rFonts w:asciiTheme="minorHAnsi" w:hAnsiTheme="minorHAnsi" w:cs="Arial"/>
        </w:rPr>
        <w:t xml:space="preserve">USA Hockey and CDAHA committed to creating a safe and fair environment for all participants. Respect for the game, the opponents, coaches and officials </w:t>
      </w:r>
      <w:proofErr w:type="gramStart"/>
      <w:r w:rsidRPr="001435A2">
        <w:rPr>
          <w:rFonts w:asciiTheme="minorHAnsi" w:hAnsiTheme="minorHAnsi" w:cs="Arial"/>
        </w:rPr>
        <w:t>is</w:t>
      </w:r>
      <w:proofErr w:type="gramEnd"/>
      <w:r w:rsidRPr="001435A2">
        <w:rPr>
          <w:rFonts w:asciiTheme="minorHAnsi" w:hAnsiTheme="minorHAnsi" w:cs="Arial"/>
        </w:rPr>
        <w:t xml:space="preserve"> a critical part of the environment that is created. </w:t>
      </w:r>
    </w:p>
    <w:p w14:paraId="775F891A" w14:textId="29982E20" w:rsidR="0027096F" w:rsidRPr="001435A2" w:rsidRDefault="0027096F" w:rsidP="001435A2">
      <w:pPr>
        <w:pStyle w:val="NormalWeb"/>
        <w:numPr>
          <w:ilvl w:val="0"/>
          <w:numId w:val="29"/>
        </w:numPr>
        <w:shd w:val="clear" w:color="auto" w:fill="FDFDFD"/>
        <w:spacing w:before="0" w:beforeAutospacing="0" w:after="240" w:afterAutospacing="0"/>
        <w:rPr>
          <w:rFonts w:asciiTheme="minorHAnsi" w:hAnsiTheme="minorHAnsi" w:cs="Arial"/>
        </w:rPr>
      </w:pPr>
      <w:r w:rsidRPr="001435A2">
        <w:rPr>
          <w:rFonts w:asciiTheme="minorHAnsi" w:hAnsiTheme="minorHAnsi" w:cs="Arial"/>
        </w:rPr>
        <w:lastRenderedPageBreak/>
        <w:t>All players, coaches, officials, team officials and administrators and parents/spectators are required to maintain a sportsmanlike and educational atmosphere before, during and after all USA Hockey sanctioned games. Thus, the following points of emphasis must be implemented by all USA Hockey participants and spectators.</w:t>
      </w:r>
    </w:p>
    <w:p w14:paraId="6A887E65" w14:textId="287838E6" w:rsidR="0027096F" w:rsidRDefault="0027096F" w:rsidP="001435A2">
      <w:pPr>
        <w:pStyle w:val="NormalWeb"/>
        <w:numPr>
          <w:ilvl w:val="0"/>
          <w:numId w:val="29"/>
        </w:numPr>
        <w:shd w:val="clear" w:color="auto" w:fill="FDFDFD"/>
        <w:spacing w:before="0" w:beforeAutospacing="0" w:after="240" w:afterAutospacing="0"/>
        <w:rPr>
          <w:rFonts w:asciiTheme="minorHAnsi" w:hAnsiTheme="minorHAnsi" w:cs="Arial"/>
        </w:rPr>
      </w:pPr>
      <w:r w:rsidRPr="001435A2">
        <w:rPr>
          <w:rFonts w:asciiTheme="minorHAnsi" w:hAnsiTheme="minorHAnsi" w:cs="Arial"/>
        </w:rPr>
        <w:t>See USA Hockey link for full policy:</w:t>
      </w:r>
      <w:hyperlink r:id="rId10" w:history="1">
        <w:r w:rsidRPr="001435A2">
          <w:rPr>
            <w:rStyle w:val="Hyperlink"/>
            <w:rFonts w:asciiTheme="minorHAnsi" w:hAnsiTheme="minorHAnsi" w:cs="Arial"/>
            <w:color w:val="auto"/>
          </w:rPr>
          <w:t>https://www.usahockeyrulebook.com/page/show/1015130-zero-tolerance-policy</w:t>
        </w:r>
      </w:hyperlink>
      <w:r w:rsidRPr="001435A2">
        <w:rPr>
          <w:rFonts w:asciiTheme="minorHAnsi" w:hAnsiTheme="minorHAnsi" w:cs="Arial"/>
        </w:rPr>
        <w:t xml:space="preserve"> </w:t>
      </w:r>
    </w:p>
    <w:p w14:paraId="4320278A" w14:textId="1E515BF8" w:rsidR="001435A2" w:rsidRDefault="001435A2" w:rsidP="001435A2">
      <w:pPr>
        <w:spacing w:line="240" w:lineRule="auto"/>
        <w:rPr>
          <w:b/>
          <w:bCs/>
          <w:sz w:val="28"/>
          <w:szCs w:val="28"/>
        </w:rPr>
      </w:pPr>
      <w:r w:rsidRPr="001435A2">
        <w:rPr>
          <w:b/>
          <w:bCs/>
          <w:sz w:val="28"/>
          <w:szCs w:val="28"/>
        </w:rPr>
        <w:t>Locker room Policy</w:t>
      </w:r>
      <w:r w:rsidRPr="001435A2">
        <w:rPr>
          <w:b/>
          <w:bCs/>
          <w:sz w:val="28"/>
          <w:szCs w:val="28"/>
        </w:rPr>
        <w:t xml:space="preserve">: CDAHA Locker Policy. We need your help to keep cell phones out of the locker room or put them away when entering. Please talk to your player about this rule. </w:t>
      </w:r>
    </w:p>
    <w:p w14:paraId="6AE47D93" w14:textId="4F8F2F8E" w:rsidR="00AB6CCB" w:rsidRPr="00AB6CCB" w:rsidRDefault="00AB6CCB" w:rsidP="001435A2">
      <w:pPr>
        <w:pStyle w:val="ListParagraph"/>
        <w:numPr>
          <w:ilvl w:val="0"/>
          <w:numId w:val="34"/>
        </w:numPr>
        <w:spacing w:line="240" w:lineRule="auto"/>
      </w:pPr>
      <w:r w:rsidRPr="00AB6CCB">
        <w:t xml:space="preserve">In addition to the development of our hockey players and enjoyment of the sport of hockey, the safety and protection of our participants is central to CDAHA’s goals. CDAHA adheres to USA Hockey’s SafeSport Program </w:t>
      </w:r>
      <w:proofErr w:type="gramStart"/>
      <w:r w:rsidRPr="00AB6CCB">
        <w:t>as a means to</w:t>
      </w:r>
      <w:proofErr w:type="gramEnd"/>
      <w:r w:rsidRPr="00AB6CCB">
        <w:t xml:space="preserve"> help protect its participants from physical abuse, sexual abuse and other types of misconduct, including emotional abuse, bullying, threats, harassment and hazing. To help prevent abuse or misconduct from occurring in our locker rooms, CDAHA has adopted the following locker room policy. This policy is designed to maintain personal privacy as well as to reduce the risk of misconduct in locker rooms. </w:t>
      </w:r>
    </w:p>
    <w:p w14:paraId="5AB26A9C" w14:textId="77777777" w:rsidR="00AB6CCB" w:rsidRPr="00AB6CCB" w:rsidRDefault="00AB6CCB" w:rsidP="001435A2">
      <w:pPr>
        <w:pStyle w:val="NormalWeb"/>
        <w:ind w:firstLine="360"/>
        <w:rPr>
          <w:rFonts w:asciiTheme="minorHAnsi" w:hAnsiTheme="minorHAnsi"/>
        </w:rPr>
      </w:pPr>
      <w:r w:rsidRPr="00AB6CCB">
        <w:rPr>
          <w:rFonts w:asciiTheme="minorHAnsi" w:hAnsiTheme="minorHAnsi"/>
        </w:rPr>
        <w:t xml:space="preserve"> </w:t>
      </w:r>
      <w:r w:rsidRPr="00AB6CCB">
        <w:rPr>
          <w:rFonts w:asciiTheme="minorHAnsi" w:hAnsiTheme="minorHAnsi"/>
          <w:b/>
          <w:bCs/>
        </w:rPr>
        <w:t xml:space="preserve">Locker Room Monitoring </w:t>
      </w:r>
    </w:p>
    <w:p w14:paraId="09B0C668" w14:textId="77777777" w:rsidR="00AB6CCB" w:rsidRPr="001435A2" w:rsidRDefault="00AB6CCB" w:rsidP="001435A2">
      <w:pPr>
        <w:pStyle w:val="ListParagraph"/>
        <w:numPr>
          <w:ilvl w:val="0"/>
          <w:numId w:val="30"/>
        </w:numPr>
        <w:spacing w:before="100" w:beforeAutospacing="1" w:after="100" w:afterAutospacing="1" w:line="240" w:lineRule="auto"/>
        <w:rPr>
          <w:rFonts w:eastAsia="Times New Roman" w:cs="Times New Roman"/>
        </w:rPr>
      </w:pPr>
      <w:r w:rsidRPr="001435A2">
        <w:rPr>
          <w:rFonts w:eastAsia="Times New Roman" w:cs="Times New Roman"/>
        </w:rPr>
        <w:t>CDAHA has predictable and limited use of locker rooms and changing areas (e.g., generally 30-45 minutes before and following practices and games). This allows for direct and regular monitoring of locker room areas. While constant monitoring inside of locker rooms and changing areas might be the most effective way to prevent problems, we understand that this would likely make some players uncomfortable and may even place our staff at risk for unwarranted suspicion.</w:t>
      </w:r>
    </w:p>
    <w:p w14:paraId="5DB82E30" w14:textId="77777777" w:rsidR="00AB6CCB" w:rsidRPr="001435A2" w:rsidRDefault="00AB6CCB" w:rsidP="001435A2">
      <w:pPr>
        <w:pStyle w:val="ListParagraph"/>
        <w:numPr>
          <w:ilvl w:val="0"/>
          <w:numId w:val="30"/>
        </w:numPr>
        <w:spacing w:before="100" w:beforeAutospacing="1" w:after="100" w:afterAutospacing="1" w:line="240" w:lineRule="auto"/>
        <w:rPr>
          <w:rFonts w:eastAsia="Times New Roman" w:cs="Times New Roman"/>
        </w:rPr>
      </w:pPr>
      <w:r w:rsidRPr="001435A2">
        <w:rPr>
          <w:rFonts w:eastAsia="Times New Roman"/>
        </w:rPr>
        <w:t xml:space="preserve">Preferred locker room monitoring includes having locker room monitors inside the locker room while players are in the locker room, however, at a minimum, locker room monitors must be in the immediate vicinity outside the locker room (near the door within arm’s length and so that the monitor can sufficiently hear inside the locker room) </w:t>
      </w:r>
      <w:r w:rsidRPr="001435A2">
        <w:rPr>
          <w:rFonts w:eastAsia="Times New Roman" w:cs="Times New Roman"/>
        </w:rPr>
        <w:t>who also regularly and frequently enters the locker room to monitor activity inside</w:t>
      </w:r>
      <w:r w:rsidRPr="001435A2">
        <w:rPr>
          <w:rFonts w:eastAsia="Times New Roman"/>
        </w:rPr>
        <w:t xml:space="preserve">. The responsible adult(s) who monitors and supervises the locker room shall have completed SafeSport Training in compliance with Section II </w:t>
      </w:r>
      <w:r w:rsidRPr="001435A2">
        <w:rPr>
          <w:rFonts w:eastAsia="Times New Roman" w:cs="Times New Roman"/>
        </w:rPr>
        <w:t xml:space="preserve">and </w:t>
      </w:r>
      <w:r w:rsidRPr="001435A2">
        <w:rPr>
          <w:rFonts w:eastAsia="Times New Roman"/>
        </w:rPr>
        <w:t xml:space="preserve">completed a background check in compliance with Section III of this Handbook. If the monitor(s) are inside, then it is strongly recommended that there be two monitors, as having a second monitor may help prevent allegations of impropriety by a monitor alone in the locker room. CDAHA may impose or follow stricter monitoring requirements as seen fit. </w:t>
      </w:r>
      <w:r w:rsidRPr="001435A2">
        <w:rPr>
          <w:rFonts w:eastAsia="Times New Roman" w:cs="Times New Roman"/>
        </w:rPr>
        <w:t xml:space="preserve"> Team managers are responsible </w:t>
      </w:r>
      <w:proofErr w:type="gramStart"/>
      <w:r w:rsidRPr="001435A2">
        <w:rPr>
          <w:rFonts w:eastAsia="Times New Roman" w:cs="Times New Roman"/>
        </w:rPr>
        <w:t>to work</w:t>
      </w:r>
      <w:proofErr w:type="gramEnd"/>
      <w:r w:rsidRPr="001435A2">
        <w:rPr>
          <w:rFonts w:eastAsia="Times New Roman" w:cs="Times New Roman"/>
        </w:rPr>
        <w:t xml:space="preserve"> with their teams and coaches to adequately ensure that locker room monitors are in place at all appropriate times. Team personnel will also secure the locker room appropriately during times when the team is on the ice.</w:t>
      </w:r>
    </w:p>
    <w:p w14:paraId="34ACCFB2" w14:textId="77777777" w:rsidR="001435A2" w:rsidRDefault="00AB6CCB" w:rsidP="001435A2">
      <w:pPr>
        <w:spacing w:before="100" w:beforeAutospacing="1" w:after="100" w:afterAutospacing="1" w:line="240" w:lineRule="auto"/>
        <w:ind w:firstLine="360"/>
        <w:rPr>
          <w:rFonts w:eastAsia="Times New Roman" w:cs="Times New Roman"/>
          <w:b/>
          <w:bCs/>
        </w:rPr>
      </w:pPr>
      <w:r w:rsidRPr="00AB6CCB">
        <w:rPr>
          <w:rFonts w:eastAsia="Times New Roman" w:cs="Times New Roman"/>
          <w:b/>
          <w:bCs/>
        </w:rPr>
        <w:t xml:space="preserve">Parents in Locker Rooms </w:t>
      </w:r>
    </w:p>
    <w:p w14:paraId="51399CEC" w14:textId="25E3F14D" w:rsidR="00AB6CCB" w:rsidRPr="001435A2" w:rsidRDefault="00AB6CCB" w:rsidP="001435A2">
      <w:pPr>
        <w:pStyle w:val="ListParagraph"/>
        <w:numPr>
          <w:ilvl w:val="0"/>
          <w:numId w:val="35"/>
        </w:numPr>
        <w:spacing w:before="100" w:beforeAutospacing="1" w:after="100" w:afterAutospacing="1" w:line="240" w:lineRule="auto"/>
        <w:rPr>
          <w:rFonts w:eastAsia="Times New Roman" w:cs="Times New Roman"/>
        </w:rPr>
      </w:pPr>
      <w:r w:rsidRPr="001435A2">
        <w:rPr>
          <w:rFonts w:eastAsia="Times New Roman" w:cs="Times New Roman"/>
        </w:rPr>
        <w:t xml:space="preserve">Except for players </w:t>
      </w:r>
      <w:proofErr w:type="gramStart"/>
      <w:r w:rsidRPr="001435A2">
        <w:rPr>
          <w:rFonts w:eastAsia="Times New Roman" w:cs="Times New Roman"/>
        </w:rPr>
        <w:t>at</w:t>
      </w:r>
      <w:proofErr w:type="gramEnd"/>
      <w:r w:rsidRPr="001435A2">
        <w:rPr>
          <w:rFonts w:eastAsia="Times New Roman" w:cs="Times New Roman"/>
        </w:rPr>
        <w:t xml:space="preserve"> the younger age groups (Mite and Squirt), we discourage parents from entering locker rooms unless it is truly necessary. If a player needs assistance with his or her uniform or gear, if the player is or may be injured, or a player’s disability warrants assistance, then we ask that parents let the coach know beforehand that he or she will be helping the player. </w:t>
      </w:r>
    </w:p>
    <w:p w14:paraId="2A45F75B" w14:textId="77777777" w:rsidR="00AB6CCB" w:rsidRPr="001435A2" w:rsidRDefault="00AB6CCB" w:rsidP="001435A2">
      <w:pPr>
        <w:pStyle w:val="ListParagraph"/>
        <w:numPr>
          <w:ilvl w:val="0"/>
          <w:numId w:val="31"/>
        </w:numPr>
        <w:spacing w:before="100" w:beforeAutospacing="1" w:after="100" w:afterAutospacing="1" w:line="240" w:lineRule="auto"/>
        <w:rPr>
          <w:rFonts w:eastAsia="Times New Roman" w:cs="Times New Roman"/>
        </w:rPr>
      </w:pPr>
      <w:r w:rsidRPr="001435A2">
        <w:rPr>
          <w:rFonts w:eastAsia="Times New Roman" w:cs="Times New Roman"/>
        </w:rPr>
        <w:lastRenderedPageBreak/>
        <w:t xml:space="preserve">Naturally, with our youngest age groups it is necessary for parents to assist the </w:t>
      </w:r>
      <w:proofErr w:type="gramStart"/>
      <w:r w:rsidRPr="001435A2">
        <w:rPr>
          <w:rFonts w:eastAsia="Times New Roman" w:cs="Times New Roman"/>
        </w:rPr>
        <w:t>players</w:t>
      </w:r>
      <w:proofErr w:type="gramEnd"/>
      <w:r w:rsidRPr="001435A2">
        <w:rPr>
          <w:rFonts w:eastAsia="Times New Roman" w:cs="Times New Roman"/>
        </w:rPr>
        <w:t xml:space="preserve"> getting dressed. We encourage parents to teach their players as young as possible how to get dressed so that players will learn as early as possible how to get dressed independently. In circumstances where parents are permitted in the locker room, coaches are permitted to ask that the parents leave for a short time before the game and for a short time after the game so that the coaches may address the players. As players get older, the coach may </w:t>
      </w:r>
      <w:proofErr w:type="gramStart"/>
      <w:r w:rsidRPr="001435A2">
        <w:rPr>
          <w:rFonts w:eastAsia="Times New Roman" w:cs="Times New Roman"/>
        </w:rPr>
        <w:t>in</w:t>
      </w:r>
      <w:proofErr w:type="gramEnd"/>
      <w:r w:rsidRPr="001435A2">
        <w:rPr>
          <w:rFonts w:eastAsia="Times New Roman" w:cs="Times New Roman"/>
        </w:rPr>
        <w:t xml:space="preserve"> his or her discretion prohibit parents from a locker room. </w:t>
      </w:r>
    </w:p>
    <w:p w14:paraId="592F2DEE" w14:textId="77777777" w:rsidR="00AB6CCB" w:rsidRPr="00AB6CCB" w:rsidRDefault="00AB6CCB" w:rsidP="001435A2">
      <w:pPr>
        <w:spacing w:before="100" w:beforeAutospacing="1" w:after="100" w:afterAutospacing="1" w:line="240" w:lineRule="auto"/>
        <w:ind w:firstLine="360"/>
        <w:rPr>
          <w:rFonts w:eastAsia="Times New Roman" w:cs="Times New Roman"/>
        </w:rPr>
      </w:pPr>
      <w:r w:rsidRPr="00AB6CCB">
        <w:rPr>
          <w:rFonts w:eastAsia="Times New Roman" w:cs="Times New Roman"/>
          <w:b/>
          <w:bCs/>
        </w:rPr>
        <w:t xml:space="preserve">Mixed Gender Teams </w:t>
      </w:r>
    </w:p>
    <w:p w14:paraId="0201F56E" w14:textId="77777777" w:rsidR="00AB6CCB" w:rsidRPr="001435A2" w:rsidRDefault="00AB6CCB" w:rsidP="001435A2">
      <w:pPr>
        <w:pStyle w:val="ListParagraph"/>
        <w:numPr>
          <w:ilvl w:val="0"/>
          <w:numId w:val="32"/>
        </w:numPr>
        <w:spacing w:before="100" w:beforeAutospacing="1" w:after="100" w:afterAutospacing="1" w:line="240" w:lineRule="auto"/>
        <w:rPr>
          <w:rFonts w:eastAsia="Times New Roman" w:cs="Times New Roman"/>
        </w:rPr>
      </w:pPr>
      <w:r w:rsidRPr="001435A2">
        <w:rPr>
          <w:rFonts w:eastAsia="Times New Roman" w:cs="Times New Roman"/>
        </w:rPr>
        <w:t xml:space="preserve">Some of our teams consist of both male and female players. It is important that the privacy rights of </w:t>
      </w:r>
      <w:proofErr w:type="gramStart"/>
      <w:r w:rsidRPr="001435A2">
        <w:rPr>
          <w:rFonts w:eastAsia="Times New Roman" w:cs="Times New Roman"/>
        </w:rPr>
        <w:t>all of</w:t>
      </w:r>
      <w:proofErr w:type="gramEnd"/>
      <w:r w:rsidRPr="001435A2">
        <w:rPr>
          <w:rFonts w:eastAsia="Times New Roman" w:cs="Times New Roman"/>
        </w:rPr>
        <w:t xml:space="preserve"> our players are given consideration and appropriate arrangements made. Where possible, CDAHA will have the male and female players dress/undress in separate locker rooms and then convene in a single locker room before the game or team meeting.</w:t>
      </w:r>
    </w:p>
    <w:p w14:paraId="20313B01" w14:textId="77777777" w:rsidR="00AB6CCB" w:rsidRPr="001435A2" w:rsidRDefault="00AB6CCB" w:rsidP="001435A2">
      <w:pPr>
        <w:pStyle w:val="ListParagraph"/>
        <w:numPr>
          <w:ilvl w:val="0"/>
          <w:numId w:val="32"/>
        </w:numPr>
        <w:spacing w:before="100" w:beforeAutospacing="1" w:after="100" w:afterAutospacing="1" w:line="240" w:lineRule="auto"/>
        <w:rPr>
          <w:rFonts w:eastAsia="Times New Roman" w:cs="Times New Roman"/>
        </w:rPr>
      </w:pPr>
      <w:r w:rsidRPr="001435A2">
        <w:rPr>
          <w:rFonts w:eastAsia="Times New Roman"/>
        </w:rPr>
        <w:t xml:space="preserve">Although there are likely other acceptable ways to accommodate teams of different genders, below are some other options for compliance with USA Hockey’s Co- ed Locker Room Policy: </w:t>
      </w:r>
    </w:p>
    <w:p w14:paraId="1BB15821" w14:textId="77777777" w:rsidR="00AB6CCB" w:rsidRPr="00AB6CCB" w:rsidRDefault="00AB6CCB" w:rsidP="001435A2">
      <w:pPr>
        <w:numPr>
          <w:ilvl w:val="0"/>
          <w:numId w:val="24"/>
        </w:numPr>
        <w:spacing w:before="100" w:beforeAutospacing="1" w:after="100" w:afterAutospacing="1" w:line="240" w:lineRule="auto"/>
        <w:rPr>
          <w:rFonts w:eastAsia="Times New Roman" w:cs="Times New Roman"/>
        </w:rPr>
      </w:pPr>
      <w:r w:rsidRPr="00AB6CCB">
        <w:rPr>
          <w:rFonts w:eastAsia="Times New Roman" w:cs="Times New Roman"/>
        </w:rPr>
        <w:t>Minimum Attire</w:t>
      </w:r>
      <w:r w:rsidRPr="00AB6CCB">
        <w:rPr>
          <w:rFonts w:eastAsia="Times New Roman"/>
        </w:rPr>
        <w:t xml:space="preserve">. Have a minimum attire policy if sharing one locker room. All players should be required to arrive at the rink wearing their hockey base layers or shorts </w:t>
      </w:r>
      <w:proofErr w:type="gramStart"/>
      <w:r w:rsidRPr="00AB6CCB">
        <w:rPr>
          <w:rFonts w:eastAsia="Times New Roman"/>
        </w:rPr>
        <w:t>and t</w:t>
      </w:r>
      <w:proofErr w:type="gramEnd"/>
      <w:r w:rsidRPr="00AB6CCB">
        <w:rPr>
          <w:rFonts w:eastAsia="Times New Roman"/>
        </w:rPr>
        <w:t xml:space="preserve">-shirts (in good condition - no holes or tears in clothing) under their street clothes. All members of the team must have this minimum attire before entering a co-ed locker room so that no player of one gender </w:t>
      </w:r>
      <w:proofErr w:type="gramStart"/>
      <w:r w:rsidRPr="00AB6CCB">
        <w:rPr>
          <w:rFonts w:eastAsia="Times New Roman"/>
        </w:rPr>
        <w:t>has the opportunity to</w:t>
      </w:r>
      <w:proofErr w:type="gramEnd"/>
      <w:r w:rsidRPr="00AB6CCB">
        <w:rPr>
          <w:rFonts w:eastAsia="Times New Roman"/>
        </w:rPr>
        <w:t xml:space="preserve"> see players of the opposite gender in a state of dress/undress. If a player is not wearing the required minimum attire, that player can be directed to a restroom or private area to change into his/her minimum attire before entering the locker room. </w:t>
      </w:r>
    </w:p>
    <w:p w14:paraId="7D8EAE65" w14:textId="77777777" w:rsidR="00AB6CCB" w:rsidRPr="00AB6CCB" w:rsidRDefault="00AB6CCB" w:rsidP="001435A2">
      <w:pPr>
        <w:numPr>
          <w:ilvl w:val="0"/>
          <w:numId w:val="24"/>
        </w:numPr>
        <w:spacing w:before="100" w:beforeAutospacing="1" w:after="100" w:afterAutospacing="1" w:line="240" w:lineRule="auto"/>
        <w:rPr>
          <w:rFonts w:eastAsia="Times New Roman" w:cs="Times New Roman"/>
        </w:rPr>
      </w:pPr>
      <w:r w:rsidRPr="00AB6CCB">
        <w:rPr>
          <w:rFonts w:eastAsia="Times New Roman" w:cs="Times New Roman"/>
        </w:rPr>
        <w:t>Separate Locker Rooms</w:t>
      </w:r>
      <w:r w:rsidRPr="00AB6CCB">
        <w:rPr>
          <w:rFonts w:eastAsia="Times New Roman"/>
        </w:rPr>
        <w:t xml:space="preserve">. A second option is for the program to have players of different genders change/dress in separate, supervised locker rooms. Then approximately ten (10) to fifteen (15) minutes before each game/practice everyone is to be ready in gear in one designated locker room so the coach can address the entire team. If a player (whether boy or girl) is not fully dressed by the time the coach arrives, then that player must go to a separate locker room or bathroom to finish dressing. The onus is on the players being properly dressed when the coaches </w:t>
      </w:r>
      <w:proofErr w:type="gramStart"/>
      <w:r w:rsidRPr="00AB6CCB">
        <w:rPr>
          <w:rFonts w:eastAsia="Times New Roman"/>
        </w:rPr>
        <w:t>actually begin</w:t>
      </w:r>
      <w:proofErr w:type="gramEnd"/>
      <w:r w:rsidRPr="00AB6CCB">
        <w:rPr>
          <w:rFonts w:eastAsia="Times New Roman"/>
        </w:rPr>
        <w:t xml:space="preserve"> preparing the team for the practice or game. </w:t>
      </w:r>
    </w:p>
    <w:p w14:paraId="65C552AC" w14:textId="77777777" w:rsidR="00AB6CCB" w:rsidRPr="00AB6CCB" w:rsidRDefault="00AB6CCB" w:rsidP="001435A2">
      <w:pPr>
        <w:numPr>
          <w:ilvl w:val="0"/>
          <w:numId w:val="24"/>
        </w:numPr>
        <w:spacing w:before="100" w:beforeAutospacing="1" w:after="100" w:afterAutospacing="1" w:line="240" w:lineRule="auto"/>
        <w:rPr>
          <w:rFonts w:eastAsia="Times New Roman" w:cs="Times New Roman"/>
        </w:rPr>
      </w:pPr>
      <w:r w:rsidRPr="00AB6CCB">
        <w:rPr>
          <w:rFonts w:eastAsia="Times New Roman" w:cs="Times New Roman"/>
        </w:rPr>
        <w:t xml:space="preserve">Alternate Use of One Locker Room. </w:t>
      </w:r>
      <w:r w:rsidRPr="00AB6CCB">
        <w:rPr>
          <w:rFonts w:eastAsia="Times New Roman"/>
        </w:rPr>
        <w:t xml:space="preserve">Another option is the alternate use of a single locker room. Players of one gender dress in the locker room while players of the opposite gender wait outside. When </w:t>
      </w:r>
      <w:proofErr w:type="gramStart"/>
      <w:r w:rsidRPr="00AB6CCB">
        <w:rPr>
          <w:rFonts w:eastAsia="Times New Roman"/>
        </w:rPr>
        <w:t>the one</w:t>
      </w:r>
      <w:proofErr w:type="gramEnd"/>
      <w:r w:rsidRPr="00AB6CCB">
        <w:rPr>
          <w:rFonts w:eastAsia="Times New Roman"/>
        </w:rPr>
        <w:t xml:space="preserve"> group is ready (this may mean dressed in gear but not skates and helmets), then the players switch places and the players in gear wait for players of opposite gender to get dressed. No coaching is to be done until all the players are together in the locker room. Taking turns is a means of reasonable accommodation; neither gender group should be favored, nor should one group be the group who always </w:t>
      </w:r>
      <w:proofErr w:type="gramStart"/>
      <w:r w:rsidRPr="00AB6CCB">
        <w:rPr>
          <w:rFonts w:eastAsia="Times New Roman"/>
        </w:rPr>
        <w:t>has to</w:t>
      </w:r>
      <w:proofErr w:type="gramEnd"/>
      <w:r w:rsidRPr="00AB6CCB">
        <w:rPr>
          <w:rFonts w:eastAsia="Times New Roman"/>
        </w:rPr>
        <w:t xml:space="preserve"> wait to change. </w:t>
      </w:r>
    </w:p>
    <w:p w14:paraId="5E018599" w14:textId="77777777" w:rsidR="00AB6CCB" w:rsidRPr="001435A2" w:rsidRDefault="00AB6CCB" w:rsidP="001435A2">
      <w:pPr>
        <w:pStyle w:val="ListParagraph"/>
        <w:numPr>
          <w:ilvl w:val="0"/>
          <w:numId w:val="33"/>
        </w:numPr>
        <w:spacing w:before="100" w:beforeAutospacing="1" w:after="100" w:afterAutospacing="1" w:line="240" w:lineRule="auto"/>
        <w:rPr>
          <w:rFonts w:eastAsia="Times New Roman" w:cs="Times New Roman"/>
        </w:rPr>
      </w:pPr>
      <w:r w:rsidRPr="001435A2">
        <w:rPr>
          <w:rFonts w:eastAsia="Times New Roman"/>
        </w:rPr>
        <w:t xml:space="preserve">Where possible, when players of different genders are together in the locker room, there should be at least two adults in the locker room that have been properly screened in compliance with </w:t>
      </w:r>
      <w:proofErr w:type="gramStart"/>
      <w:r w:rsidRPr="001435A2">
        <w:rPr>
          <w:rFonts w:eastAsia="Times New Roman"/>
        </w:rPr>
        <w:t>USA</w:t>
      </w:r>
      <w:proofErr w:type="gramEnd"/>
      <w:r w:rsidRPr="001435A2">
        <w:rPr>
          <w:rFonts w:eastAsia="Times New Roman"/>
        </w:rPr>
        <w:t xml:space="preserve"> Hockey Screening Policy. </w:t>
      </w:r>
    </w:p>
    <w:p w14:paraId="5148F020" w14:textId="77777777" w:rsidR="0014048D" w:rsidRDefault="0014048D" w:rsidP="0014048D">
      <w:pPr>
        <w:spacing w:before="100" w:beforeAutospacing="1" w:after="100" w:afterAutospacing="1" w:line="240" w:lineRule="auto"/>
        <w:ind w:firstLine="720"/>
        <w:rPr>
          <w:rFonts w:eastAsia="Times New Roman" w:cs="Times New Roman"/>
          <w:b/>
          <w:bCs/>
        </w:rPr>
      </w:pPr>
    </w:p>
    <w:p w14:paraId="4B65BD4C" w14:textId="77777777" w:rsidR="0014048D" w:rsidRDefault="0014048D" w:rsidP="0014048D">
      <w:pPr>
        <w:spacing w:before="100" w:beforeAutospacing="1" w:after="100" w:afterAutospacing="1" w:line="240" w:lineRule="auto"/>
        <w:ind w:firstLine="720"/>
        <w:rPr>
          <w:rFonts w:eastAsia="Times New Roman" w:cs="Times New Roman"/>
          <w:b/>
          <w:bCs/>
        </w:rPr>
      </w:pPr>
    </w:p>
    <w:p w14:paraId="7B6F14BF" w14:textId="7630DB9B" w:rsidR="00AB6CCB" w:rsidRPr="00AB6CCB" w:rsidRDefault="00AB6CCB" w:rsidP="0014048D">
      <w:pPr>
        <w:spacing w:before="100" w:beforeAutospacing="1" w:after="100" w:afterAutospacing="1" w:line="240" w:lineRule="auto"/>
        <w:ind w:firstLine="720"/>
        <w:rPr>
          <w:rFonts w:eastAsia="Times New Roman" w:cs="Times New Roman"/>
        </w:rPr>
      </w:pPr>
      <w:r w:rsidRPr="00AB6CCB">
        <w:rPr>
          <w:rFonts w:eastAsia="Times New Roman" w:cs="Times New Roman"/>
          <w:b/>
          <w:bCs/>
        </w:rPr>
        <w:lastRenderedPageBreak/>
        <w:t xml:space="preserve">Cell Phones and Other Mobile Recording Devices </w:t>
      </w:r>
    </w:p>
    <w:p w14:paraId="7E30311A" w14:textId="191BED58" w:rsidR="00AB6CCB" w:rsidRPr="001435A2" w:rsidRDefault="00AB6CCB" w:rsidP="001435A2">
      <w:pPr>
        <w:pStyle w:val="ListParagraph"/>
        <w:numPr>
          <w:ilvl w:val="0"/>
          <w:numId w:val="33"/>
        </w:numPr>
        <w:spacing w:before="100" w:beforeAutospacing="1" w:after="100" w:afterAutospacing="1" w:line="240" w:lineRule="auto"/>
        <w:rPr>
          <w:rFonts w:eastAsia="Times New Roman" w:cs="Times New Roman"/>
          <w:b/>
          <w:bCs/>
        </w:rPr>
      </w:pPr>
      <w:r w:rsidRPr="001435A2">
        <w:rPr>
          <w:rFonts w:eastAsia="Times New Roman" w:cs="Times New Roman"/>
        </w:rPr>
        <w:t xml:space="preserve">Cell phones and other mobile devices with recording capabilities, including voice recording, still cameras and video cameras, are not permitted to be used in the locker rooms. If phones or other mobile devices must be used, they should be taken outside of the locker room. Players will leave their phones in their bags if they are in the locker room, with noncompliance being subjects to phone removal by </w:t>
      </w:r>
      <w:proofErr w:type="gramStart"/>
      <w:r w:rsidRPr="001435A2">
        <w:rPr>
          <w:rFonts w:eastAsia="Times New Roman" w:cs="Times New Roman"/>
        </w:rPr>
        <w:t>team</w:t>
      </w:r>
      <w:proofErr w:type="gramEnd"/>
      <w:r w:rsidRPr="001435A2">
        <w:rPr>
          <w:rFonts w:eastAsia="Times New Roman" w:cs="Times New Roman"/>
        </w:rPr>
        <w:t xml:space="preserve"> manager.  </w:t>
      </w:r>
      <w:r w:rsidRPr="001435A2">
        <w:rPr>
          <w:rFonts w:eastAsia="Times New Roman"/>
        </w:rPr>
        <w:t>Notwithstanding the foregoing, exceptions may be made for media and championship celebrations, provided that such exceptions are approved by CDAHA, two or more Safe Sport Screened adults are present, and where all persons in the locker room are appropriately dressed and have been advised that at the coach’s discretion and if the device is placed on the shelf where it may be monitored.</w:t>
      </w:r>
    </w:p>
    <w:p w14:paraId="19D89BB9" w14:textId="77777777" w:rsidR="00AB6CCB" w:rsidRPr="00AB6CCB" w:rsidRDefault="00AB6CCB" w:rsidP="0014048D">
      <w:pPr>
        <w:spacing w:before="100" w:beforeAutospacing="1" w:after="100" w:afterAutospacing="1" w:line="240" w:lineRule="auto"/>
        <w:ind w:firstLine="720"/>
        <w:rPr>
          <w:rFonts w:eastAsia="Times New Roman" w:cs="Times New Roman"/>
        </w:rPr>
      </w:pPr>
      <w:r w:rsidRPr="00AB6CCB">
        <w:rPr>
          <w:rFonts w:eastAsia="Times New Roman" w:cs="Times New Roman"/>
          <w:b/>
          <w:bCs/>
        </w:rPr>
        <w:t xml:space="preserve">Prohibited Conduct and Reporting </w:t>
      </w:r>
    </w:p>
    <w:p w14:paraId="25DAC3A1" w14:textId="77777777" w:rsidR="00AB6CCB" w:rsidRDefault="00AB6CCB" w:rsidP="0014048D">
      <w:pPr>
        <w:spacing w:before="100" w:beforeAutospacing="1" w:after="100" w:afterAutospacing="1" w:line="240" w:lineRule="auto"/>
        <w:ind w:left="720"/>
        <w:rPr>
          <w:rFonts w:eastAsia="Times New Roman" w:cs="Times New Roman"/>
        </w:rPr>
      </w:pPr>
      <w:r w:rsidRPr="00AB6CCB">
        <w:rPr>
          <w:rFonts w:eastAsia="Times New Roman" w:cs="Times New Roman"/>
        </w:rPr>
        <w:t xml:space="preserve">CDAHA takes locker room management very seriously and prohibits all types of physical abuse, sexual abuse, emotional abuse, bullying, threats, harassment and hazing, all as described in the USA Hockey SafeSport Handbook. Participants, employees or volunteers in CDAHA may be subject to disciplinary action for violation of these locker room policies or for engaging in any misconduct or abuse or that violates the USA Hockey SafeSport Policies. Reports of any actual or suspected violations, you may email USA Hockey at SafeSport@usahockey.org or may call 1-800-888-4656. </w:t>
      </w:r>
    </w:p>
    <w:p w14:paraId="133ED58A" w14:textId="16621AE5" w:rsidR="00AB6CCB" w:rsidRPr="001435A2" w:rsidRDefault="001435A2" w:rsidP="001435A2">
      <w:pPr>
        <w:pStyle w:val="NormalWeb"/>
        <w:shd w:val="clear" w:color="auto" w:fill="FDFDFD"/>
        <w:spacing w:before="0" w:beforeAutospacing="0" w:after="240" w:afterAutospacing="0"/>
        <w:rPr>
          <w:rFonts w:asciiTheme="minorHAnsi" w:hAnsiTheme="minorHAnsi" w:cs="Arial"/>
        </w:rPr>
      </w:pPr>
      <w:r w:rsidRPr="001435A2">
        <w:rPr>
          <w:rFonts w:asciiTheme="minorHAnsi" w:hAnsiTheme="minorHAnsi"/>
          <w:b/>
          <w:bCs/>
        </w:rPr>
        <w:t>Equipment Policy</w:t>
      </w:r>
      <w:bookmarkStart w:id="0" w:name="_Toc113959455"/>
      <w:r w:rsidRPr="001435A2">
        <w:rPr>
          <w:rFonts w:asciiTheme="minorHAnsi" w:hAnsiTheme="minorHAnsi"/>
          <w:b/>
          <w:bCs/>
        </w:rPr>
        <w:t xml:space="preserve">: </w:t>
      </w:r>
      <w:bookmarkEnd w:id="0"/>
      <w:r w:rsidRPr="001435A2">
        <w:rPr>
          <w:rFonts w:asciiTheme="minorHAnsi" w:hAnsiTheme="minorHAnsi" w:cstheme="minorHAnsi"/>
        </w:rPr>
        <w:t>Safety Equipment</w:t>
      </w:r>
    </w:p>
    <w:p w14:paraId="54F02FF7" w14:textId="77777777" w:rsidR="00AB6CCB" w:rsidRDefault="00AB6CCB" w:rsidP="001435A2">
      <w:pPr>
        <w:pStyle w:val="ListParagraph"/>
        <w:widowControl w:val="0"/>
        <w:numPr>
          <w:ilvl w:val="0"/>
          <w:numId w:val="26"/>
        </w:numPr>
        <w:tabs>
          <w:tab w:val="left" w:pos="824"/>
          <w:tab w:val="left" w:pos="825"/>
        </w:tabs>
        <w:suppressAutoHyphens/>
        <w:spacing w:after="0" w:line="240" w:lineRule="auto"/>
        <w:ind w:right="233"/>
        <w:contextualSpacing w:val="0"/>
        <w:rPr>
          <w:rFonts w:cstheme="minorHAnsi"/>
        </w:rPr>
      </w:pPr>
      <w:r w:rsidRPr="00AB6CCB">
        <w:rPr>
          <w:rFonts w:cstheme="minorHAnsi"/>
        </w:rPr>
        <w:t xml:space="preserve">Colored (non-clear), internal mouth guards are </w:t>
      </w:r>
      <w:proofErr w:type="gramStart"/>
      <w:r w:rsidRPr="00AB6CCB">
        <w:rPr>
          <w:rFonts w:cstheme="minorHAnsi"/>
        </w:rPr>
        <w:t>required for all age divisions 12U through 18U Youth and 12U through 19U Girls at all times</w:t>
      </w:r>
      <w:proofErr w:type="gramEnd"/>
      <w:r w:rsidRPr="00AB6CCB">
        <w:rPr>
          <w:rFonts w:cstheme="minorHAnsi"/>
        </w:rPr>
        <w:t xml:space="preserve"> while players are on the ice. For the first violation of this rule, the</w:t>
      </w:r>
      <w:r w:rsidRPr="00AB6CCB">
        <w:rPr>
          <w:rFonts w:cstheme="minorHAnsi"/>
          <w:spacing w:val="-3"/>
        </w:rPr>
        <w:t xml:space="preserve"> </w:t>
      </w:r>
      <w:r w:rsidRPr="00AB6CCB">
        <w:rPr>
          <w:rFonts w:cstheme="minorHAnsi"/>
        </w:rPr>
        <w:t>team</w:t>
      </w:r>
      <w:r w:rsidRPr="00AB6CCB">
        <w:rPr>
          <w:rFonts w:cstheme="minorHAnsi"/>
          <w:spacing w:val="-4"/>
        </w:rPr>
        <w:t xml:space="preserve"> </w:t>
      </w:r>
      <w:r w:rsidRPr="00AB6CCB">
        <w:rPr>
          <w:rFonts w:cstheme="minorHAnsi"/>
        </w:rPr>
        <w:t>shall</w:t>
      </w:r>
      <w:r w:rsidRPr="00AB6CCB">
        <w:rPr>
          <w:rFonts w:cstheme="minorHAnsi"/>
          <w:spacing w:val="-3"/>
        </w:rPr>
        <w:t xml:space="preserve"> </w:t>
      </w:r>
      <w:r w:rsidRPr="00AB6CCB">
        <w:rPr>
          <w:rFonts w:cstheme="minorHAnsi"/>
        </w:rPr>
        <w:t>be</w:t>
      </w:r>
      <w:r w:rsidRPr="00AB6CCB">
        <w:rPr>
          <w:rFonts w:cstheme="minorHAnsi"/>
          <w:spacing w:val="-3"/>
        </w:rPr>
        <w:t xml:space="preserve"> </w:t>
      </w:r>
      <w:r w:rsidRPr="00AB6CCB">
        <w:rPr>
          <w:rFonts w:cstheme="minorHAnsi"/>
        </w:rPr>
        <w:t>issued</w:t>
      </w:r>
      <w:r w:rsidRPr="00AB6CCB">
        <w:rPr>
          <w:rFonts w:cstheme="minorHAnsi"/>
          <w:spacing w:val="-3"/>
        </w:rPr>
        <w:t xml:space="preserve"> </w:t>
      </w:r>
      <w:r w:rsidRPr="00AB6CCB">
        <w:rPr>
          <w:rFonts w:cstheme="minorHAnsi"/>
        </w:rPr>
        <w:t>a</w:t>
      </w:r>
      <w:r w:rsidRPr="00AB6CCB">
        <w:rPr>
          <w:rFonts w:cstheme="minorHAnsi"/>
          <w:spacing w:val="-3"/>
        </w:rPr>
        <w:t xml:space="preserve"> </w:t>
      </w:r>
      <w:r w:rsidRPr="00AB6CCB">
        <w:rPr>
          <w:rFonts w:cstheme="minorHAnsi"/>
        </w:rPr>
        <w:t>warning.</w:t>
      </w:r>
      <w:r w:rsidRPr="00AB6CCB">
        <w:rPr>
          <w:rFonts w:cstheme="minorHAnsi"/>
          <w:spacing w:val="-3"/>
        </w:rPr>
        <w:t xml:space="preserve"> </w:t>
      </w:r>
      <w:r w:rsidRPr="00AB6CCB">
        <w:rPr>
          <w:rFonts w:cstheme="minorHAnsi"/>
        </w:rPr>
        <w:t>A</w:t>
      </w:r>
      <w:r w:rsidRPr="00AB6CCB">
        <w:rPr>
          <w:rFonts w:cstheme="minorHAnsi"/>
          <w:spacing w:val="-3"/>
        </w:rPr>
        <w:t xml:space="preserve"> </w:t>
      </w:r>
      <w:r w:rsidRPr="00AB6CCB">
        <w:rPr>
          <w:rFonts w:cstheme="minorHAnsi"/>
        </w:rPr>
        <w:t>misconduct</w:t>
      </w:r>
      <w:r w:rsidRPr="00AB6CCB">
        <w:rPr>
          <w:rFonts w:cstheme="minorHAnsi"/>
          <w:spacing w:val="-3"/>
        </w:rPr>
        <w:t xml:space="preserve"> </w:t>
      </w:r>
      <w:r w:rsidRPr="00AB6CCB">
        <w:rPr>
          <w:rFonts w:cstheme="minorHAnsi"/>
        </w:rPr>
        <w:t>penalty</w:t>
      </w:r>
      <w:r w:rsidRPr="00AB6CCB">
        <w:rPr>
          <w:rFonts w:cstheme="minorHAnsi"/>
          <w:spacing w:val="-4"/>
        </w:rPr>
        <w:t xml:space="preserve"> </w:t>
      </w:r>
      <w:r w:rsidRPr="00AB6CCB">
        <w:rPr>
          <w:rFonts w:cstheme="minorHAnsi"/>
        </w:rPr>
        <w:t>for</w:t>
      </w:r>
      <w:r w:rsidRPr="00AB6CCB">
        <w:rPr>
          <w:rFonts w:cstheme="minorHAnsi"/>
          <w:spacing w:val="-3"/>
        </w:rPr>
        <w:t xml:space="preserve"> </w:t>
      </w:r>
      <w:r w:rsidRPr="00AB6CCB">
        <w:rPr>
          <w:rFonts w:cstheme="minorHAnsi"/>
        </w:rPr>
        <w:t>an</w:t>
      </w:r>
      <w:r w:rsidRPr="00AB6CCB">
        <w:rPr>
          <w:rFonts w:cstheme="minorHAnsi"/>
          <w:spacing w:val="-3"/>
        </w:rPr>
        <w:t xml:space="preserve"> </w:t>
      </w:r>
      <w:r w:rsidRPr="00AB6CCB">
        <w:rPr>
          <w:rFonts w:cstheme="minorHAnsi"/>
        </w:rPr>
        <w:t>equipment</w:t>
      </w:r>
      <w:r w:rsidRPr="00AB6CCB">
        <w:rPr>
          <w:rFonts w:cstheme="minorHAnsi"/>
          <w:spacing w:val="-3"/>
        </w:rPr>
        <w:t xml:space="preserve"> </w:t>
      </w:r>
      <w:r w:rsidRPr="00AB6CCB">
        <w:rPr>
          <w:rFonts w:cstheme="minorHAnsi"/>
        </w:rPr>
        <w:t>violation</w:t>
      </w:r>
      <w:r w:rsidRPr="00AB6CCB">
        <w:rPr>
          <w:rFonts w:cstheme="minorHAnsi"/>
          <w:spacing w:val="-3"/>
        </w:rPr>
        <w:t xml:space="preserve"> </w:t>
      </w:r>
      <w:r w:rsidRPr="00AB6CCB">
        <w:rPr>
          <w:rFonts w:cstheme="minorHAnsi"/>
        </w:rPr>
        <w:t>shall</w:t>
      </w:r>
      <w:r w:rsidRPr="00AB6CCB">
        <w:rPr>
          <w:rFonts w:cstheme="minorHAnsi"/>
          <w:spacing w:val="-3"/>
        </w:rPr>
        <w:t xml:space="preserve"> </w:t>
      </w:r>
      <w:r w:rsidRPr="00AB6CCB">
        <w:rPr>
          <w:rFonts w:cstheme="minorHAnsi"/>
        </w:rPr>
        <w:t>be</w:t>
      </w:r>
      <w:r w:rsidRPr="00AB6CCB">
        <w:rPr>
          <w:rFonts w:cstheme="minorHAnsi"/>
          <w:spacing w:val="-3"/>
        </w:rPr>
        <w:t xml:space="preserve"> </w:t>
      </w:r>
      <w:r w:rsidRPr="00AB6CCB">
        <w:rPr>
          <w:rFonts w:cstheme="minorHAnsi"/>
        </w:rPr>
        <w:t>assessed to any player of that team for a subsequent violation during the same game.</w:t>
      </w:r>
    </w:p>
    <w:p w14:paraId="4475596D" w14:textId="20FA5889" w:rsidR="00AB6CCB" w:rsidRPr="00AB6CCB" w:rsidRDefault="00AB6CCB" w:rsidP="001435A2">
      <w:pPr>
        <w:pStyle w:val="ListParagraph"/>
        <w:widowControl w:val="0"/>
        <w:numPr>
          <w:ilvl w:val="0"/>
          <w:numId w:val="26"/>
        </w:numPr>
        <w:tabs>
          <w:tab w:val="left" w:pos="824"/>
          <w:tab w:val="left" w:pos="825"/>
        </w:tabs>
        <w:suppressAutoHyphens/>
        <w:spacing w:after="0" w:line="240" w:lineRule="auto"/>
        <w:ind w:right="233"/>
        <w:contextualSpacing w:val="0"/>
        <w:rPr>
          <w:rFonts w:cstheme="minorHAnsi"/>
        </w:rPr>
      </w:pPr>
      <w:r>
        <w:rPr>
          <w:rFonts w:cstheme="minorHAnsi"/>
        </w:rPr>
        <w:t xml:space="preserve">USA Hockey requires the use of unaltered neck laceration protection for players in all age </w:t>
      </w:r>
      <w:r w:rsidR="00483114">
        <w:rPr>
          <w:rFonts w:cstheme="minorHAnsi"/>
        </w:rPr>
        <w:t>classifications</w:t>
      </w:r>
      <w:r>
        <w:rPr>
          <w:rFonts w:cstheme="minorHAnsi"/>
        </w:rPr>
        <w:t>, other than adults, in games and practices, as well as for on-ice officials under the age of 18, effective August 1</w:t>
      </w:r>
      <w:r w:rsidRPr="00AB6CCB">
        <w:rPr>
          <w:rFonts w:cstheme="minorHAnsi"/>
          <w:vertAlign w:val="superscript"/>
        </w:rPr>
        <w:t>st</w:t>
      </w:r>
      <w:r>
        <w:rPr>
          <w:rFonts w:cstheme="minorHAnsi"/>
        </w:rPr>
        <w:t xml:space="preserve">, 2024. </w:t>
      </w:r>
    </w:p>
    <w:p w14:paraId="07112115" w14:textId="77777777" w:rsidR="001435A2" w:rsidRPr="001435A2" w:rsidRDefault="00AB6CCB" w:rsidP="001435A2">
      <w:pPr>
        <w:pStyle w:val="ListParagraph"/>
        <w:widowControl w:val="0"/>
        <w:numPr>
          <w:ilvl w:val="0"/>
          <w:numId w:val="26"/>
        </w:numPr>
        <w:tabs>
          <w:tab w:val="left" w:pos="824"/>
          <w:tab w:val="left" w:pos="825"/>
        </w:tabs>
        <w:suppressAutoHyphens/>
        <w:spacing w:after="0" w:line="240" w:lineRule="auto"/>
        <w:ind w:hanging="361"/>
        <w:contextualSpacing w:val="0"/>
        <w:rPr>
          <w:rFonts w:cstheme="minorHAnsi"/>
        </w:rPr>
      </w:pPr>
      <w:r w:rsidRPr="00AB6CCB">
        <w:rPr>
          <w:rFonts w:cstheme="minorHAnsi"/>
        </w:rPr>
        <w:t>Helmets</w:t>
      </w:r>
      <w:r w:rsidRPr="00AB6CCB">
        <w:rPr>
          <w:rFonts w:cstheme="minorHAnsi"/>
          <w:spacing w:val="-3"/>
        </w:rPr>
        <w:t xml:space="preserve"> </w:t>
      </w:r>
      <w:r w:rsidRPr="00AB6CCB">
        <w:rPr>
          <w:rFonts w:cstheme="minorHAnsi"/>
        </w:rPr>
        <w:t>are</w:t>
      </w:r>
      <w:r w:rsidRPr="00AB6CCB">
        <w:rPr>
          <w:rFonts w:cstheme="minorHAnsi"/>
          <w:spacing w:val="-1"/>
        </w:rPr>
        <w:t xml:space="preserve"> </w:t>
      </w:r>
      <w:r w:rsidRPr="00AB6CCB">
        <w:rPr>
          <w:rFonts w:cstheme="minorHAnsi"/>
        </w:rPr>
        <w:t>required to</w:t>
      </w:r>
      <w:r w:rsidRPr="00AB6CCB">
        <w:rPr>
          <w:rFonts w:cstheme="minorHAnsi"/>
          <w:spacing w:val="-1"/>
        </w:rPr>
        <w:t xml:space="preserve"> </w:t>
      </w:r>
      <w:r w:rsidRPr="00AB6CCB">
        <w:rPr>
          <w:rFonts w:cstheme="minorHAnsi"/>
        </w:rPr>
        <w:t>be</w:t>
      </w:r>
      <w:r w:rsidRPr="00AB6CCB">
        <w:rPr>
          <w:rFonts w:cstheme="minorHAnsi"/>
          <w:spacing w:val="-1"/>
        </w:rPr>
        <w:t xml:space="preserve"> </w:t>
      </w:r>
      <w:r w:rsidRPr="00AB6CCB">
        <w:rPr>
          <w:rFonts w:cstheme="minorHAnsi"/>
        </w:rPr>
        <w:t>worn</w:t>
      </w:r>
      <w:r w:rsidRPr="00AB6CCB">
        <w:rPr>
          <w:rFonts w:cstheme="minorHAnsi"/>
          <w:spacing w:val="-1"/>
        </w:rPr>
        <w:t xml:space="preserve"> </w:t>
      </w:r>
      <w:r w:rsidRPr="00AB6CCB">
        <w:rPr>
          <w:rFonts w:cstheme="minorHAnsi"/>
        </w:rPr>
        <w:t>with</w:t>
      </w:r>
      <w:r w:rsidRPr="00AB6CCB">
        <w:rPr>
          <w:rFonts w:cstheme="minorHAnsi"/>
          <w:spacing w:val="-1"/>
        </w:rPr>
        <w:t xml:space="preserve"> </w:t>
      </w:r>
      <w:r w:rsidRPr="00AB6CCB">
        <w:rPr>
          <w:rFonts w:cstheme="minorHAnsi"/>
        </w:rPr>
        <w:t>chin</w:t>
      </w:r>
      <w:r w:rsidRPr="00AB6CCB">
        <w:rPr>
          <w:rFonts w:cstheme="minorHAnsi"/>
          <w:spacing w:val="-1"/>
        </w:rPr>
        <w:t xml:space="preserve"> </w:t>
      </w:r>
      <w:r w:rsidRPr="00AB6CCB">
        <w:rPr>
          <w:rFonts w:cstheme="minorHAnsi"/>
        </w:rPr>
        <w:t xml:space="preserve">straps </w:t>
      </w:r>
      <w:proofErr w:type="gramStart"/>
      <w:r w:rsidRPr="00AB6CCB">
        <w:rPr>
          <w:rFonts w:cstheme="minorHAnsi"/>
        </w:rPr>
        <w:t>fastened</w:t>
      </w:r>
      <w:r w:rsidRPr="00AB6CCB">
        <w:rPr>
          <w:rFonts w:cstheme="minorHAnsi"/>
          <w:spacing w:val="-2"/>
        </w:rPr>
        <w:t xml:space="preserve"> </w:t>
      </w:r>
      <w:r w:rsidRPr="00AB6CCB">
        <w:rPr>
          <w:rFonts w:cstheme="minorHAnsi"/>
        </w:rPr>
        <w:t>by all</w:t>
      </w:r>
      <w:r w:rsidRPr="00AB6CCB">
        <w:rPr>
          <w:rFonts w:cstheme="minorHAnsi"/>
          <w:spacing w:val="-1"/>
        </w:rPr>
        <w:t xml:space="preserve"> </w:t>
      </w:r>
      <w:r w:rsidRPr="00AB6CCB">
        <w:rPr>
          <w:rFonts w:cstheme="minorHAnsi"/>
        </w:rPr>
        <w:t>coaches</w:t>
      </w:r>
      <w:r w:rsidR="00483114">
        <w:rPr>
          <w:rFonts w:cstheme="minorHAnsi"/>
        </w:rPr>
        <w:t xml:space="preserve"> and players</w:t>
      </w:r>
      <w:r w:rsidRPr="00AB6CCB">
        <w:rPr>
          <w:rFonts w:cstheme="minorHAnsi"/>
          <w:spacing w:val="-1"/>
        </w:rPr>
        <w:t xml:space="preserve"> </w:t>
      </w:r>
      <w:r w:rsidRPr="00AB6CCB">
        <w:rPr>
          <w:rFonts w:cstheme="minorHAnsi"/>
        </w:rPr>
        <w:t>at all</w:t>
      </w:r>
      <w:r w:rsidRPr="00AB6CCB">
        <w:rPr>
          <w:rFonts w:cstheme="minorHAnsi"/>
          <w:spacing w:val="-1"/>
        </w:rPr>
        <w:t xml:space="preserve"> </w:t>
      </w:r>
      <w:r w:rsidRPr="00AB6CCB">
        <w:rPr>
          <w:rFonts w:cstheme="minorHAnsi"/>
        </w:rPr>
        <w:t>times</w:t>
      </w:r>
      <w:proofErr w:type="gramEnd"/>
      <w:r w:rsidRPr="00AB6CCB">
        <w:rPr>
          <w:rFonts w:cstheme="minorHAnsi"/>
          <w:spacing w:val="-1"/>
        </w:rPr>
        <w:t xml:space="preserve"> </w:t>
      </w:r>
      <w:r w:rsidRPr="00AB6CCB">
        <w:rPr>
          <w:rFonts w:cstheme="minorHAnsi"/>
        </w:rPr>
        <w:t>while on</w:t>
      </w:r>
      <w:r w:rsidRPr="00AB6CCB">
        <w:rPr>
          <w:rFonts w:cstheme="minorHAnsi"/>
          <w:spacing w:val="-1"/>
        </w:rPr>
        <w:t xml:space="preserve"> </w:t>
      </w:r>
      <w:r w:rsidRPr="00AB6CCB">
        <w:rPr>
          <w:rFonts w:cstheme="minorHAnsi"/>
        </w:rPr>
        <w:t xml:space="preserve">the </w:t>
      </w:r>
      <w:r w:rsidRPr="00AB6CCB">
        <w:rPr>
          <w:rFonts w:cstheme="minorHAnsi"/>
          <w:spacing w:val="-4"/>
        </w:rPr>
        <w:t>ice.</w:t>
      </w:r>
    </w:p>
    <w:p w14:paraId="2595FE87" w14:textId="05D63DE5" w:rsidR="00AB6CCB" w:rsidRPr="001435A2" w:rsidRDefault="00AB6CCB" w:rsidP="001435A2">
      <w:pPr>
        <w:pStyle w:val="ListParagraph"/>
        <w:widowControl w:val="0"/>
        <w:numPr>
          <w:ilvl w:val="0"/>
          <w:numId w:val="26"/>
        </w:numPr>
        <w:tabs>
          <w:tab w:val="left" w:pos="824"/>
          <w:tab w:val="left" w:pos="825"/>
        </w:tabs>
        <w:suppressAutoHyphens/>
        <w:spacing w:after="0" w:line="240" w:lineRule="auto"/>
        <w:ind w:hanging="361"/>
        <w:contextualSpacing w:val="0"/>
        <w:rPr>
          <w:rFonts w:cstheme="minorHAnsi"/>
        </w:rPr>
      </w:pPr>
      <w:r w:rsidRPr="001435A2">
        <w:rPr>
          <w:rFonts w:cstheme="minorHAnsi"/>
        </w:rPr>
        <w:t>All</w:t>
      </w:r>
      <w:r w:rsidRPr="001435A2">
        <w:rPr>
          <w:rFonts w:cstheme="minorHAnsi"/>
          <w:spacing w:val="-1"/>
        </w:rPr>
        <w:t xml:space="preserve"> </w:t>
      </w:r>
      <w:r w:rsidRPr="001435A2">
        <w:rPr>
          <w:rFonts w:cstheme="minorHAnsi"/>
        </w:rPr>
        <w:t>players must comply</w:t>
      </w:r>
      <w:r w:rsidRPr="001435A2">
        <w:rPr>
          <w:rFonts w:cstheme="minorHAnsi"/>
          <w:spacing w:val="-1"/>
        </w:rPr>
        <w:t xml:space="preserve"> </w:t>
      </w:r>
      <w:r w:rsidRPr="001435A2">
        <w:rPr>
          <w:rFonts w:cstheme="minorHAnsi"/>
        </w:rPr>
        <w:t>with all other</w:t>
      </w:r>
      <w:r w:rsidRPr="001435A2">
        <w:rPr>
          <w:rFonts w:cstheme="minorHAnsi"/>
          <w:spacing w:val="-1"/>
        </w:rPr>
        <w:t xml:space="preserve"> </w:t>
      </w:r>
      <w:r w:rsidRPr="001435A2">
        <w:rPr>
          <w:rFonts w:cstheme="minorHAnsi"/>
        </w:rPr>
        <w:t>safety</w:t>
      </w:r>
      <w:r w:rsidRPr="001435A2">
        <w:rPr>
          <w:rFonts w:cstheme="minorHAnsi"/>
          <w:spacing w:val="-1"/>
        </w:rPr>
        <w:t xml:space="preserve"> </w:t>
      </w:r>
      <w:r w:rsidRPr="001435A2">
        <w:rPr>
          <w:rFonts w:cstheme="minorHAnsi"/>
        </w:rPr>
        <w:t>equipment as</w:t>
      </w:r>
      <w:r w:rsidRPr="001435A2">
        <w:rPr>
          <w:rFonts w:cstheme="minorHAnsi"/>
          <w:spacing w:val="-1"/>
        </w:rPr>
        <w:t xml:space="preserve"> </w:t>
      </w:r>
      <w:r w:rsidRPr="001435A2">
        <w:rPr>
          <w:rFonts w:cstheme="minorHAnsi"/>
        </w:rPr>
        <w:t xml:space="preserve">prescribed by USA </w:t>
      </w:r>
      <w:r w:rsidRPr="001435A2">
        <w:rPr>
          <w:rFonts w:cstheme="minorHAnsi"/>
          <w:spacing w:val="-2"/>
        </w:rPr>
        <w:t>Hockey</w:t>
      </w:r>
      <w:r w:rsidRPr="001435A2">
        <w:rPr>
          <w:rFonts w:cstheme="minorHAnsi"/>
          <w:spacing w:val="-2"/>
        </w:rPr>
        <w:t xml:space="preserve"> during practice, warm-ups and games</w:t>
      </w:r>
      <w:r w:rsidRPr="001435A2">
        <w:rPr>
          <w:rFonts w:cstheme="minorHAnsi"/>
          <w:spacing w:val="-2"/>
        </w:rPr>
        <w:t>.</w:t>
      </w:r>
    </w:p>
    <w:p w14:paraId="42D5B3D0" w14:textId="77777777" w:rsidR="0027096F" w:rsidRPr="00AB6CCB" w:rsidRDefault="0027096F" w:rsidP="0027096F">
      <w:pPr>
        <w:spacing w:after="187" w:line="249" w:lineRule="auto"/>
        <w:ind w:left="1440" w:right="153"/>
      </w:pPr>
    </w:p>
    <w:p w14:paraId="4094A429" w14:textId="77777777" w:rsidR="0027096F" w:rsidRPr="00AB6CCB" w:rsidRDefault="0027096F" w:rsidP="0027096F"/>
    <w:p w14:paraId="4A89ABC0" w14:textId="77777777" w:rsidR="0027096F" w:rsidRPr="0027096F" w:rsidRDefault="0027096F" w:rsidP="0027096F">
      <w:pPr>
        <w:jc w:val="center"/>
      </w:pPr>
    </w:p>
    <w:sectPr w:rsidR="0027096F" w:rsidRPr="0027096F" w:rsidSect="0027096F">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B377CC3"/>
    <w:multiLevelType w:val="multilevel"/>
    <w:tmpl w:val="27BE12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1B03EF2"/>
    <w:multiLevelType w:val="multilevel"/>
    <w:tmpl w:val="0A4C61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4651472"/>
    <w:multiLevelType w:val="multilevel"/>
    <w:tmpl w:val="00F627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A7F2AA5"/>
    <w:multiLevelType w:val="hybridMultilevel"/>
    <w:tmpl w:val="7A8E12AA"/>
    <w:lvl w:ilvl="0" w:tplc="69E2953C">
      <w:start w:val="1"/>
      <w:numFmt w:val="bullet"/>
      <w:lvlText w:val="•"/>
      <w:lvlJc w:val="left"/>
      <w:pPr>
        <w:ind w:left="1440"/>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1" w:tplc="82E03962">
      <w:start w:val="1"/>
      <w:numFmt w:val="bullet"/>
      <w:lvlText w:val="o"/>
      <w:lvlJc w:val="left"/>
      <w:pPr>
        <w:ind w:left="2160"/>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2" w:tplc="B74C579C">
      <w:start w:val="1"/>
      <w:numFmt w:val="bullet"/>
      <w:lvlText w:val="▪"/>
      <w:lvlJc w:val="left"/>
      <w:pPr>
        <w:ind w:left="2880"/>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3" w:tplc="8EFCC4D0">
      <w:start w:val="1"/>
      <w:numFmt w:val="bullet"/>
      <w:lvlText w:val="•"/>
      <w:lvlJc w:val="left"/>
      <w:pPr>
        <w:ind w:left="3600"/>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4" w:tplc="0DDCF170">
      <w:start w:val="1"/>
      <w:numFmt w:val="bullet"/>
      <w:lvlText w:val="o"/>
      <w:lvlJc w:val="left"/>
      <w:pPr>
        <w:ind w:left="4320"/>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5" w:tplc="0D7C9C94">
      <w:start w:val="1"/>
      <w:numFmt w:val="bullet"/>
      <w:lvlText w:val="▪"/>
      <w:lvlJc w:val="left"/>
      <w:pPr>
        <w:ind w:left="5040"/>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6" w:tplc="74C411F6">
      <w:start w:val="1"/>
      <w:numFmt w:val="bullet"/>
      <w:lvlText w:val="•"/>
      <w:lvlJc w:val="left"/>
      <w:pPr>
        <w:ind w:left="5760"/>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7" w:tplc="8E40B176">
      <w:start w:val="1"/>
      <w:numFmt w:val="bullet"/>
      <w:lvlText w:val="o"/>
      <w:lvlJc w:val="left"/>
      <w:pPr>
        <w:ind w:left="6480"/>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8" w:tplc="8FA8C984">
      <w:start w:val="1"/>
      <w:numFmt w:val="bullet"/>
      <w:lvlText w:val="▪"/>
      <w:lvlJc w:val="left"/>
      <w:pPr>
        <w:ind w:left="7200"/>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abstractNum>
  <w:abstractNum w:abstractNumId="4" w15:restartNumberingAfterBreak="0">
    <w:nsid w:val="1DC96ECD"/>
    <w:multiLevelType w:val="multilevel"/>
    <w:tmpl w:val="04048A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821379C"/>
    <w:multiLevelType w:val="hybridMultilevel"/>
    <w:tmpl w:val="1F100086"/>
    <w:lvl w:ilvl="0" w:tplc="7F5EB7F8">
      <w:start w:val="1"/>
      <w:numFmt w:val="bullet"/>
      <w:lvlText w:val="•"/>
      <w:lvlJc w:val="left"/>
      <w:pPr>
        <w:ind w:left="1440"/>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1" w:tplc="5BE259A6">
      <w:start w:val="1"/>
      <w:numFmt w:val="bullet"/>
      <w:lvlText w:val="o"/>
      <w:lvlJc w:val="left"/>
      <w:pPr>
        <w:ind w:left="2160"/>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2" w:tplc="B1D8203E">
      <w:start w:val="1"/>
      <w:numFmt w:val="bullet"/>
      <w:lvlText w:val="▪"/>
      <w:lvlJc w:val="left"/>
      <w:pPr>
        <w:ind w:left="2880"/>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3" w:tplc="474EEF70">
      <w:start w:val="1"/>
      <w:numFmt w:val="bullet"/>
      <w:lvlText w:val="•"/>
      <w:lvlJc w:val="left"/>
      <w:pPr>
        <w:ind w:left="3600"/>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4" w:tplc="40485D4A">
      <w:start w:val="1"/>
      <w:numFmt w:val="bullet"/>
      <w:lvlText w:val="o"/>
      <w:lvlJc w:val="left"/>
      <w:pPr>
        <w:ind w:left="4320"/>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5" w:tplc="42B68DDA">
      <w:start w:val="1"/>
      <w:numFmt w:val="bullet"/>
      <w:lvlText w:val="▪"/>
      <w:lvlJc w:val="left"/>
      <w:pPr>
        <w:ind w:left="5040"/>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6" w:tplc="5E08EB50">
      <w:start w:val="1"/>
      <w:numFmt w:val="bullet"/>
      <w:lvlText w:val="•"/>
      <w:lvlJc w:val="left"/>
      <w:pPr>
        <w:ind w:left="5760"/>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7" w:tplc="E154E576">
      <w:start w:val="1"/>
      <w:numFmt w:val="bullet"/>
      <w:lvlText w:val="o"/>
      <w:lvlJc w:val="left"/>
      <w:pPr>
        <w:ind w:left="6480"/>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8" w:tplc="9572DB54">
      <w:start w:val="1"/>
      <w:numFmt w:val="bullet"/>
      <w:lvlText w:val="▪"/>
      <w:lvlJc w:val="left"/>
      <w:pPr>
        <w:ind w:left="7200"/>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abstractNum>
  <w:abstractNum w:abstractNumId="6" w15:restartNumberingAfterBreak="0">
    <w:nsid w:val="2A3E44A3"/>
    <w:multiLevelType w:val="multilevel"/>
    <w:tmpl w:val="D03E5C2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25D3F12"/>
    <w:multiLevelType w:val="multilevel"/>
    <w:tmpl w:val="C1A42E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5D71B79"/>
    <w:multiLevelType w:val="multilevel"/>
    <w:tmpl w:val="502E53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A391F3E"/>
    <w:multiLevelType w:val="hybridMultilevel"/>
    <w:tmpl w:val="E89AD82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15:restartNumberingAfterBreak="0">
    <w:nsid w:val="4A950838"/>
    <w:multiLevelType w:val="multilevel"/>
    <w:tmpl w:val="F82EC5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DF62B26"/>
    <w:multiLevelType w:val="hybridMultilevel"/>
    <w:tmpl w:val="32D6C48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15:restartNumberingAfterBreak="0">
    <w:nsid w:val="4F650B55"/>
    <w:multiLevelType w:val="multilevel"/>
    <w:tmpl w:val="D2A248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FCB5C08"/>
    <w:multiLevelType w:val="hybridMultilevel"/>
    <w:tmpl w:val="AD7E2F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644277B"/>
    <w:multiLevelType w:val="hybridMultilevel"/>
    <w:tmpl w:val="CAB2BF9A"/>
    <w:lvl w:ilvl="0" w:tplc="1D443D98">
      <w:start w:val="1"/>
      <w:numFmt w:val="bullet"/>
      <w:lvlText w:val="•"/>
      <w:lvlJc w:val="left"/>
      <w:pPr>
        <w:ind w:left="1440"/>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1" w:tplc="7632BECE">
      <w:start w:val="1"/>
      <w:numFmt w:val="bullet"/>
      <w:lvlText w:val="o"/>
      <w:lvlJc w:val="left"/>
      <w:pPr>
        <w:ind w:left="2160"/>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2" w:tplc="73E80B32">
      <w:start w:val="1"/>
      <w:numFmt w:val="bullet"/>
      <w:lvlText w:val="▪"/>
      <w:lvlJc w:val="left"/>
      <w:pPr>
        <w:ind w:left="2880"/>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3" w:tplc="C20CCF0A">
      <w:start w:val="1"/>
      <w:numFmt w:val="bullet"/>
      <w:lvlText w:val="•"/>
      <w:lvlJc w:val="left"/>
      <w:pPr>
        <w:ind w:left="3600"/>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4" w:tplc="72988CFE">
      <w:start w:val="1"/>
      <w:numFmt w:val="bullet"/>
      <w:lvlText w:val="o"/>
      <w:lvlJc w:val="left"/>
      <w:pPr>
        <w:ind w:left="4320"/>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5" w:tplc="80804430">
      <w:start w:val="1"/>
      <w:numFmt w:val="bullet"/>
      <w:lvlText w:val="▪"/>
      <w:lvlJc w:val="left"/>
      <w:pPr>
        <w:ind w:left="5040"/>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6" w:tplc="589A89E2">
      <w:start w:val="1"/>
      <w:numFmt w:val="bullet"/>
      <w:lvlText w:val="•"/>
      <w:lvlJc w:val="left"/>
      <w:pPr>
        <w:ind w:left="5760"/>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7" w:tplc="4BB248EA">
      <w:start w:val="1"/>
      <w:numFmt w:val="bullet"/>
      <w:lvlText w:val="o"/>
      <w:lvlJc w:val="left"/>
      <w:pPr>
        <w:ind w:left="6480"/>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8" w:tplc="B3D443AA">
      <w:start w:val="1"/>
      <w:numFmt w:val="bullet"/>
      <w:lvlText w:val="▪"/>
      <w:lvlJc w:val="left"/>
      <w:pPr>
        <w:ind w:left="7200"/>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abstractNum>
  <w:abstractNum w:abstractNumId="15" w15:restartNumberingAfterBreak="0">
    <w:nsid w:val="56606924"/>
    <w:multiLevelType w:val="multilevel"/>
    <w:tmpl w:val="9A3C6C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5A73445A"/>
    <w:multiLevelType w:val="hybridMultilevel"/>
    <w:tmpl w:val="024A2D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C2A78F9"/>
    <w:multiLevelType w:val="multilevel"/>
    <w:tmpl w:val="98EC09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62CF5EFD"/>
    <w:multiLevelType w:val="multilevel"/>
    <w:tmpl w:val="C19ACD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653864CE"/>
    <w:multiLevelType w:val="hybridMultilevel"/>
    <w:tmpl w:val="B03A2A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E4E6BF6"/>
    <w:multiLevelType w:val="hybridMultilevel"/>
    <w:tmpl w:val="2A1A7CB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1" w15:restartNumberingAfterBreak="0">
    <w:nsid w:val="702875D5"/>
    <w:multiLevelType w:val="multilevel"/>
    <w:tmpl w:val="920C397E"/>
    <w:lvl w:ilvl="0">
      <w:start w:val="1"/>
      <w:numFmt w:val="decimal"/>
      <w:lvlText w:val="%1."/>
      <w:lvlJc w:val="left"/>
      <w:pPr>
        <w:tabs>
          <w:tab w:val="num" w:pos="1440"/>
        </w:tabs>
        <w:ind w:left="1440" w:hanging="360"/>
      </w:pPr>
    </w:lvl>
    <w:lvl w:ilvl="1" w:tentative="1">
      <w:start w:val="1"/>
      <w:numFmt w:val="decimal"/>
      <w:lvlText w:val="%2."/>
      <w:lvlJc w:val="left"/>
      <w:pPr>
        <w:tabs>
          <w:tab w:val="num" w:pos="2160"/>
        </w:tabs>
        <w:ind w:left="2160" w:hanging="360"/>
      </w:pPr>
    </w:lvl>
    <w:lvl w:ilvl="2" w:tentative="1">
      <w:start w:val="1"/>
      <w:numFmt w:val="decimal"/>
      <w:lvlText w:val="%3."/>
      <w:lvlJc w:val="left"/>
      <w:pPr>
        <w:tabs>
          <w:tab w:val="num" w:pos="2880"/>
        </w:tabs>
        <w:ind w:left="2880" w:hanging="360"/>
      </w:pPr>
    </w:lvl>
    <w:lvl w:ilvl="3" w:tentative="1">
      <w:start w:val="1"/>
      <w:numFmt w:val="decimal"/>
      <w:lvlText w:val="%4."/>
      <w:lvlJc w:val="left"/>
      <w:pPr>
        <w:tabs>
          <w:tab w:val="num" w:pos="3600"/>
        </w:tabs>
        <w:ind w:left="3600" w:hanging="360"/>
      </w:pPr>
    </w:lvl>
    <w:lvl w:ilvl="4" w:tentative="1">
      <w:start w:val="1"/>
      <w:numFmt w:val="decimal"/>
      <w:lvlText w:val="%5."/>
      <w:lvlJc w:val="left"/>
      <w:pPr>
        <w:tabs>
          <w:tab w:val="num" w:pos="4320"/>
        </w:tabs>
        <w:ind w:left="4320" w:hanging="360"/>
      </w:pPr>
    </w:lvl>
    <w:lvl w:ilvl="5" w:tentative="1">
      <w:start w:val="1"/>
      <w:numFmt w:val="decimal"/>
      <w:lvlText w:val="%6."/>
      <w:lvlJc w:val="left"/>
      <w:pPr>
        <w:tabs>
          <w:tab w:val="num" w:pos="5040"/>
        </w:tabs>
        <w:ind w:left="5040" w:hanging="360"/>
      </w:pPr>
    </w:lvl>
    <w:lvl w:ilvl="6" w:tentative="1">
      <w:start w:val="1"/>
      <w:numFmt w:val="decimal"/>
      <w:lvlText w:val="%7."/>
      <w:lvlJc w:val="left"/>
      <w:pPr>
        <w:tabs>
          <w:tab w:val="num" w:pos="5760"/>
        </w:tabs>
        <w:ind w:left="5760" w:hanging="360"/>
      </w:pPr>
    </w:lvl>
    <w:lvl w:ilvl="7" w:tentative="1">
      <w:start w:val="1"/>
      <w:numFmt w:val="decimal"/>
      <w:lvlText w:val="%8."/>
      <w:lvlJc w:val="left"/>
      <w:pPr>
        <w:tabs>
          <w:tab w:val="num" w:pos="6480"/>
        </w:tabs>
        <w:ind w:left="6480" w:hanging="360"/>
      </w:pPr>
    </w:lvl>
    <w:lvl w:ilvl="8" w:tentative="1">
      <w:start w:val="1"/>
      <w:numFmt w:val="decimal"/>
      <w:lvlText w:val="%9."/>
      <w:lvlJc w:val="left"/>
      <w:pPr>
        <w:tabs>
          <w:tab w:val="num" w:pos="7200"/>
        </w:tabs>
        <w:ind w:left="7200" w:hanging="360"/>
      </w:pPr>
    </w:lvl>
  </w:abstractNum>
  <w:abstractNum w:abstractNumId="22" w15:restartNumberingAfterBreak="0">
    <w:nsid w:val="70FE1163"/>
    <w:multiLevelType w:val="multilevel"/>
    <w:tmpl w:val="5128C7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711B6A75"/>
    <w:multiLevelType w:val="multilevel"/>
    <w:tmpl w:val="96C0CA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71C5681C"/>
    <w:multiLevelType w:val="multilevel"/>
    <w:tmpl w:val="A04AE2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71E36379"/>
    <w:multiLevelType w:val="hybridMultilevel"/>
    <w:tmpl w:val="E79E18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721721F5"/>
    <w:multiLevelType w:val="hybridMultilevel"/>
    <w:tmpl w:val="2CECC42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7" w15:restartNumberingAfterBreak="0">
    <w:nsid w:val="76AD1EE4"/>
    <w:multiLevelType w:val="hybridMultilevel"/>
    <w:tmpl w:val="FA6832C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8" w15:restartNumberingAfterBreak="0">
    <w:nsid w:val="7785060E"/>
    <w:multiLevelType w:val="multilevel"/>
    <w:tmpl w:val="D9DA061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7BE66868"/>
    <w:multiLevelType w:val="multilevel"/>
    <w:tmpl w:val="332CA7C8"/>
    <w:lvl w:ilvl="0">
      <w:start w:val="1"/>
      <w:numFmt w:val="bullet"/>
      <w:lvlText w:val=""/>
      <w:lvlJc w:val="left"/>
      <w:pPr>
        <w:tabs>
          <w:tab w:val="num" w:pos="0"/>
        </w:tabs>
        <w:ind w:left="824" w:hanging="360"/>
      </w:pPr>
      <w:rPr>
        <w:rFonts w:ascii="Symbol" w:hAnsi="Symbol" w:cs="Symbol" w:hint="default"/>
        <w:b w:val="0"/>
        <w:bCs w:val="0"/>
        <w:i w:val="0"/>
        <w:iCs w:val="0"/>
        <w:w w:val="100"/>
        <w:sz w:val="20"/>
        <w:szCs w:val="20"/>
      </w:rPr>
    </w:lvl>
    <w:lvl w:ilvl="1">
      <w:start w:val="1"/>
      <w:numFmt w:val="bullet"/>
      <w:lvlText w:val="●"/>
      <w:lvlJc w:val="left"/>
      <w:pPr>
        <w:tabs>
          <w:tab w:val="num" w:pos="0"/>
        </w:tabs>
        <w:ind w:left="104" w:hanging="200"/>
      </w:pPr>
      <w:rPr>
        <w:rFonts w:ascii="Calibri" w:hAnsi="Calibri" w:cs="Calibri" w:hint="default"/>
        <w:b w:val="0"/>
        <w:bCs w:val="0"/>
        <w:i w:val="0"/>
        <w:iCs w:val="0"/>
        <w:w w:val="100"/>
        <w:sz w:val="24"/>
        <w:szCs w:val="24"/>
      </w:rPr>
    </w:lvl>
    <w:lvl w:ilvl="2">
      <w:start w:val="1"/>
      <w:numFmt w:val="bullet"/>
      <w:lvlText w:val=""/>
      <w:lvlJc w:val="left"/>
      <w:pPr>
        <w:tabs>
          <w:tab w:val="num" w:pos="0"/>
        </w:tabs>
        <w:ind w:left="1953" w:hanging="200"/>
      </w:pPr>
      <w:rPr>
        <w:rFonts w:ascii="Symbol" w:hAnsi="Symbol" w:cs="Symbol" w:hint="default"/>
      </w:rPr>
    </w:lvl>
    <w:lvl w:ilvl="3">
      <w:start w:val="1"/>
      <w:numFmt w:val="bullet"/>
      <w:lvlText w:val=""/>
      <w:lvlJc w:val="left"/>
      <w:pPr>
        <w:tabs>
          <w:tab w:val="num" w:pos="0"/>
        </w:tabs>
        <w:ind w:left="3086" w:hanging="200"/>
      </w:pPr>
      <w:rPr>
        <w:rFonts w:ascii="Symbol" w:hAnsi="Symbol" w:cs="Symbol" w:hint="default"/>
      </w:rPr>
    </w:lvl>
    <w:lvl w:ilvl="4">
      <w:start w:val="1"/>
      <w:numFmt w:val="bullet"/>
      <w:lvlText w:val=""/>
      <w:lvlJc w:val="left"/>
      <w:pPr>
        <w:tabs>
          <w:tab w:val="num" w:pos="0"/>
        </w:tabs>
        <w:ind w:left="4220" w:hanging="200"/>
      </w:pPr>
      <w:rPr>
        <w:rFonts w:ascii="Symbol" w:hAnsi="Symbol" w:cs="Symbol" w:hint="default"/>
      </w:rPr>
    </w:lvl>
    <w:lvl w:ilvl="5">
      <w:start w:val="1"/>
      <w:numFmt w:val="bullet"/>
      <w:lvlText w:val=""/>
      <w:lvlJc w:val="left"/>
      <w:pPr>
        <w:tabs>
          <w:tab w:val="num" w:pos="0"/>
        </w:tabs>
        <w:ind w:left="5353" w:hanging="200"/>
      </w:pPr>
      <w:rPr>
        <w:rFonts w:ascii="Symbol" w:hAnsi="Symbol" w:cs="Symbol" w:hint="default"/>
      </w:rPr>
    </w:lvl>
    <w:lvl w:ilvl="6">
      <w:start w:val="1"/>
      <w:numFmt w:val="bullet"/>
      <w:lvlText w:val=""/>
      <w:lvlJc w:val="left"/>
      <w:pPr>
        <w:tabs>
          <w:tab w:val="num" w:pos="0"/>
        </w:tabs>
        <w:ind w:left="6486" w:hanging="200"/>
      </w:pPr>
      <w:rPr>
        <w:rFonts w:ascii="Symbol" w:hAnsi="Symbol" w:cs="Symbol" w:hint="default"/>
      </w:rPr>
    </w:lvl>
    <w:lvl w:ilvl="7">
      <w:start w:val="1"/>
      <w:numFmt w:val="bullet"/>
      <w:lvlText w:val=""/>
      <w:lvlJc w:val="left"/>
      <w:pPr>
        <w:tabs>
          <w:tab w:val="num" w:pos="0"/>
        </w:tabs>
        <w:ind w:left="7620" w:hanging="200"/>
      </w:pPr>
      <w:rPr>
        <w:rFonts w:ascii="Symbol" w:hAnsi="Symbol" w:cs="Symbol" w:hint="default"/>
      </w:rPr>
    </w:lvl>
    <w:lvl w:ilvl="8">
      <w:start w:val="1"/>
      <w:numFmt w:val="bullet"/>
      <w:lvlText w:val=""/>
      <w:lvlJc w:val="left"/>
      <w:pPr>
        <w:tabs>
          <w:tab w:val="num" w:pos="0"/>
        </w:tabs>
        <w:ind w:left="8753" w:hanging="200"/>
      </w:pPr>
      <w:rPr>
        <w:rFonts w:ascii="Symbol" w:hAnsi="Symbol" w:cs="Symbol" w:hint="default"/>
      </w:rPr>
    </w:lvl>
  </w:abstractNum>
  <w:abstractNum w:abstractNumId="30" w15:restartNumberingAfterBreak="0">
    <w:nsid w:val="7EFB4A59"/>
    <w:multiLevelType w:val="hybridMultilevel"/>
    <w:tmpl w:val="4C64E6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622105025">
    <w:abstractNumId w:val="24"/>
  </w:num>
  <w:num w:numId="2" w16cid:durableId="1665937204">
    <w:abstractNumId w:val="15"/>
  </w:num>
  <w:num w:numId="3" w16cid:durableId="1694530652">
    <w:abstractNumId w:val="6"/>
  </w:num>
  <w:num w:numId="4" w16cid:durableId="153107272">
    <w:abstractNumId w:val="6"/>
    <w:lvlOverride w:ilvl="1">
      <w:lvl w:ilvl="1">
        <w:numFmt w:val="bullet"/>
        <w:lvlText w:val=""/>
        <w:lvlJc w:val="left"/>
        <w:pPr>
          <w:tabs>
            <w:tab w:val="num" w:pos="1440"/>
          </w:tabs>
          <w:ind w:left="1440" w:hanging="360"/>
        </w:pPr>
        <w:rPr>
          <w:rFonts w:ascii="Symbol" w:hAnsi="Symbol" w:hint="default"/>
          <w:sz w:val="20"/>
        </w:rPr>
      </w:lvl>
    </w:lvlOverride>
  </w:num>
  <w:num w:numId="5" w16cid:durableId="162548562">
    <w:abstractNumId w:val="6"/>
    <w:lvlOverride w:ilvl="1">
      <w:lvl w:ilvl="1">
        <w:numFmt w:val="bullet"/>
        <w:lvlText w:val=""/>
        <w:lvlJc w:val="left"/>
        <w:pPr>
          <w:tabs>
            <w:tab w:val="num" w:pos="1440"/>
          </w:tabs>
          <w:ind w:left="1440" w:hanging="360"/>
        </w:pPr>
        <w:rPr>
          <w:rFonts w:ascii="Symbol" w:hAnsi="Symbol" w:hint="default"/>
          <w:sz w:val="20"/>
        </w:rPr>
      </w:lvl>
    </w:lvlOverride>
  </w:num>
  <w:num w:numId="6" w16cid:durableId="1028599522">
    <w:abstractNumId w:val="6"/>
    <w:lvlOverride w:ilvl="1">
      <w:lvl w:ilvl="1">
        <w:numFmt w:val="bullet"/>
        <w:lvlText w:val=""/>
        <w:lvlJc w:val="left"/>
        <w:pPr>
          <w:tabs>
            <w:tab w:val="num" w:pos="1440"/>
          </w:tabs>
          <w:ind w:left="1440" w:hanging="360"/>
        </w:pPr>
        <w:rPr>
          <w:rFonts w:ascii="Symbol" w:hAnsi="Symbol" w:hint="default"/>
          <w:sz w:val="20"/>
        </w:rPr>
      </w:lvl>
    </w:lvlOverride>
  </w:num>
  <w:num w:numId="7" w16cid:durableId="1673334799">
    <w:abstractNumId w:val="6"/>
    <w:lvlOverride w:ilvl="1">
      <w:lvl w:ilvl="1">
        <w:numFmt w:val="bullet"/>
        <w:lvlText w:val=""/>
        <w:lvlJc w:val="left"/>
        <w:pPr>
          <w:tabs>
            <w:tab w:val="num" w:pos="1440"/>
          </w:tabs>
          <w:ind w:left="1440" w:hanging="360"/>
        </w:pPr>
        <w:rPr>
          <w:rFonts w:ascii="Symbol" w:hAnsi="Symbol" w:hint="default"/>
          <w:sz w:val="20"/>
        </w:rPr>
      </w:lvl>
    </w:lvlOverride>
  </w:num>
  <w:num w:numId="8" w16cid:durableId="1370648917">
    <w:abstractNumId w:val="2"/>
  </w:num>
  <w:num w:numId="9" w16cid:durableId="1844976607">
    <w:abstractNumId w:val="0"/>
  </w:num>
  <w:num w:numId="10" w16cid:durableId="739597226">
    <w:abstractNumId w:val="23"/>
  </w:num>
  <w:num w:numId="11" w16cid:durableId="408580021">
    <w:abstractNumId w:val="7"/>
  </w:num>
  <w:num w:numId="12" w16cid:durableId="437912774">
    <w:abstractNumId w:val="12"/>
  </w:num>
  <w:num w:numId="13" w16cid:durableId="1696423337">
    <w:abstractNumId w:val="8"/>
  </w:num>
  <w:num w:numId="14" w16cid:durableId="2141074108">
    <w:abstractNumId w:val="28"/>
  </w:num>
  <w:num w:numId="15" w16cid:durableId="2145610124">
    <w:abstractNumId w:val="4"/>
  </w:num>
  <w:num w:numId="16" w16cid:durableId="870342007">
    <w:abstractNumId w:val="22"/>
  </w:num>
  <w:num w:numId="17" w16cid:durableId="1148202602">
    <w:abstractNumId w:val="18"/>
  </w:num>
  <w:num w:numId="18" w16cid:durableId="586383006">
    <w:abstractNumId w:val="17"/>
  </w:num>
  <w:num w:numId="19" w16cid:durableId="232815547">
    <w:abstractNumId w:val="10"/>
  </w:num>
  <w:num w:numId="20" w16cid:durableId="670259986">
    <w:abstractNumId w:val="1"/>
  </w:num>
  <w:num w:numId="21" w16cid:durableId="2093886663">
    <w:abstractNumId w:val="3"/>
  </w:num>
  <w:num w:numId="22" w16cid:durableId="1320422678">
    <w:abstractNumId w:val="5"/>
  </w:num>
  <w:num w:numId="23" w16cid:durableId="1339425391">
    <w:abstractNumId w:val="14"/>
  </w:num>
  <w:num w:numId="24" w16cid:durableId="1516582">
    <w:abstractNumId w:val="21"/>
  </w:num>
  <w:num w:numId="25" w16cid:durableId="1713924709">
    <w:abstractNumId w:val="25"/>
  </w:num>
  <w:num w:numId="26" w16cid:durableId="1861048406">
    <w:abstractNumId w:val="29"/>
  </w:num>
  <w:num w:numId="27" w16cid:durableId="1058017246">
    <w:abstractNumId w:val="16"/>
  </w:num>
  <w:num w:numId="28" w16cid:durableId="278996489">
    <w:abstractNumId w:val="19"/>
  </w:num>
  <w:num w:numId="29" w16cid:durableId="1320691947">
    <w:abstractNumId w:val="30"/>
  </w:num>
  <w:num w:numId="30" w16cid:durableId="1384409054">
    <w:abstractNumId w:val="27"/>
  </w:num>
  <w:num w:numId="31" w16cid:durableId="1999917023">
    <w:abstractNumId w:val="20"/>
  </w:num>
  <w:num w:numId="32" w16cid:durableId="1410149264">
    <w:abstractNumId w:val="26"/>
  </w:num>
  <w:num w:numId="33" w16cid:durableId="203296980">
    <w:abstractNumId w:val="9"/>
  </w:num>
  <w:num w:numId="34" w16cid:durableId="1513228546">
    <w:abstractNumId w:val="13"/>
  </w:num>
  <w:num w:numId="35" w16cid:durableId="154189517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7096F"/>
    <w:rsid w:val="0014048D"/>
    <w:rsid w:val="001435A2"/>
    <w:rsid w:val="0027096F"/>
    <w:rsid w:val="00483114"/>
    <w:rsid w:val="005706B0"/>
    <w:rsid w:val="00774282"/>
    <w:rsid w:val="00AB6CC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957F31"/>
  <w15:chartTrackingRefBased/>
  <w15:docId w15:val="{469F6277-D730-45CA-8912-D6C188CFD6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7096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27096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7096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7096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7096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7096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7096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7096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7096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7096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rsid w:val="0027096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7096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7096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7096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7096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7096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7096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7096F"/>
    <w:rPr>
      <w:rFonts w:eastAsiaTheme="majorEastAsia" w:cstheme="majorBidi"/>
      <w:color w:val="272727" w:themeColor="text1" w:themeTint="D8"/>
    </w:rPr>
  </w:style>
  <w:style w:type="paragraph" w:styleId="Title">
    <w:name w:val="Title"/>
    <w:basedOn w:val="Normal"/>
    <w:next w:val="Normal"/>
    <w:link w:val="TitleChar"/>
    <w:uiPriority w:val="10"/>
    <w:qFormat/>
    <w:rsid w:val="0027096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7096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7096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7096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7096F"/>
    <w:pPr>
      <w:spacing w:before="160"/>
      <w:jc w:val="center"/>
    </w:pPr>
    <w:rPr>
      <w:i/>
      <w:iCs/>
      <w:color w:val="404040" w:themeColor="text1" w:themeTint="BF"/>
    </w:rPr>
  </w:style>
  <w:style w:type="character" w:customStyle="1" w:styleId="QuoteChar">
    <w:name w:val="Quote Char"/>
    <w:basedOn w:val="DefaultParagraphFont"/>
    <w:link w:val="Quote"/>
    <w:uiPriority w:val="29"/>
    <w:rsid w:val="0027096F"/>
    <w:rPr>
      <w:i/>
      <w:iCs/>
      <w:color w:val="404040" w:themeColor="text1" w:themeTint="BF"/>
    </w:rPr>
  </w:style>
  <w:style w:type="paragraph" w:styleId="ListParagraph">
    <w:name w:val="List Paragraph"/>
    <w:basedOn w:val="Normal"/>
    <w:uiPriority w:val="1"/>
    <w:qFormat/>
    <w:rsid w:val="0027096F"/>
    <w:pPr>
      <w:ind w:left="720"/>
      <w:contextualSpacing/>
    </w:pPr>
  </w:style>
  <w:style w:type="character" w:styleId="IntenseEmphasis">
    <w:name w:val="Intense Emphasis"/>
    <w:basedOn w:val="DefaultParagraphFont"/>
    <w:uiPriority w:val="21"/>
    <w:qFormat/>
    <w:rsid w:val="0027096F"/>
    <w:rPr>
      <w:i/>
      <w:iCs/>
      <w:color w:val="0F4761" w:themeColor="accent1" w:themeShade="BF"/>
    </w:rPr>
  </w:style>
  <w:style w:type="paragraph" w:styleId="IntenseQuote">
    <w:name w:val="Intense Quote"/>
    <w:basedOn w:val="Normal"/>
    <w:next w:val="Normal"/>
    <w:link w:val="IntenseQuoteChar"/>
    <w:uiPriority w:val="30"/>
    <w:qFormat/>
    <w:rsid w:val="0027096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7096F"/>
    <w:rPr>
      <w:i/>
      <w:iCs/>
      <w:color w:val="0F4761" w:themeColor="accent1" w:themeShade="BF"/>
    </w:rPr>
  </w:style>
  <w:style w:type="character" w:styleId="IntenseReference">
    <w:name w:val="Intense Reference"/>
    <w:basedOn w:val="DefaultParagraphFont"/>
    <w:uiPriority w:val="32"/>
    <w:qFormat/>
    <w:rsid w:val="0027096F"/>
    <w:rPr>
      <w:b/>
      <w:bCs/>
      <w:smallCaps/>
      <w:color w:val="0F4761" w:themeColor="accent1" w:themeShade="BF"/>
      <w:spacing w:val="5"/>
    </w:rPr>
  </w:style>
  <w:style w:type="character" w:styleId="Hyperlink">
    <w:name w:val="Hyperlink"/>
    <w:basedOn w:val="DefaultParagraphFont"/>
    <w:uiPriority w:val="99"/>
    <w:unhideWhenUsed/>
    <w:rsid w:val="0027096F"/>
    <w:rPr>
      <w:color w:val="467886" w:themeColor="hyperlink"/>
      <w:u w:val="single"/>
    </w:rPr>
  </w:style>
  <w:style w:type="character" w:styleId="UnresolvedMention">
    <w:name w:val="Unresolved Mention"/>
    <w:basedOn w:val="DefaultParagraphFont"/>
    <w:uiPriority w:val="99"/>
    <w:semiHidden/>
    <w:unhideWhenUsed/>
    <w:rsid w:val="0027096F"/>
    <w:rPr>
      <w:color w:val="605E5C"/>
      <w:shd w:val="clear" w:color="auto" w:fill="E1DFDD"/>
    </w:rPr>
  </w:style>
  <w:style w:type="paragraph" w:styleId="NormalWeb">
    <w:name w:val="Normal (Web)"/>
    <w:basedOn w:val="Normal"/>
    <w:uiPriority w:val="99"/>
    <w:unhideWhenUsed/>
    <w:rsid w:val="0027096F"/>
    <w:pPr>
      <w:spacing w:before="100" w:beforeAutospacing="1" w:after="100" w:afterAutospacing="1" w:line="240" w:lineRule="auto"/>
    </w:pPr>
    <w:rPr>
      <w:rFonts w:ascii="Times New Roman" w:eastAsia="Times New Roman" w:hAnsi="Times New Roman" w:cs="Times New Roman"/>
      <w:kern w:val="0"/>
      <w14:ligatures w14:val="none"/>
    </w:rPr>
  </w:style>
  <w:style w:type="paragraph" w:customStyle="1" w:styleId="Heading">
    <w:name w:val="Heading"/>
    <w:basedOn w:val="Normal"/>
    <w:next w:val="BodyText"/>
    <w:qFormat/>
    <w:rsid w:val="00AB6CCB"/>
    <w:pPr>
      <w:keepNext/>
      <w:widowControl w:val="0"/>
      <w:suppressAutoHyphens/>
      <w:spacing w:before="240" w:after="120" w:line="240" w:lineRule="auto"/>
    </w:pPr>
    <w:rPr>
      <w:rFonts w:ascii="Calibri" w:eastAsia="Microsoft YaHei" w:hAnsi="Calibri" w:cs="Lucida Sans"/>
      <w:b/>
      <w:kern w:val="0"/>
      <w:sz w:val="28"/>
      <w:szCs w:val="28"/>
      <w:u w:val="single"/>
      <w14:ligatures w14:val="none"/>
    </w:rPr>
  </w:style>
  <w:style w:type="paragraph" w:styleId="BodyText">
    <w:name w:val="Body Text"/>
    <w:basedOn w:val="Normal"/>
    <w:link w:val="BodyTextChar"/>
    <w:uiPriority w:val="1"/>
    <w:qFormat/>
    <w:rsid w:val="00AB6CCB"/>
    <w:pPr>
      <w:widowControl w:val="0"/>
      <w:suppressAutoHyphens/>
      <w:spacing w:after="0" w:line="240" w:lineRule="auto"/>
    </w:pPr>
    <w:rPr>
      <w:rFonts w:cs="Calibri"/>
      <w:kern w:val="0"/>
      <w14:ligatures w14:val="none"/>
    </w:rPr>
  </w:style>
  <w:style w:type="character" w:customStyle="1" w:styleId="BodyTextChar">
    <w:name w:val="Body Text Char"/>
    <w:basedOn w:val="DefaultParagraphFont"/>
    <w:link w:val="BodyText"/>
    <w:uiPriority w:val="1"/>
    <w:rsid w:val="00AB6CCB"/>
    <w:rPr>
      <w:rFonts w:cs="Calibri"/>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6515695">
      <w:bodyDiv w:val="1"/>
      <w:marLeft w:val="0"/>
      <w:marRight w:val="0"/>
      <w:marTop w:val="0"/>
      <w:marBottom w:val="0"/>
      <w:divBdr>
        <w:top w:val="none" w:sz="0" w:space="0" w:color="auto"/>
        <w:left w:val="none" w:sz="0" w:space="0" w:color="auto"/>
        <w:bottom w:val="none" w:sz="0" w:space="0" w:color="auto"/>
        <w:right w:val="none" w:sz="0" w:space="0" w:color="auto"/>
      </w:divBdr>
    </w:div>
    <w:div w:id="18592708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membership.usahockey.com/member/login" TargetMode="External"/><Relationship Id="rId3" Type="http://schemas.openxmlformats.org/officeDocument/2006/relationships/settings" Target="settings.xml"/><Relationship Id="rId7" Type="http://schemas.openxmlformats.org/officeDocument/2006/relationships/hyperlink" Target="https://membership.usahockey.com/"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cdaharegistrar@yahoo.com" TargetMode="External"/><Relationship Id="rId11" Type="http://schemas.openxmlformats.org/officeDocument/2006/relationships/fontTable" Target="fontTable.xml"/><Relationship Id="rId5" Type="http://schemas.openxmlformats.org/officeDocument/2006/relationships/image" Target="media/image1.jpeg"/><Relationship Id="rId10" Type="http://schemas.openxmlformats.org/officeDocument/2006/relationships/hyperlink" Target="https://www.usahockeyrulebook.com/page/show/1015130-zero-tolerance-policy" TargetMode="External"/><Relationship Id="rId4" Type="http://schemas.openxmlformats.org/officeDocument/2006/relationships/webSettings" Target="webSettings.xml"/><Relationship Id="rId9" Type="http://schemas.openxmlformats.org/officeDocument/2006/relationships/hyperlink" Target="https://www.usahockey.com/backgroundscree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53</TotalTime>
  <Pages>5</Pages>
  <Words>2270</Words>
  <Characters>12945</Characters>
  <Application>Microsoft Office Word</Application>
  <DocSecurity>0</DocSecurity>
  <Lines>107</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15185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Katrina Laiva</dc:creator>
  <cp:keywords/>
  <dc:description/>
  <cp:lastModifiedBy>Katrina Laiva</cp:lastModifiedBy>
  <cp:revision>1</cp:revision>
  <dcterms:created xsi:type="dcterms:W3CDTF">2024-09-16T16:42:00Z</dcterms:created>
  <dcterms:modified xsi:type="dcterms:W3CDTF">2024-09-16T17:42:00Z</dcterms:modified>
</cp:coreProperties>
</file>