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D634A" w14:textId="7E84C0DE" w:rsidR="00D82997" w:rsidRDefault="00D82997">
      <w:pPr>
        <w:rPr>
          <w:sz w:val="24"/>
          <w:szCs w:val="24"/>
        </w:rPr>
      </w:pPr>
      <w:r>
        <w:rPr>
          <w:noProof/>
          <w:sz w:val="24"/>
          <w:szCs w:val="24"/>
        </w:rPr>
        <w:drawing>
          <wp:anchor distT="0" distB="0" distL="114300" distR="114300" simplePos="0" relativeHeight="251658240" behindDoc="0" locked="0" layoutInCell="1" allowOverlap="1" wp14:anchorId="45E80B4B" wp14:editId="07D44697">
            <wp:simplePos x="0" y="0"/>
            <wp:positionH relativeFrom="margin">
              <wp:align>center</wp:align>
            </wp:positionH>
            <wp:positionV relativeFrom="margin">
              <wp:posOffset>-333375</wp:posOffset>
            </wp:positionV>
            <wp:extent cx="1243743" cy="1240155"/>
            <wp:effectExtent l="0" t="0" r="0" b="0"/>
            <wp:wrapSquare wrapText="bothSides"/>
            <wp:docPr id="256447915"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447915" name="Picture 1" descr="A blue and white logo&#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1243743" cy="1240155"/>
                    </a:xfrm>
                    <a:prstGeom prst="rect">
                      <a:avLst/>
                    </a:prstGeom>
                  </pic:spPr>
                </pic:pic>
              </a:graphicData>
            </a:graphic>
          </wp:anchor>
        </w:drawing>
      </w:r>
    </w:p>
    <w:p w14:paraId="092BECFA" w14:textId="77777777" w:rsidR="00D82997" w:rsidRDefault="00D82997">
      <w:pPr>
        <w:rPr>
          <w:sz w:val="24"/>
          <w:szCs w:val="24"/>
        </w:rPr>
      </w:pPr>
    </w:p>
    <w:p w14:paraId="21D5D3D6" w14:textId="77777777" w:rsidR="00D82997" w:rsidRDefault="00D82997">
      <w:pPr>
        <w:rPr>
          <w:sz w:val="24"/>
          <w:szCs w:val="24"/>
        </w:rPr>
      </w:pPr>
    </w:p>
    <w:p w14:paraId="4B303C52" w14:textId="77777777" w:rsidR="00D82997" w:rsidRDefault="00D82997">
      <w:pPr>
        <w:rPr>
          <w:sz w:val="24"/>
          <w:szCs w:val="24"/>
        </w:rPr>
      </w:pPr>
    </w:p>
    <w:p w14:paraId="615E824A" w14:textId="77777777" w:rsidR="000E717D" w:rsidRDefault="000E717D">
      <w:pPr>
        <w:rPr>
          <w:rFonts w:ascii="Arial" w:hAnsi="Arial" w:cs="Arial"/>
          <w:sz w:val="20"/>
          <w:szCs w:val="20"/>
        </w:rPr>
      </w:pPr>
    </w:p>
    <w:p w14:paraId="18A399A7" w14:textId="14959A76" w:rsidR="00D82997" w:rsidRPr="009D62C3" w:rsidRDefault="009D62C3">
      <w:pPr>
        <w:rPr>
          <w:rFonts w:ascii="Arial" w:hAnsi="Arial" w:cs="Arial"/>
          <w:sz w:val="20"/>
          <w:szCs w:val="20"/>
        </w:rPr>
      </w:pPr>
      <w:r w:rsidRPr="009D62C3">
        <w:rPr>
          <w:rFonts w:ascii="Arial" w:hAnsi="Arial" w:cs="Arial"/>
          <w:sz w:val="20"/>
          <w:szCs w:val="20"/>
        </w:rPr>
        <w:t xml:space="preserve">March </w:t>
      </w:r>
      <w:r w:rsidR="00DB5604">
        <w:rPr>
          <w:rFonts w:ascii="Arial" w:hAnsi="Arial" w:cs="Arial"/>
          <w:sz w:val="20"/>
          <w:szCs w:val="20"/>
        </w:rPr>
        <w:t>31</w:t>
      </w:r>
      <w:r w:rsidRPr="009D62C3">
        <w:rPr>
          <w:rFonts w:ascii="Arial" w:hAnsi="Arial" w:cs="Arial"/>
          <w:sz w:val="20"/>
          <w:szCs w:val="20"/>
        </w:rPr>
        <w:t>, 2025</w:t>
      </w:r>
    </w:p>
    <w:p w14:paraId="3238992B" w14:textId="33C7F4E7" w:rsidR="00C51796" w:rsidRPr="009D62C3" w:rsidRDefault="00C51796" w:rsidP="00C51796">
      <w:pPr>
        <w:rPr>
          <w:rFonts w:ascii="Arial" w:hAnsi="Arial" w:cs="Arial"/>
          <w:sz w:val="20"/>
          <w:szCs w:val="20"/>
        </w:rPr>
      </w:pPr>
      <w:r w:rsidRPr="009D62C3">
        <w:rPr>
          <w:rFonts w:ascii="Arial" w:hAnsi="Arial" w:cs="Arial"/>
          <w:sz w:val="20"/>
          <w:szCs w:val="20"/>
        </w:rPr>
        <w:t>Subject: Support the Lady Blues and Make a Difference!</w:t>
      </w:r>
    </w:p>
    <w:p w14:paraId="4058CAE2" w14:textId="0D7DA8C0" w:rsidR="00C51796" w:rsidRPr="009D62C3" w:rsidRDefault="00750526" w:rsidP="00C51796">
      <w:pPr>
        <w:rPr>
          <w:rFonts w:ascii="Arial" w:hAnsi="Arial" w:cs="Arial"/>
          <w:sz w:val="20"/>
          <w:szCs w:val="20"/>
        </w:rPr>
      </w:pPr>
      <w:r>
        <w:rPr>
          <w:rFonts w:ascii="Arial" w:hAnsi="Arial" w:cs="Arial"/>
          <w:sz w:val="20"/>
          <w:szCs w:val="20"/>
        </w:rPr>
        <w:t>To Whom It May</w:t>
      </w:r>
      <w:r w:rsidR="001F41C0">
        <w:rPr>
          <w:rFonts w:ascii="Arial" w:hAnsi="Arial" w:cs="Arial"/>
          <w:sz w:val="20"/>
          <w:szCs w:val="20"/>
        </w:rPr>
        <w:t xml:space="preserve"> Concern</w:t>
      </w:r>
    </w:p>
    <w:p w14:paraId="296C05C9" w14:textId="55D93CCA" w:rsidR="00C51796" w:rsidRPr="00C51796" w:rsidRDefault="00C51796" w:rsidP="00C51796">
      <w:pPr>
        <w:rPr>
          <w:rFonts w:ascii="Arial" w:hAnsi="Arial" w:cs="Arial"/>
          <w:sz w:val="20"/>
          <w:szCs w:val="20"/>
        </w:rPr>
      </w:pPr>
      <w:r w:rsidRPr="00C51796">
        <w:rPr>
          <w:rFonts w:ascii="Arial" w:hAnsi="Arial" w:cs="Arial"/>
          <w:sz w:val="20"/>
          <w:szCs w:val="20"/>
        </w:rPr>
        <w:t xml:space="preserve">The Lady Blues 19U girls’ hockey team is thrilled to announce our upcoming benefit game </w:t>
      </w:r>
      <w:r w:rsidR="00444E5B">
        <w:rPr>
          <w:rFonts w:ascii="Arial" w:hAnsi="Arial" w:cs="Arial"/>
          <w:sz w:val="20"/>
          <w:szCs w:val="20"/>
        </w:rPr>
        <w:t>that we are in the process of scheduling for either</w:t>
      </w:r>
      <w:r w:rsidRPr="00C51796">
        <w:rPr>
          <w:rFonts w:ascii="Arial" w:hAnsi="Arial" w:cs="Arial"/>
          <w:sz w:val="20"/>
          <w:szCs w:val="20"/>
        </w:rPr>
        <w:t xml:space="preserve"> October</w:t>
      </w:r>
      <w:r w:rsidR="00444E5B">
        <w:rPr>
          <w:rFonts w:ascii="Arial" w:hAnsi="Arial" w:cs="Arial"/>
          <w:sz w:val="20"/>
          <w:szCs w:val="20"/>
        </w:rPr>
        <w:t xml:space="preserve"> or </w:t>
      </w:r>
      <w:r w:rsidRPr="00C51796">
        <w:rPr>
          <w:rFonts w:ascii="Arial" w:hAnsi="Arial" w:cs="Arial"/>
          <w:sz w:val="20"/>
          <w:szCs w:val="20"/>
        </w:rPr>
        <w:t>November 2025</w:t>
      </w:r>
      <w:r w:rsidR="00377C90">
        <w:rPr>
          <w:rFonts w:ascii="Arial" w:hAnsi="Arial" w:cs="Arial"/>
          <w:sz w:val="20"/>
          <w:szCs w:val="20"/>
        </w:rPr>
        <w:t xml:space="preserve"> (the ice rink has not made their ice schedule available yet to our program)</w:t>
      </w:r>
      <w:r w:rsidRPr="00C51796">
        <w:rPr>
          <w:rFonts w:ascii="Arial" w:hAnsi="Arial" w:cs="Arial"/>
          <w:sz w:val="20"/>
          <w:szCs w:val="20"/>
        </w:rPr>
        <w:t>. Alongside the game, we’ll also be hosting a silent auction and a 50/50 raffle to support two meaningful causes. We’re reaching out to local businesses, like yours, to help make this event a success.</w:t>
      </w:r>
    </w:p>
    <w:p w14:paraId="5A86F883" w14:textId="77777777" w:rsidR="00C51796" w:rsidRDefault="00C51796">
      <w:pPr>
        <w:rPr>
          <w:rFonts w:ascii="Arial" w:hAnsi="Arial" w:cs="Arial"/>
          <w:sz w:val="20"/>
          <w:szCs w:val="20"/>
        </w:rPr>
      </w:pPr>
      <w:r w:rsidRPr="00C51796">
        <w:rPr>
          <w:rFonts w:ascii="Arial" w:hAnsi="Arial" w:cs="Arial"/>
          <w:sz w:val="20"/>
          <w:szCs w:val="20"/>
        </w:rPr>
        <w:t>Half of the proceeds raised will go to the University of Iowa Stead Family Children’s Hospital in Iowa City. This outstanding facility provides specialized care for infants, children, and adolescents—ranging from routine checkups and immunizations to the management of complex medical conditions. Two of our senior players have received extraordinary care here, and we are passionate about giving back to support the hospital’s incredible work</w:t>
      </w:r>
      <w:r>
        <w:rPr>
          <w:rFonts w:ascii="Arial" w:hAnsi="Arial" w:cs="Arial"/>
          <w:sz w:val="20"/>
          <w:szCs w:val="20"/>
        </w:rPr>
        <w:t xml:space="preserve">.  </w:t>
      </w:r>
    </w:p>
    <w:p w14:paraId="4AA7C11C" w14:textId="69F9B2C3" w:rsidR="00F64D36" w:rsidRPr="00F64D36" w:rsidRDefault="00F64D36" w:rsidP="00F64D36">
      <w:pPr>
        <w:rPr>
          <w:rFonts w:ascii="Arial" w:hAnsi="Arial" w:cs="Arial"/>
          <w:sz w:val="20"/>
          <w:szCs w:val="20"/>
        </w:rPr>
      </w:pPr>
      <w:r w:rsidRPr="00F64D36">
        <w:rPr>
          <w:rFonts w:ascii="Arial" w:hAnsi="Arial" w:cs="Arial"/>
          <w:sz w:val="20"/>
          <w:szCs w:val="20"/>
        </w:rPr>
        <w:t>The other half of the proceeds will help offset the travel expenses of our dedicated team. Last year, our players faced costs exceeding $2,</w:t>
      </w:r>
      <w:r>
        <w:rPr>
          <w:rFonts w:ascii="Arial" w:hAnsi="Arial" w:cs="Arial"/>
          <w:sz w:val="20"/>
          <w:szCs w:val="20"/>
        </w:rPr>
        <w:t>4</w:t>
      </w:r>
      <w:r w:rsidRPr="00F64D36">
        <w:rPr>
          <w:rFonts w:ascii="Arial" w:hAnsi="Arial" w:cs="Arial"/>
          <w:sz w:val="20"/>
          <w:szCs w:val="20"/>
        </w:rPr>
        <w:t>00 each—not including travel expenses. As Iowa’s first and, until recently, only all-girls high school hockey team, we travel extensively to compete in cities like Chicago, St. Louis, Kansas City, Omaha, as well as throughout Wisconsin, Indiana, and Michigan.</w:t>
      </w:r>
    </w:p>
    <w:p w14:paraId="20A8280A" w14:textId="77777777" w:rsidR="00F64D36" w:rsidRPr="00F64D36" w:rsidRDefault="00F64D36" w:rsidP="00F64D36">
      <w:pPr>
        <w:rPr>
          <w:rFonts w:ascii="Arial" w:hAnsi="Arial" w:cs="Arial"/>
          <w:sz w:val="20"/>
          <w:szCs w:val="20"/>
        </w:rPr>
      </w:pPr>
      <w:r w:rsidRPr="00F64D36">
        <w:rPr>
          <w:rFonts w:ascii="Arial" w:hAnsi="Arial" w:cs="Arial"/>
          <w:sz w:val="20"/>
          <w:szCs w:val="20"/>
        </w:rPr>
        <w:t>The Quad City Hockey Association (QCHA) and the Lady Blues are committed to fostering the growth of USA Hockey in our community. As the only all-girls hockey organization in the area, we proudly unite players from both sides of the river, representing over 12 different schools. Many of our athletes travel more than an hour each week just to attend practice. Our coaches emphasize fun, teamwork, and physical fitness, inspiring a lifelong love for hockey and healthy competition.</w:t>
      </w:r>
    </w:p>
    <w:p w14:paraId="6E14CB71" w14:textId="77777777" w:rsidR="00F64D36" w:rsidRPr="00F64D36" w:rsidRDefault="00F64D36" w:rsidP="00F64D36">
      <w:pPr>
        <w:rPr>
          <w:rFonts w:ascii="Arial" w:hAnsi="Arial" w:cs="Arial"/>
          <w:sz w:val="20"/>
          <w:szCs w:val="20"/>
        </w:rPr>
      </w:pPr>
      <w:r w:rsidRPr="00F64D36">
        <w:rPr>
          <w:rFonts w:ascii="Arial" w:hAnsi="Arial" w:cs="Arial"/>
          <w:sz w:val="20"/>
          <w:szCs w:val="20"/>
        </w:rPr>
        <w:t>Beyond competing, the Lady Blues are devoted to growing girls’ hockey in the Quad City area. We host events throughout the season to introduce young girls to the sport, serving as mentors and role models. Giving back to our community is at the heart of our mission.</w:t>
      </w:r>
    </w:p>
    <w:p w14:paraId="2ECD96A7" w14:textId="77777777" w:rsidR="00F64D36" w:rsidRPr="00F64D36" w:rsidRDefault="00F64D36" w:rsidP="00F64D36">
      <w:pPr>
        <w:rPr>
          <w:rFonts w:ascii="Arial" w:hAnsi="Arial" w:cs="Arial"/>
          <w:sz w:val="20"/>
          <w:szCs w:val="20"/>
        </w:rPr>
      </w:pPr>
      <w:r w:rsidRPr="00F64D36">
        <w:rPr>
          <w:rFonts w:ascii="Arial" w:hAnsi="Arial" w:cs="Arial"/>
          <w:sz w:val="20"/>
          <w:szCs w:val="20"/>
        </w:rPr>
        <w:t>The QCHA is a 501(c)(3) nonprofit organization, and your generous donation is tax-deductible. Whether through an item for our silent auction, a monetary contribution, or other support, you’ll play an integral role in making this event a success.</w:t>
      </w:r>
    </w:p>
    <w:p w14:paraId="3FFC61B1" w14:textId="20194E06" w:rsidR="00310709" w:rsidRPr="00B14C00" w:rsidRDefault="00F64D36" w:rsidP="00F64D36">
      <w:pPr>
        <w:rPr>
          <w:rFonts w:ascii="Arial" w:hAnsi="Arial" w:cs="Arial"/>
          <w:sz w:val="20"/>
          <w:szCs w:val="20"/>
        </w:rPr>
      </w:pPr>
      <w:r w:rsidRPr="00F64D36">
        <w:rPr>
          <w:rFonts w:ascii="Arial" w:hAnsi="Arial" w:cs="Arial"/>
          <w:sz w:val="20"/>
          <w:szCs w:val="20"/>
        </w:rPr>
        <w:t>Thank you for your time and consideration. Your support means the world to the Lady Blues and the causes we champion. We hope to have you join us on this exciting journey!</w:t>
      </w:r>
    </w:p>
    <w:p w14:paraId="42C3C476" w14:textId="77777777" w:rsidR="00310709" w:rsidRDefault="00D82997" w:rsidP="00310709">
      <w:pPr>
        <w:pStyle w:val="NoSpacing"/>
        <w:rPr>
          <w:rFonts w:ascii="Arial" w:hAnsi="Arial" w:cs="Arial"/>
          <w:sz w:val="20"/>
          <w:szCs w:val="20"/>
        </w:rPr>
      </w:pPr>
      <w:r w:rsidRPr="00B14C00">
        <w:rPr>
          <w:rFonts w:ascii="Arial" w:hAnsi="Arial" w:cs="Arial"/>
          <w:sz w:val="20"/>
          <w:szCs w:val="20"/>
        </w:rPr>
        <w:t xml:space="preserve">Regards, </w:t>
      </w:r>
    </w:p>
    <w:p w14:paraId="6505CD7D" w14:textId="346B007D" w:rsidR="00D93C79" w:rsidRPr="00B14C00" w:rsidRDefault="00D93C79" w:rsidP="00310709">
      <w:pPr>
        <w:pStyle w:val="NoSpacing"/>
        <w:rPr>
          <w:rFonts w:ascii="Arial" w:hAnsi="Arial" w:cs="Arial"/>
          <w:sz w:val="20"/>
          <w:szCs w:val="20"/>
        </w:rPr>
      </w:pPr>
      <w:r>
        <w:rPr>
          <w:rFonts w:ascii="Arial" w:hAnsi="Arial" w:cs="Arial"/>
          <w:sz w:val="20"/>
          <w:szCs w:val="20"/>
        </w:rPr>
        <w:t>Lady Blues Fundraising Committee</w:t>
      </w:r>
    </w:p>
    <w:p w14:paraId="0E25EF22" w14:textId="41EF0549" w:rsidR="00D82997" w:rsidRPr="00B14C00" w:rsidRDefault="00310709" w:rsidP="00310709">
      <w:pPr>
        <w:pStyle w:val="NoSpacing"/>
        <w:rPr>
          <w:rFonts w:ascii="Arial" w:hAnsi="Arial" w:cs="Arial"/>
          <w:sz w:val="20"/>
          <w:szCs w:val="20"/>
        </w:rPr>
      </w:pPr>
      <w:r w:rsidRPr="00B14C00">
        <w:rPr>
          <w:rFonts w:ascii="Arial" w:hAnsi="Arial" w:cs="Arial"/>
          <w:sz w:val="20"/>
          <w:szCs w:val="20"/>
        </w:rPr>
        <w:t>Michelle Arndt</w:t>
      </w:r>
    </w:p>
    <w:p w14:paraId="052F0F88" w14:textId="3F66B23D" w:rsidR="00310709" w:rsidRDefault="00F64D36" w:rsidP="00310709">
      <w:pPr>
        <w:pStyle w:val="NoSpacing"/>
        <w:rPr>
          <w:rFonts w:ascii="Arial" w:hAnsi="Arial" w:cs="Arial"/>
          <w:sz w:val="20"/>
          <w:szCs w:val="20"/>
        </w:rPr>
      </w:pPr>
      <w:hyperlink r:id="rId5" w:history="1">
        <w:r w:rsidRPr="005E2B14">
          <w:rPr>
            <w:rStyle w:val="Hyperlink"/>
            <w:rFonts w:ascii="Arial" w:hAnsi="Arial" w:cs="Arial"/>
            <w:sz w:val="20"/>
            <w:szCs w:val="20"/>
          </w:rPr>
          <w:t>Arndt8127@gmail.com</w:t>
        </w:r>
      </w:hyperlink>
    </w:p>
    <w:p w14:paraId="73E24C8A" w14:textId="77777777" w:rsidR="00F64D36" w:rsidRPr="00B14C00" w:rsidRDefault="00F64D36" w:rsidP="00310709">
      <w:pPr>
        <w:pStyle w:val="NoSpacing"/>
        <w:rPr>
          <w:rFonts w:ascii="Arial" w:hAnsi="Arial" w:cs="Arial"/>
          <w:sz w:val="20"/>
          <w:szCs w:val="20"/>
        </w:rPr>
      </w:pPr>
    </w:p>
    <w:p w14:paraId="25A86D55" w14:textId="77777777" w:rsidR="00B14C00" w:rsidRDefault="00B14C00">
      <w:pPr>
        <w:rPr>
          <w:rFonts w:ascii="Arial" w:hAnsi="Arial" w:cs="Arial"/>
          <w:sz w:val="20"/>
          <w:szCs w:val="20"/>
        </w:rPr>
      </w:pPr>
    </w:p>
    <w:p w14:paraId="77135533" w14:textId="77777777" w:rsidR="00B14C00" w:rsidRDefault="00B14C00">
      <w:pPr>
        <w:rPr>
          <w:rFonts w:ascii="Arial" w:hAnsi="Arial" w:cs="Arial"/>
          <w:sz w:val="20"/>
          <w:szCs w:val="20"/>
        </w:rPr>
      </w:pPr>
    </w:p>
    <w:p w14:paraId="2B7E0A42" w14:textId="77777777" w:rsidR="00C76798" w:rsidRDefault="00C76798">
      <w:pPr>
        <w:rPr>
          <w:rFonts w:ascii="Arial" w:hAnsi="Arial" w:cs="Arial"/>
          <w:sz w:val="20"/>
          <w:szCs w:val="20"/>
        </w:rPr>
      </w:pPr>
    </w:p>
    <w:p w14:paraId="075189B6" w14:textId="4509DED6" w:rsidR="000C39CC" w:rsidRDefault="003B174B" w:rsidP="000C39CC">
      <w:pPr>
        <w:pStyle w:val="NoSpacing"/>
      </w:pPr>
      <w:r>
        <w:rPr>
          <w:rFonts w:ascii="Arial" w:hAnsi="Arial" w:cs="Arial"/>
          <w:noProof/>
          <w:sz w:val="20"/>
          <w:szCs w:val="20"/>
        </w:rPr>
        <w:drawing>
          <wp:anchor distT="0" distB="0" distL="114300" distR="114300" simplePos="0" relativeHeight="251659264" behindDoc="0" locked="0" layoutInCell="1" allowOverlap="1" wp14:anchorId="34DC750A" wp14:editId="3F37C5B6">
            <wp:simplePos x="0" y="0"/>
            <wp:positionH relativeFrom="margin">
              <wp:align>left</wp:align>
            </wp:positionH>
            <wp:positionV relativeFrom="margin">
              <wp:align>top</wp:align>
            </wp:positionV>
            <wp:extent cx="1143000" cy="1143000"/>
            <wp:effectExtent l="0" t="0" r="0" b="0"/>
            <wp:wrapSquare wrapText="bothSides"/>
            <wp:docPr id="11153000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pic:spPr>
                </pic:pic>
              </a:graphicData>
            </a:graphic>
            <wp14:sizeRelH relativeFrom="margin">
              <wp14:pctWidth>0</wp14:pctWidth>
            </wp14:sizeRelH>
            <wp14:sizeRelV relativeFrom="margin">
              <wp14:pctHeight>0</wp14:pctHeight>
            </wp14:sizeRelV>
          </wp:anchor>
        </w:drawing>
      </w:r>
      <w:r w:rsidR="000C39CC">
        <w:t>Quad City Hockey Association</w:t>
      </w:r>
    </w:p>
    <w:p w14:paraId="5FFAC524" w14:textId="53CA93BE" w:rsidR="005B7A93" w:rsidRDefault="005B7A93" w:rsidP="000C39CC">
      <w:pPr>
        <w:pStyle w:val="NoSpacing"/>
      </w:pPr>
      <w:r>
        <w:t>Lady Blues Highschool Hockey Team</w:t>
      </w:r>
    </w:p>
    <w:p w14:paraId="585ABCFF" w14:textId="399C2584" w:rsidR="000C39CC" w:rsidRDefault="000C39CC" w:rsidP="000C39CC">
      <w:pPr>
        <w:pStyle w:val="NoSpacing"/>
      </w:pPr>
      <w:r>
        <w:t>700 W. River Drive</w:t>
      </w:r>
    </w:p>
    <w:p w14:paraId="682F9172" w14:textId="0C1082BA" w:rsidR="000C39CC" w:rsidRDefault="000C39CC" w:rsidP="000C39CC">
      <w:pPr>
        <w:pStyle w:val="NoSpacing"/>
      </w:pPr>
      <w:r>
        <w:t>Davenport, IA  52802</w:t>
      </w:r>
    </w:p>
    <w:p w14:paraId="23B3CC5F" w14:textId="77777777" w:rsidR="000C39CC" w:rsidRDefault="000C39CC">
      <w:pPr>
        <w:rPr>
          <w:rFonts w:ascii="Arial" w:hAnsi="Arial" w:cs="Arial"/>
          <w:sz w:val="20"/>
          <w:szCs w:val="20"/>
        </w:rPr>
      </w:pPr>
    </w:p>
    <w:p w14:paraId="067EAC38" w14:textId="77777777" w:rsidR="000C39CC" w:rsidRDefault="000C39CC">
      <w:pPr>
        <w:rPr>
          <w:rFonts w:ascii="Arial" w:hAnsi="Arial" w:cs="Arial"/>
          <w:sz w:val="20"/>
          <w:szCs w:val="20"/>
        </w:rPr>
      </w:pPr>
    </w:p>
    <w:p w14:paraId="38293236" w14:textId="77777777" w:rsidR="005B7A93" w:rsidRDefault="005B7A93">
      <w:pPr>
        <w:rPr>
          <w:rFonts w:ascii="Arial" w:hAnsi="Arial" w:cs="Arial"/>
          <w:sz w:val="20"/>
          <w:szCs w:val="20"/>
        </w:rPr>
      </w:pPr>
    </w:p>
    <w:p w14:paraId="5B8EC286" w14:textId="77777777" w:rsidR="005B7A93" w:rsidRDefault="005B7A93">
      <w:pPr>
        <w:rPr>
          <w:rFonts w:ascii="Arial" w:hAnsi="Arial" w:cs="Arial"/>
          <w:sz w:val="20"/>
          <w:szCs w:val="20"/>
        </w:rPr>
      </w:pPr>
    </w:p>
    <w:p w14:paraId="26F08E6C" w14:textId="1F780CC6" w:rsidR="00B14C00" w:rsidRDefault="00D82997">
      <w:pPr>
        <w:rPr>
          <w:rFonts w:ascii="Arial" w:hAnsi="Arial" w:cs="Arial"/>
          <w:sz w:val="20"/>
          <w:szCs w:val="20"/>
        </w:rPr>
      </w:pPr>
      <w:r w:rsidRPr="00B14C00">
        <w:rPr>
          <w:rFonts w:ascii="Arial" w:hAnsi="Arial" w:cs="Arial"/>
          <w:sz w:val="20"/>
          <w:szCs w:val="20"/>
        </w:rPr>
        <w:t>___________________________________Tax ID# 42-1430886</w:t>
      </w:r>
      <w:r w:rsidR="00B14C00">
        <w:rPr>
          <w:rFonts w:ascii="Arial" w:hAnsi="Arial" w:cs="Arial"/>
          <w:sz w:val="20"/>
          <w:szCs w:val="20"/>
        </w:rPr>
        <w:t>________________________________</w:t>
      </w:r>
      <w:r w:rsidRPr="00B14C00">
        <w:rPr>
          <w:rFonts w:ascii="Arial" w:hAnsi="Arial" w:cs="Arial"/>
          <w:sz w:val="20"/>
          <w:szCs w:val="20"/>
        </w:rPr>
        <w:t xml:space="preserve"> </w:t>
      </w:r>
    </w:p>
    <w:p w14:paraId="600C6011" w14:textId="77777777" w:rsidR="00B14C00" w:rsidRDefault="00B14C00">
      <w:pPr>
        <w:rPr>
          <w:rFonts w:ascii="Arial" w:hAnsi="Arial" w:cs="Arial"/>
          <w:sz w:val="20"/>
          <w:szCs w:val="20"/>
        </w:rPr>
      </w:pPr>
    </w:p>
    <w:p w14:paraId="67EBD07F" w14:textId="77777777" w:rsidR="005E3BEB" w:rsidRDefault="00D82997">
      <w:pPr>
        <w:rPr>
          <w:rFonts w:ascii="Arial" w:hAnsi="Arial" w:cs="Arial"/>
          <w:sz w:val="20"/>
          <w:szCs w:val="20"/>
        </w:rPr>
      </w:pPr>
      <w:r w:rsidRPr="00B14C00">
        <w:rPr>
          <w:rFonts w:ascii="Arial" w:hAnsi="Arial" w:cs="Arial"/>
          <w:sz w:val="20"/>
          <w:szCs w:val="20"/>
        </w:rPr>
        <w:t>___________________________________</w:t>
      </w:r>
      <w:r w:rsidR="00B14C00">
        <w:rPr>
          <w:rFonts w:ascii="Arial" w:hAnsi="Arial" w:cs="Arial"/>
          <w:sz w:val="20"/>
          <w:szCs w:val="20"/>
        </w:rPr>
        <w:t>_____________________________</w:t>
      </w:r>
      <w:r w:rsidRPr="00B14C00">
        <w:rPr>
          <w:rFonts w:ascii="Arial" w:hAnsi="Arial" w:cs="Arial"/>
          <w:sz w:val="20"/>
          <w:szCs w:val="20"/>
        </w:rPr>
        <w:t xml:space="preserve"> has generously</w:t>
      </w:r>
      <w:r w:rsidR="00B14C00">
        <w:rPr>
          <w:rFonts w:ascii="Arial" w:hAnsi="Arial" w:cs="Arial"/>
          <w:sz w:val="20"/>
          <w:szCs w:val="20"/>
        </w:rPr>
        <w:t xml:space="preserve"> </w:t>
      </w:r>
      <w:r w:rsidRPr="00B14C00">
        <w:rPr>
          <w:rFonts w:ascii="Arial" w:hAnsi="Arial" w:cs="Arial"/>
          <w:sz w:val="20"/>
          <w:szCs w:val="20"/>
        </w:rPr>
        <w:t>donate</w:t>
      </w:r>
      <w:r w:rsidR="00B14C00">
        <w:rPr>
          <w:rFonts w:ascii="Arial" w:hAnsi="Arial" w:cs="Arial"/>
          <w:sz w:val="20"/>
          <w:szCs w:val="20"/>
        </w:rPr>
        <w:t xml:space="preserve">d </w:t>
      </w:r>
    </w:p>
    <w:p w14:paraId="170C9CAD" w14:textId="77777777" w:rsidR="005E3BEB" w:rsidRDefault="00D82997">
      <w:pPr>
        <w:rPr>
          <w:rFonts w:ascii="Arial" w:hAnsi="Arial" w:cs="Arial"/>
          <w:sz w:val="20"/>
          <w:szCs w:val="20"/>
        </w:rPr>
      </w:pPr>
      <w:r w:rsidRPr="00B14C00">
        <w:rPr>
          <w:rFonts w:ascii="Arial" w:hAnsi="Arial" w:cs="Arial"/>
          <w:sz w:val="20"/>
          <w:szCs w:val="20"/>
        </w:rPr>
        <w:t>___________________________________</w:t>
      </w:r>
      <w:r w:rsidR="005E3BEB">
        <w:rPr>
          <w:rFonts w:ascii="Arial" w:hAnsi="Arial" w:cs="Arial"/>
          <w:sz w:val="20"/>
          <w:szCs w:val="20"/>
        </w:rPr>
        <w:t>___</w:t>
      </w:r>
      <w:r w:rsidRPr="00B14C00">
        <w:rPr>
          <w:rFonts w:ascii="Arial" w:hAnsi="Arial" w:cs="Arial"/>
          <w:sz w:val="20"/>
          <w:szCs w:val="20"/>
        </w:rPr>
        <w:t xml:space="preserve"> to the</w:t>
      </w:r>
      <w:r w:rsidR="005E3BEB">
        <w:rPr>
          <w:rFonts w:ascii="Arial" w:hAnsi="Arial" w:cs="Arial"/>
          <w:sz w:val="20"/>
          <w:szCs w:val="20"/>
        </w:rPr>
        <w:t xml:space="preserve"> QCHA’s</w:t>
      </w:r>
      <w:r w:rsidRPr="00B14C00">
        <w:rPr>
          <w:rFonts w:ascii="Arial" w:hAnsi="Arial" w:cs="Arial"/>
          <w:sz w:val="20"/>
          <w:szCs w:val="20"/>
        </w:rPr>
        <w:t xml:space="preserve"> </w:t>
      </w:r>
      <w:r w:rsidR="00B14C00">
        <w:rPr>
          <w:rFonts w:ascii="Arial" w:hAnsi="Arial" w:cs="Arial"/>
          <w:sz w:val="20"/>
          <w:szCs w:val="20"/>
        </w:rPr>
        <w:t>Lady Blues High School Hockey Team</w:t>
      </w:r>
      <w:r w:rsidRPr="00B14C00">
        <w:rPr>
          <w:rFonts w:ascii="Arial" w:hAnsi="Arial" w:cs="Arial"/>
          <w:sz w:val="20"/>
          <w:szCs w:val="20"/>
        </w:rPr>
        <w:t xml:space="preserve"> for </w:t>
      </w:r>
    </w:p>
    <w:p w14:paraId="05A47E4D" w14:textId="077A7390" w:rsidR="00D82997" w:rsidRDefault="00D82997">
      <w:pPr>
        <w:rPr>
          <w:rFonts w:ascii="Arial" w:hAnsi="Arial" w:cs="Arial"/>
          <w:sz w:val="20"/>
          <w:szCs w:val="20"/>
        </w:rPr>
      </w:pPr>
      <w:r w:rsidRPr="00B14C00">
        <w:rPr>
          <w:rFonts w:ascii="Arial" w:hAnsi="Arial" w:cs="Arial"/>
          <w:sz w:val="20"/>
          <w:szCs w:val="20"/>
        </w:rPr>
        <w:t xml:space="preserve">the </w:t>
      </w:r>
      <w:r w:rsidR="00310709" w:rsidRPr="00B14C00">
        <w:rPr>
          <w:rFonts w:ascii="Arial" w:hAnsi="Arial" w:cs="Arial"/>
          <w:sz w:val="20"/>
          <w:szCs w:val="20"/>
        </w:rPr>
        <w:t>202</w:t>
      </w:r>
      <w:r w:rsidR="00C57057">
        <w:rPr>
          <w:rFonts w:ascii="Arial" w:hAnsi="Arial" w:cs="Arial"/>
          <w:sz w:val="20"/>
          <w:szCs w:val="20"/>
        </w:rPr>
        <w:t>5-26</w:t>
      </w:r>
      <w:r w:rsidRPr="00B14C00">
        <w:rPr>
          <w:rFonts w:ascii="Arial" w:hAnsi="Arial" w:cs="Arial"/>
          <w:sz w:val="20"/>
          <w:szCs w:val="20"/>
        </w:rPr>
        <w:t xml:space="preserve"> season. Thank You!</w:t>
      </w:r>
    </w:p>
    <w:p w14:paraId="53A309EE" w14:textId="77777777" w:rsidR="003B174B" w:rsidRDefault="003B174B">
      <w:pPr>
        <w:rPr>
          <w:rFonts w:ascii="Arial" w:hAnsi="Arial" w:cs="Arial"/>
          <w:sz w:val="20"/>
          <w:szCs w:val="20"/>
        </w:rPr>
      </w:pPr>
    </w:p>
    <w:p w14:paraId="71953983" w14:textId="377F6E43" w:rsidR="003B174B" w:rsidRPr="00B14C00" w:rsidRDefault="003B174B">
      <w:pPr>
        <w:rPr>
          <w:rFonts w:ascii="Arial" w:hAnsi="Arial" w:cs="Arial"/>
          <w:sz w:val="20"/>
          <w:szCs w:val="20"/>
        </w:rPr>
      </w:pPr>
    </w:p>
    <w:sectPr w:rsidR="003B174B" w:rsidRPr="00B14C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997"/>
    <w:rsid w:val="000133FD"/>
    <w:rsid w:val="000B2C6D"/>
    <w:rsid w:val="000C39CC"/>
    <w:rsid w:val="000D4441"/>
    <w:rsid w:val="000E717D"/>
    <w:rsid w:val="001F41C0"/>
    <w:rsid w:val="002F64C3"/>
    <w:rsid w:val="00310709"/>
    <w:rsid w:val="00377C90"/>
    <w:rsid w:val="003B174B"/>
    <w:rsid w:val="003E4464"/>
    <w:rsid w:val="004049AD"/>
    <w:rsid w:val="004340A5"/>
    <w:rsid w:val="00444E5B"/>
    <w:rsid w:val="0059594E"/>
    <w:rsid w:val="005B7A93"/>
    <w:rsid w:val="005E3BEB"/>
    <w:rsid w:val="005F10AD"/>
    <w:rsid w:val="00616861"/>
    <w:rsid w:val="006E0902"/>
    <w:rsid w:val="00750526"/>
    <w:rsid w:val="007535DF"/>
    <w:rsid w:val="008249A7"/>
    <w:rsid w:val="008E5A22"/>
    <w:rsid w:val="008F1DBC"/>
    <w:rsid w:val="009D62C3"/>
    <w:rsid w:val="009E2AC5"/>
    <w:rsid w:val="00A56F97"/>
    <w:rsid w:val="00AE7C02"/>
    <w:rsid w:val="00B14C00"/>
    <w:rsid w:val="00B730D6"/>
    <w:rsid w:val="00BB5E8B"/>
    <w:rsid w:val="00C32F07"/>
    <w:rsid w:val="00C51796"/>
    <w:rsid w:val="00C57057"/>
    <w:rsid w:val="00C76798"/>
    <w:rsid w:val="00C82F9B"/>
    <w:rsid w:val="00D82997"/>
    <w:rsid w:val="00D93C79"/>
    <w:rsid w:val="00DB5604"/>
    <w:rsid w:val="00E50237"/>
    <w:rsid w:val="00EA36BD"/>
    <w:rsid w:val="00F41691"/>
    <w:rsid w:val="00F64D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C4162"/>
  <w15:chartTrackingRefBased/>
  <w15:docId w15:val="{9931D10A-64D6-41AD-A3FA-B5648CD24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29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29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29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29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29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29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29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29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29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29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29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29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29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29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29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29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29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2997"/>
    <w:rPr>
      <w:rFonts w:eastAsiaTheme="majorEastAsia" w:cstheme="majorBidi"/>
      <w:color w:val="272727" w:themeColor="text1" w:themeTint="D8"/>
    </w:rPr>
  </w:style>
  <w:style w:type="paragraph" w:styleId="Title">
    <w:name w:val="Title"/>
    <w:basedOn w:val="Normal"/>
    <w:next w:val="Normal"/>
    <w:link w:val="TitleChar"/>
    <w:uiPriority w:val="10"/>
    <w:qFormat/>
    <w:rsid w:val="00D829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29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29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29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2997"/>
    <w:pPr>
      <w:spacing w:before="160"/>
      <w:jc w:val="center"/>
    </w:pPr>
    <w:rPr>
      <w:i/>
      <w:iCs/>
      <w:color w:val="404040" w:themeColor="text1" w:themeTint="BF"/>
    </w:rPr>
  </w:style>
  <w:style w:type="character" w:customStyle="1" w:styleId="QuoteChar">
    <w:name w:val="Quote Char"/>
    <w:basedOn w:val="DefaultParagraphFont"/>
    <w:link w:val="Quote"/>
    <w:uiPriority w:val="29"/>
    <w:rsid w:val="00D82997"/>
    <w:rPr>
      <w:i/>
      <w:iCs/>
      <w:color w:val="404040" w:themeColor="text1" w:themeTint="BF"/>
    </w:rPr>
  </w:style>
  <w:style w:type="paragraph" w:styleId="ListParagraph">
    <w:name w:val="List Paragraph"/>
    <w:basedOn w:val="Normal"/>
    <w:uiPriority w:val="34"/>
    <w:qFormat/>
    <w:rsid w:val="00D82997"/>
    <w:pPr>
      <w:ind w:left="720"/>
      <w:contextualSpacing/>
    </w:pPr>
  </w:style>
  <w:style w:type="character" w:styleId="IntenseEmphasis">
    <w:name w:val="Intense Emphasis"/>
    <w:basedOn w:val="DefaultParagraphFont"/>
    <w:uiPriority w:val="21"/>
    <w:qFormat/>
    <w:rsid w:val="00D82997"/>
    <w:rPr>
      <w:i/>
      <w:iCs/>
      <w:color w:val="0F4761" w:themeColor="accent1" w:themeShade="BF"/>
    </w:rPr>
  </w:style>
  <w:style w:type="paragraph" w:styleId="IntenseQuote">
    <w:name w:val="Intense Quote"/>
    <w:basedOn w:val="Normal"/>
    <w:next w:val="Normal"/>
    <w:link w:val="IntenseQuoteChar"/>
    <w:uiPriority w:val="30"/>
    <w:qFormat/>
    <w:rsid w:val="00D829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2997"/>
    <w:rPr>
      <w:i/>
      <w:iCs/>
      <w:color w:val="0F4761" w:themeColor="accent1" w:themeShade="BF"/>
    </w:rPr>
  </w:style>
  <w:style w:type="character" w:styleId="IntenseReference">
    <w:name w:val="Intense Reference"/>
    <w:basedOn w:val="DefaultParagraphFont"/>
    <w:uiPriority w:val="32"/>
    <w:qFormat/>
    <w:rsid w:val="00D82997"/>
    <w:rPr>
      <w:b/>
      <w:bCs/>
      <w:smallCaps/>
      <w:color w:val="0F4761" w:themeColor="accent1" w:themeShade="BF"/>
      <w:spacing w:val="5"/>
    </w:rPr>
  </w:style>
  <w:style w:type="paragraph" w:styleId="NoSpacing">
    <w:name w:val="No Spacing"/>
    <w:uiPriority w:val="1"/>
    <w:qFormat/>
    <w:rsid w:val="00310709"/>
    <w:pPr>
      <w:spacing w:after="0" w:line="240" w:lineRule="auto"/>
    </w:pPr>
  </w:style>
  <w:style w:type="character" w:styleId="Hyperlink">
    <w:name w:val="Hyperlink"/>
    <w:basedOn w:val="DefaultParagraphFont"/>
    <w:uiPriority w:val="99"/>
    <w:unhideWhenUsed/>
    <w:rsid w:val="00F64D36"/>
    <w:rPr>
      <w:color w:val="467886" w:themeColor="hyperlink"/>
      <w:u w:val="single"/>
    </w:rPr>
  </w:style>
  <w:style w:type="character" w:styleId="UnresolvedMention">
    <w:name w:val="Unresolved Mention"/>
    <w:basedOn w:val="DefaultParagraphFont"/>
    <w:uiPriority w:val="99"/>
    <w:semiHidden/>
    <w:unhideWhenUsed/>
    <w:rsid w:val="00F64D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hyperlink" Target="mailto:Arndt8127@gmail.com"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1160</TotalTime>
  <Pages>2</Pages>
  <Words>460</Words>
  <Characters>2627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QCHA Registrar</dc:creator>
  <cp:keywords/>
  <dc:description/>
  <cp:lastModifiedBy>Michelle Arndt</cp:lastModifiedBy>
  <cp:revision>29</cp:revision>
  <cp:lastPrinted>2025-03-31T14:25:00Z</cp:lastPrinted>
  <dcterms:created xsi:type="dcterms:W3CDTF">2025-03-27T22:37:00Z</dcterms:created>
  <dcterms:modified xsi:type="dcterms:W3CDTF">2025-03-31T14:30:00Z</dcterms:modified>
</cp:coreProperties>
</file>