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4EF7" w:rsidR="00517779" w:rsidP="19D859B8" w:rsidRDefault="00EC74E7" w14:paraId="58FED10B" w14:textId="43DC81F5">
      <w:pPr>
        <w:pStyle w:val="yiv9783729305msonormal"/>
        <w:shd w:val="clear" w:color="auto" w:fill="FFFFFF" w:themeFill="background1"/>
        <w:spacing w:before="0" w:beforeAutospacing="off" w:after="0" w:afterAutospacing="off"/>
        <w:jc w:val="center"/>
        <w:rPr>
          <w:rFonts w:ascii="Segoe UI" w:hAnsi="Segoe UI" w:cs="Segoe UI"/>
          <w:b w:val="1"/>
          <w:bCs w:val="1"/>
          <w:color w:val="000000"/>
          <w:sz w:val="36"/>
          <w:szCs w:val="36"/>
        </w:rPr>
      </w:pPr>
      <w:r w:rsidRPr="19D859B8" w:rsidR="19D859B8">
        <w:rPr>
          <w:rFonts w:ascii="Segoe UI" w:hAnsi="Segoe UI" w:cs="Segoe UI"/>
          <w:b w:val="1"/>
          <w:bCs w:val="1"/>
          <w:color w:val="000000" w:themeColor="text1" w:themeTint="FF" w:themeShade="FF"/>
          <w:sz w:val="36"/>
          <w:szCs w:val="36"/>
        </w:rPr>
        <w:t>2024 12U &amp; 14U LEAGUE RULES</w:t>
      </w:r>
    </w:p>
    <w:p w:rsidRPr="00B64EF7" w:rsidR="00517779" w:rsidP="00517779" w:rsidRDefault="00517779" w14:paraId="42A689AF" w14:textId="77777777">
      <w:pPr>
        <w:pStyle w:val="yiv9783729305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36"/>
          <w:szCs w:val="36"/>
        </w:rPr>
      </w:pPr>
    </w:p>
    <w:p w:rsidRPr="00B64EF7" w:rsidR="00517779" w:rsidP="00517779" w:rsidRDefault="00517779" w14:paraId="09FCCDA1" w14:textId="77777777">
      <w:pPr>
        <w:pStyle w:val="yiv978372930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</w:p>
    <w:p w:rsidRPr="00B64EF7" w:rsidR="00517779" w:rsidP="19D859B8" w:rsidRDefault="00517779" w14:paraId="42693ECE" w14:textId="210C1017">
      <w:pPr>
        <w:pStyle w:val="yiv9783729305msonormal"/>
        <w:shd w:val="clear" w:color="auto" w:fill="FFFFFF" w:themeFill="background1"/>
        <w:spacing w:before="0" w:beforeAutospacing="off" w:after="0" w:afterAutospacing="off"/>
        <w:rPr>
          <w:rFonts w:ascii="Segoe UI" w:hAnsi="Segoe UI" w:cs="Segoe UI"/>
          <w:color w:val="000000"/>
          <w:sz w:val="28"/>
          <w:szCs w:val="28"/>
        </w:rPr>
      </w:pPr>
      <w:r w:rsidRPr="19D859B8" w:rsidR="19D859B8">
        <w:rPr>
          <w:rFonts w:ascii="Segoe UI" w:hAnsi="Segoe UI" w:cs="Segoe UI"/>
          <w:color w:val="000000" w:themeColor="text1" w:themeTint="FF" w:themeShade="FF"/>
          <w:sz w:val="28"/>
          <w:szCs w:val="28"/>
        </w:rPr>
        <w:t>12U and 14U will adhere to official USA Softball rules throughout the Rec Season, including the following modifications and clarifications:</w:t>
      </w:r>
    </w:p>
    <w:p w:rsidRPr="00B64EF7" w:rsidR="00517779" w:rsidP="00517779" w:rsidRDefault="00517779" w14:paraId="5A9B29D8" w14:textId="77777777">
      <w:pPr>
        <w:pStyle w:val="yiv978372930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B64EF7">
        <w:rPr>
          <w:rFonts w:ascii="Segoe UI" w:hAnsi="Segoe UI" w:cs="Segoe UI"/>
          <w:color w:val="000000"/>
          <w:sz w:val="28"/>
          <w:szCs w:val="28"/>
        </w:rPr>
        <w:t> </w:t>
      </w:r>
    </w:p>
    <w:p w:rsidRPr="00B64EF7" w:rsidR="00517779" w:rsidP="00567BB1" w:rsidRDefault="00517779" w14:paraId="0DA1287A" w14:textId="1AEF3C36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>1.</w:t>
      </w:r>
      <w:r w:rsidRPr="00B64EF7">
        <w:rPr>
          <w:color w:val="000000"/>
          <w:sz w:val="28"/>
          <w:szCs w:val="28"/>
        </w:rPr>
        <w:t>     </w:t>
      </w:r>
      <w:r w:rsidR="008B3A49">
        <w:rPr>
          <w:color w:val="000000"/>
          <w:sz w:val="28"/>
          <w:szCs w:val="28"/>
        </w:rPr>
        <w:t xml:space="preserve">  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Teams may bat more than </w:t>
      </w:r>
      <w:r w:rsidR="00567BB1">
        <w:rPr>
          <w:rFonts w:ascii="Calibri" w:hAnsi="Calibri" w:cs="Segoe UI"/>
          <w:color w:val="000000"/>
          <w:sz w:val="28"/>
          <w:szCs w:val="28"/>
        </w:rPr>
        <w:t>10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 players in their lineup</w:t>
      </w:r>
      <w:r w:rsidR="00567BB1">
        <w:rPr>
          <w:rFonts w:ascii="Calibri" w:hAnsi="Calibri" w:cs="Segoe UI"/>
          <w:color w:val="000000"/>
          <w:sz w:val="28"/>
          <w:szCs w:val="28"/>
        </w:rPr>
        <w:t xml:space="preserve"> (rocket</w:t>
      </w:r>
      <w:r w:rsidR="008B3A49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67BB1">
        <w:rPr>
          <w:rFonts w:ascii="Calibri" w:hAnsi="Calibri" w:cs="Segoe UI"/>
          <w:color w:val="000000"/>
          <w:sz w:val="28"/>
          <w:szCs w:val="28"/>
        </w:rPr>
        <w:t>batting</w:t>
      </w:r>
      <w:r w:rsidR="008B3A49">
        <w:rPr>
          <w:rFonts w:ascii="Calibri" w:hAnsi="Calibri" w:cs="Segoe UI"/>
          <w:color w:val="000000"/>
          <w:sz w:val="28"/>
          <w:szCs w:val="28"/>
        </w:rPr>
        <w:t>).</w:t>
      </w:r>
    </w:p>
    <w:p w:rsidR="00B64EF7" w:rsidP="00B64EF7" w:rsidRDefault="00B64EF7" w14:paraId="7A9A7E19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Pr="00B64EF7" w:rsidR="00517779" w:rsidP="00B64EF7" w:rsidRDefault="00517779" w14:paraId="13E4849D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>2.</w:t>
      </w:r>
      <w:r w:rsidRPr="00B64EF7">
        <w:rPr>
          <w:color w:val="000000"/>
          <w:sz w:val="28"/>
          <w:szCs w:val="28"/>
        </w:rPr>
        <w:t>      </w:t>
      </w:r>
      <w:r w:rsidRPr="00B64EF7">
        <w:rPr>
          <w:rStyle w:val="apple-converted-space"/>
          <w:color w:val="000000"/>
          <w:sz w:val="28"/>
          <w:szCs w:val="28"/>
        </w:rPr>
        <w:t> </w:t>
      </w:r>
      <w:r w:rsidRPr="00B64EF7">
        <w:rPr>
          <w:rFonts w:ascii="Calibri" w:hAnsi="Calibri" w:cs="Segoe UI"/>
          <w:color w:val="000000"/>
          <w:sz w:val="28"/>
          <w:szCs w:val="28"/>
        </w:rPr>
        <w:t>Open substitutions on defense are allowed.</w:t>
      </w:r>
    </w:p>
    <w:p w:rsidR="00EC74E7" w:rsidP="00EC74E7" w:rsidRDefault="00EC74E7" w14:paraId="40C03481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="00EC74E7" w:rsidP="00EC74E7" w:rsidRDefault="00517779" w14:paraId="28AB1EEB" w14:textId="23DEB484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>3.</w:t>
      </w:r>
      <w:r w:rsidRPr="00B64EF7">
        <w:rPr>
          <w:color w:val="000000"/>
          <w:sz w:val="28"/>
          <w:szCs w:val="28"/>
        </w:rPr>
        <w:t>      </w:t>
      </w:r>
      <w:r w:rsidRPr="00B64EF7">
        <w:rPr>
          <w:rStyle w:val="apple-converted-space"/>
          <w:color w:val="000000"/>
          <w:sz w:val="28"/>
          <w:szCs w:val="28"/>
        </w:rPr>
        <w:t> </w:t>
      </w:r>
      <w:r w:rsidR="00EC74E7">
        <w:rPr>
          <w:rStyle w:val="apple-converted-space"/>
          <w:color w:val="000000"/>
          <w:sz w:val="28"/>
          <w:szCs w:val="28"/>
        </w:rPr>
        <w:tab/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If teams choose to bat only </w:t>
      </w:r>
      <w:r w:rsidR="00567BB1">
        <w:rPr>
          <w:rFonts w:ascii="Calibri" w:hAnsi="Calibri" w:cs="Segoe UI"/>
          <w:color w:val="000000"/>
          <w:sz w:val="28"/>
          <w:szCs w:val="28"/>
        </w:rPr>
        <w:t>10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 players in their lineup and they have</w:t>
      </w:r>
    </w:p>
    <w:p w:rsidRPr="00B64EF7" w:rsidR="00EC74E7" w:rsidP="00567BB1" w:rsidRDefault="00517779" w14:paraId="716E20CB" w14:textId="202B9206">
      <w:pPr>
        <w:pStyle w:val="yiv9783729305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 xml:space="preserve">additional player(s) on the bench, official </w:t>
      </w:r>
      <w:r w:rsidR="00567BB1">
        <w:rPr>
          <w:rFonts w:ascii="Calibri" w:hAnsi="Calibri" w:cs="Segoe UI"/>
          <w:color w:val="000000"/>
          <w:sz w:val="28"/>
          <w:szCs w:val="28"/>
        </w:rPr>
        <w:t xml:space="preserve">USA Softball </w:t>
      </w:r>
      <w:r w:rsidRPr="00B64EF7" w:rsidR="00567BB1">
        <w:rPr>
          <w:rFonts w:ascii="Calibri" w:hAnsi="Calibri" w:cs="Segoe UI"/>
          <w:color w:val="000000"/>
          <w:sz w:val="28"/>
          <w:szCs w:val="28"/>
        </w:rPr>
        <w:t>substitution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 procedures fo</w:t>
      </w:r>
      <w:r w:rsidR="00567BB1">
        <w:rPr>
          <w:rFonts w:ascii="Calibri" w:hAnsi="Calibri" w:cs="Segoe UI"/>
          <w:color w:val="000000"/>
          <w:sz w:val="28"/>
          <w:szCs w:val="28"/>
        </w:rPr>
        <w:t xml:space="preserve">r 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offense and defense must </w:t>
      </w:r>
      <w:r w:rsidR="008541C1">
        <w:rPr>
          <w:rFonts w:ascii="Calibri" w:hAnsi="Calibri" w:cs="Segoe UI"/>
          <w:color w:val="000000"/>
          <w:sz w:val="28"/>
          <w:szCs w:val="28"/>
        </w:rPr>
        <w:t>be followed.  (Refer to the 20</w:t>
      </w:r>
      <w:r w:rsidR="00567BB1">
        <w:rPr>
          <w:rFonts w:ascii="Calibri" w:hAnsi="Calibri" w:cs="Segoe UI"/>
          <w:color w:val="000000"/>
          <w:sz w:val="28"/>
          <w:szCs w:val="28"/>
        </w:rPr>
        <w:t>22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67BB1">
        <w:rPr>
          <w:rFonts w:ascii="Calibri" w:hAnsi="Calibri" w:cs="Segoe UI"/>
          <w:color w:val="000000"/>
          <w:sz w:val="28"/>
          <w:szCs w:val="28"/>
        </w:rPr>
        <w:t>U</w:t>
      </w:r>
      <w:r w:rsidRPr="00B64EF7">
        <w:rPr>
          <w:rFonts w:ascii="Calibri" w:hAnsi="Calibri" w:cs="Segoe UI"/>
          <w:color w:val="000000"/>
          <w:sz w:val="28"/>
          <w:szCs w:val="28"/>
        </w:rPr>
        <w:t>SA Official</w:t>
      </w:r>
      <w:r w:rsidR="00567BB1">
        <w:rPr>
          <w:rFonts w:ascii="Calibri" w:hAnsi="Calibri" w:cs="Segoe UI"/>
          <w:color w:val="000000"/>
          <w:sz w:val="28"/>
          <w:szCs w:val="28"/>
        </w:rPr>
        <w:t xml:space="preserve"> </w:t>
      </w:r>
      <w:r w:rsidRPr="00B64EF7">
        <w:rPr>
          <w:rFonts w:ascii="Calibri" w:hAnsi="Calibri" w:cs="Segoe UI"/>
          <w:color w:val="000000"/>
          <w:sz w:val="28"/>
          <w:szCs w:val="28"/>
        </w:rPr>
        <w:t>Rules of Softball and confirm your understanding with the umpire prior to</w:t>
      </w:r>
      <w:r w:rsidR="00567BB1">
        <w:rPr>
          <w:rFonts w:ascii="Calibri" w:hAnsi="Calibri" w:cs="Segoe UI"/>
          <w:color w:val="000000"/>
          <w:sz w:val="28"/>
          <w:szCs w:val="28"/>
        </w:rPr>
        <w:t xml:space="preserve"> </w:t>
      </w:r>
      <w:r w:rsidRPr="00B64EF7">
        <w:rPr>
          <w:rFonts w:ascii="Calibri" w:hAnsi="Calibri" w:cs="Segoe UI"/>
          <w:color w:val="000000"/>
          <w:sz w:val="28"/>
          <w:szCs w:val="28"/>
        </w:rPr>
        <w:t>the start of your game.)</w:t>
      </w:r>
    </w:p>
    <w:p w:rsidR="00B64EF7" w:rsidP="00B64EF7" w:rsidRDefault="00B64EF7" w14:paraId="28ED0F66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="00EC74E7" w:rsidP="00B64EF7" w:rsidRDefault="00517779" w14:paraId="29747514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>4.</w:t>
      </w:r>
      <w:r w:rsidRPr="00B64EF7">
        <w:rPr>
          <w:color w:val="000000"/>
          <w:sz w:val="28"/>
          <w:szCs w:val="28"/>
        </w:rPr>
        <w:t>      </w:t>
      </w:r>
      <w:r w:rsidRPr="00B64EF7">
        <w:rPr>
          <w:rStyle w:val="apple-converted-space"/>
          <w:color w:val="000000"/>
          <w:sz w:val="28"/>
          <w:szCs w:val="28"/>
        </w:rPr>
        <w:t> </w:t>
      </w:r>
      <w:r w:rsidRPr="00B64EF7">
        <w:rPr>
          <w:rFonts w:ascii="Calibri" w:hAnsi="Calibri" w:cs="Segoe UI"/>
          <w:color w:val="000000"/>
          <w:sz w:val="28"/>
          <w:szCs w:val="28"/>
        </w:rPr>
        <w:t xml:space="preserve">Run Ahead Rule is:  15 runs ahead after 3 innings; 12 runs after 4 innings; </w:t>
      </w:r>
    </w:p>
    <w:p w:rsidRPr="00B64EF7" w:rsidR="00517779" w:rsidP="00B64EF7" w:rsidRDefault="00EC74E7" w14:paraId="73BC3C81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           </w:t>
      </w:r>
      <w:r w:rsidRPr="00B64EF7" w:rsidR="00517779">
        <w:rPr>
          <w:rFonts w:ascii="Calibri" w:hAnsi="Calibri" w:cs="Segoe UI"/>
          <w:color w:val="000000"/>
          <w:sz w:val="28"/>
          <w:szCs w:val="28"/>
        </w:rPr>
        <w:t>and 10 runs after 5 innings.</w:t>
      </w:r>
    </w:p>
    <w:p w:rsidR="00B64EF7" w:rsidP="00B64EF7" w:rsidRDefault="00B64EF7" w14:paraId="176A2291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Pr="00B64EF7" w:rsidR="00517779" w:rsidP="00B64EF7" w:rsidRDefault="00517779" w14:paraId="5DBCD856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  <w:r w:rsidRPr="00B64EF7">
        <w:rPr>
          <w:rFonts w:ascii="Calibri" w:hAnsi="Calibri" w:cs="Segoe UI"/>
          <w:color w:val="000000"/>
          <w:sz w:val="28"/>
          <w:szCs w:val="28"/>
        </w:rPr>
        <w:t>5.</w:t>
      </w:r>
      <w:r w:rsidRPr="00B64EF7">
        <w:rPr>
          <w:color w:val="000000"/>
          <w:sz w:val="28"/>
          <w:szCs w:val="28"/>
        </w:rPr>
        <w:t>      </w:t>
      </w:r>
      <w:r w:rsidRPr="00B64EF7">
        <w:rPr>
          <w:rStyle w:val="apple-converted-space"/>
          <w:color w:val="000000"/>
          <w:sz w:val="28"/>
          <w:szCs w:val="28"/>
        </w:rPr>
        <w:t> </w:t>
      </w:r>
      <w:r w:rsidRPr="00B64EF7">
        <w:rPr>
          <w:rFonts w:ascii="Calibri" w:hAnsi="Calibri" w:cs="Segoe UI"/>
          <w:color w:val="000000"/>
          <w:sz w:val="28"/>
          <w:szCs w:val="28"/>
        </w:rPr>
        <w:t>No new inning after 1 hour and 30 minutes, but there is no drop-dead time.</w:t>
      </w:r>
    </w:p>
    <w:p w:rsidR="00517779" w:rsidP="00B64EF7" w:rsidRDefault="00517779" w14:paraId="30C435E8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="00EC74E7" w:rsidP="00EC74E7" w:rsidRDefault="00EC74E7" w14:paraId="7254D6E0" w14:textId="42D083E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6.</w:t>
      </w:r>
      <w:r>
        <w:rPr>
          <w:rFonts w:ascii="Calibri" w:hAnsi="Calibri" w:cs="Segoe UI"/>
          <w:color w:val="000000"/>
          <w:sz w:val="28"/>
          <w:szCs w:val="28"/>
        </w:rPr>
        <w:tab/>
      </w:r>
      <w:bookmarkStart w:name="_Hlk504937120" w:id="0"/>
      <w:r w:rsidRPr="002D269C" w:rsidR="002D269C">
        <w:rPr>
          <w:rFonts w:ascii="Times New Roman" w:hAnsi="Times New Roman" w:cs="Times New Roman"/>
          <w:b/>
          <w:sz w:val="28"/>
          <w:szCs w:val="28"/>
        </w:rPr>
        <w:t>ONLY IF APPROVED BY SWMT</w:t>
      </w:r>
      <w:bookmarkEnd w:id="0"/>
      <w:r w:rsidRPr="002D269C" w:rsidR="002D2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4E7">
        <w:rPr>
          <w:rFonts w:ascii="Times New Roman" w:hAnsi="Times New Roman" w:cs="Times New Roman"/>
          <w:sz w:val="28"/>
          <w:szCs w:val="28"/>
        </w:rPr>
        <w:t>Girls that are playing in a division lower than their division determined by ASA/USA standards have the following restrictions: No Pitching, No Catching &amp; cannot bat higher than the #5 spot in the lineup.</w:t>
      </w:r>
    </w:p>
    <w:p w:rsidR="002D269C" w:rsidP="00EC74E7" w:rsidRDefault="002D269C" w14:paraId="54600DFA" w14:textId="5972464F">
      <w:pPr>
        <w:ind w:left="720" w:hanging="720"/>
        <w:rPr>
          <w:rFonts w:ascii="Times New Roman" w:hAnsi="Times New Roman" w:cs="Times New Roman"/>
        </w:rPr>
      </w:pPr>
      <w:r>
        <w:rPr>
          <w:rFonts w:ascii="Calibri" w:hAnsi="Calibri" w:cs="Segoe UI"/>
          <w:color w:val="000000"/>
          <w:sz w:val="28"/>
          <w:szCs w:val="28"/>
        </w:rPr>
        <w:t>7.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Pitchers are required to wear an infield mask and a heart guard/evoshield.</w:t>
      </w:r>
    </w:p>
    <w:p w:rsidRPr="00B64EF7" w:rsidR="00EC74E7" w:rsidP="00B64EF7" w:rsidRDefault="00EC74E7" w14:paraId="3BC44829" w14:textId="77777777">
      <w:pPr>
        <w:pStyle w:val="yiv9783729305msolistparagraph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8"/>
          <w:szCs w:val="28"/>
        </w:rPr>
      </w:pPr>
    </w:p>
    <w:p w:rsidRPr="00B64EF7" w:rsidR="00AD6F9B" w:rsidRDefault="00AD6F9B" w14:paraId="74111F3D" w14:textId="77777777">
      <w:pPr>
        <w:rPr>
          <w:sz w:val="28"/>
          <w:szCs w:val="28"/>
        </w:rPr>
      </w:pPr>
    </w:p>
    <w:p w:rsidR="00B64EF7" w:rsidRDefault="00B64EF7" w14:paraId="4FE858E7" w14:textId="77777777"/>
    <w:sectPr w:rsidR="00B64E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26B33"/>
    <w:multiLevelType w:val="hybridMultilevel"/>
    <w:tmpl w:val="CBB22178"/>
    <w:lvl w:ilvl="0" w:tplc="529EDE4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79"/>
    <w:rsid w:val="002D269C"/>
    <w:rsid w:val="0038508E"/>
    <w:rsid w:val="00517779"/>
    <w:rsid w:val="00567BB1"/>
    <w:rsid w:val="00605DE9"/>
    <w:rsid w:val="008541C1"/>
    <w:rsid w:val="008B3A49"/>
    <w:rsid w:val="00AD6F9B"/>
    <w:rsid w:val="00AF14C1"/>
    <w:rsid w:val="00B64EF7"/>
    <w:rsid w:val="00EC74E7"/>
    <w:rsid w:val="19D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48BC"/>
  <w15:chartTrackingRefBased/>
  <w15:docId w15:val="{4D6494A4-2857-44BB-908E-7CA3C4D60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yiv9783729305msonormal" w:customStyle="1">
    <w:name w:val="yiv9783729305msonormal"/>
    <w:basedOn w:val="Normal"/>
    <w:rsid w:val="005177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yiv9783729305msolistparagraph" w:customStyle="1">
    <w:name w:val="yiv9783729305msolistparagraph"/>
    <w:basedOn w:val="Normal"/>
    <w:rsid w:val="005177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51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6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0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2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7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4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Cory Taylor</dc:creator>
  <keywords/>
  <dc:description/>
  <lastModifiedBy>Cory Taylor</lastModifiedBy>
  <revision>3</revision>
  <dcterms:created xsi:type="dcterms:W3CDTF">2022-03-19T19:27:00.0000000Z</dcterms:created>
  <dcterms:modified xsi:type="dcterms:W3CDTF">2024-04-07T01:30:35.1289007Z</dcterms:modified>
</coreProperties>
</file>