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E88F" w14:textId="77777777" w:rsidR="00AC7557" w:rsidRPr="00AC7557" w:rsidRDefault="00AC7557" w:rsidP="00AC7557">
      <w:pPr>
        <w:shd w:val="clear" w:color="auto" w:fill="FFFFFF"/>
        <w:spacing w:after="60" w:line="253" w:lineRule="atLeast"/>
        <w:outlineLvl w:val="2"/>
        <w:rPr>
          <w:rFonts w:ascii="Helvetica" w:eastAsia="Times New Roman" w:hAnsi="Helvetica" w:cs="Helvetica"/>
          <w:b/>
          <w:bCs/>
          <w:color w:val="000000"/>
          <w:kern w:val="0"/>
          <w:sz w:val="26"/>
          <w:szCs w:val="26"/>
          <w14:ligatures w14:val="none"/>
        </w:rPr>
      </w:pPr>
      <w:r w:rsidRPr="00AC7557">
        <w:rPr>
          <w:rFonts w:ascii="Helvetica" w:eastAsia="Times New Roman" w:hAnsi="Helvetica" w:cs="Helvetica"/>
          <w:b/>
          <w:bCs/>
          <w:color w:val="000000"/>
          <w:kern w:val="0"/>
          <w:sz w:val="26"/>
          <w:szCs w:val="26"/>
          <w14:ligatures w14:val="none"/>
        </w:rPr>
        <w:t>Basic Signs for the Players and Fans</w:t>
      </w:r>
    </w:p>
    <w:p w14:paraId="5CB98ED0" w14:textId="77777777" w:rsidR="00AC7557" w:rsidRPr="00AC7557" w:rsidRDefault="00AC7557" w:rsidP="00AC7557">
      <w:pPr>
        <w:shd w:val="clear" w:color="auto" w:fill="FFFFFF"/>
        <w:spacing w:after="0" w:line="240" w:lineRule="auto"/>
        <w:rPr>
          <w:rFonts w:ascii="Helvetica" w:eastAsia="Times New Roman" w:hAnsi="Helvetica" w:cs="Helvetica"/>
          <w:color w:val="2F2525"/>
          <w:kern w:val="0"/>
          <w:sz w:val="19"/>
          <w:szCs w:val="19"/>
          <w14:ligatures w14:val="none"/>
        </w:rPr>
      </w:pPr>
      <w:r w:rsidRPr="00AC7557">
        <w:rPr>
          <w:rFonts w:ascii="Helvetica" w:eastAsia="Times New Roman" w:hAnsi="Helvetica" w:cs="Helvetica"/>
          <w:color w:val="2F2525"/>
          <w:kern w:val="0"/>
          <w:sz w:val="19"/>
          <w:szCs w:val="19"/>
          <w14:ligatures w14:val="none"/>
        </w:rPr>
        <w:t xml:space="preserve">The right hand is the "action" </w:t>
      </w:r>
      <w:proofErr w:type="gramStart"/>
      <w:r w:rsidRPr="00AC7557">
        <w:rPr>
          <w:rFonts w:ascii="Helvetica" w:eastAsia="Times New Roman" w:hAnsi="Helvetica" w:cs="Helvetica"/>
          <w:color w:val="2F2525"/>
          <w:kern w:val="0"/>
          <w:sz w:val="19"/>
          <w:szCs w:val="19"/>
          <w14:ligatures w14:val="none"/>
        </w:rPr>
        <w:t>hand</w:t>
      </w:r>
      <w:proofErr w:type="gramEnd"/>
      <w:r w:rsidRPr="00AC7557">
        <w:rPr>
          <w:rFonts w:ascii="Helvetica" w:eastAsia="Times New Roman" w:hAnsi="Helvetica" w:cs="Helvetica"/>
          <w:color w:val="2F2525"/>
          <w:kern w:val="0"/>
          <w:sz w:val="19"/>
          <w:szCs w:val="19"/>
          <w14:ligatures w14:val="none"/>
        </w:rPr>
        <w:t xml:space="preserve"> and the plate umpire uses the action hand to signal things like play, strike, out, fair ball (i.e., live ball), infield fly, and so forth. He uses his left hand for controlling the game or when pointing to a partner, when controlling the pitcher, and for holding the indicator and the mask.</w:t>
      </w:r>
    </w:p>
    <w:p w14:paraId="55A8ABBC" w14:textId="77777777" w:rsidR="00AC7557" w:rsidRPr="00AC7557" w:rsidRDefault="00AC7557" w:rsidP="00AC7557">
      <w:pPr>
        <w:shd w:val="clear" w:color="auto" w:fill="FFFFFF"/>
        <w:spacing w:after="0" w:line="240" w:lineRule="auto"/>
        <w:rPr>
          <w:rFonts w:ascii="Helvetica" w:eastAsia="Times New Roman" w:hAnsi="Helvetica" w:cs="Helvetica"/>
          <w:color w:val="2F2525"/>
          <w:kern w:val="0"/>
          <w:sz w:val="19"/>
          <w:szCs w:val="19"/>
          <w14:ligatures w14:val="none"/>
        </w:rPr>
      </w:pPr>
      <w:r w:rsidRPr="00AC7557">
        <w:rPr>
          <w:rFonts w:ascii="Helvetica" w:eastAsia="Times New Roman" w:hAnsi="Helvetica" w:cs="Helvetica"/>
          <w:color w:val="2F2525"/>
          <w:kern w:val="0"/>
          <w:sz w:val="19"/>
          <w:szCs w:val="19"/>
          <w14:ligatures w14:val="none"/>
        </w:rPr>
        <w:t> </w:t>
      </w:r>
    </w:p>
    <w:tbl>
      <w:tblPr>
        <w:tblW w:w="8250" w:type="dxa"/>
        <w:shd w:val="clear" w:color="auto" w:fill="FFFFFF"/>
        <w:tblCellMar>
          <w:left w:w="0" w:type="dxa"/>
          <w:right w:w="0" w:type="dxa"/>
        </w:tblCellMar>
        <w:tblLook w:val="04A0" w:firstRow="1" w:lastRow="0" w:firstColumn="1" w:lastColumn="0" w:noHBand="0" w:noVBand="1"/>
      </w:tblPr>
      <w:tblGrid>
        <w:gridCol w:w="1650"/>
        <w:gridCol w:w="6600"/>
      </w:tblGrid>
      <w:tr w:rsidR="00AC7557" w:rsidRPr="00AC7557" w14:paraId="74C208D0" w14:textId="77777777" w:rsidTr="00AC7557">
        <w:tc>
          <w:tcPr>
            <w:tcW w:w="1650" w:type="dxa"/>
            <w:shd w:val="clear" w:color="auto" w:fill="FFFFFF"/>
            <w:hideMark/>
          </w:tcPr>
          <w:p w14:paraId="42D133E6" w14:textId="77777777" w:rsidR="00AC7557" w:rsidRPr="00AC7557" w:rsidRDefault="00AC7557" w:rsidP="00AC7557">
            <w:pPr>
              <w:spacing w:after="0" w:line="240" w:lineRule="auto"/>
              <w:outlineLvl w:val="5"/>
              <w:rPr>
                <w:rFonts w:ascii="inherit" w:eastAsia="Times New Roman" w:hAnsi="inherit" w:cs="Helvetica"/>
                <w:b/>
                <w:bCs/>
                <w:color w:val="2F2525"/>
                <w:kern w:val="0"/>
                <w:sz w:val="18"/>
                <w:szCs w:val="18"/>
                <w14:ligatures w14:val="none"/>
              </w:rPr>
            </w:pPr>
            <w:r w:rsidRPr="00AC7557">
              <w:rPr>
                <w:rFonts w:ascii="inherit" w:eastAsia="Times New Roman" w:hAnsi="inherit" w:cs="Helvetica"/>
                <w:b/>
                <w:bCs/>
                <w:color w:val="2F2525"/>
                <w:kern w:val="0"/>
                <w:sz w:val="18"/>
                <w:szCs w:val="18"/>
                <w14:ligatures w14:val="none"/>
              </w:rPr>
              <w:t>Ball</w:t>
            </w:r>
          </w:p>
        </w:tc>
        <w:tc>
          <w:tcPr>
            <w:tcW w:w="0" w:type="auto"/>
            <w:shd w:val="clear" w:color="auto" w:fill="FFFFFF"/>
            <w:vAlign w:val="center"/>
            <w:hideMark/>
          </w:tcPr>
          <w:p w14:paraId="6EC0C7E8" w14:textId="77777777" w:rsidR="00AC7557" w:rsidRPr="00AC7557" w:rsidRDefault="00AC7557" w:rsidP="00AC7557">
            <w:pPr>
              <w:spacing w:after="0" w:line="240" w:lineRule="auto"/>
              <w:rPr>
                <w:rFonts w:ascii="Helvetica" w:eastAsia="Times New Roman" w:hAnsi="Helvetica" w:cs="Helvetica"/>
                <w:color w:val="2F2525"/>
                <w:kern w:val="0"/>
                <w:sz w:val="19"/>
                <w:szCs w:val="19"/>
                <w14:ligatures w14:val="none"/>
              </w:rPr>
            </w:pPr>
            <w:r w:rsidRPr="00AC7557">
              <w:rPr>
                <w:rFonts w:ascii="Helvetica" w:eastAsia="Times New Roman" w:hAnsi="Helvetica" w:cs="Helvetica"/>
                <w:color w:val="2F2525"/>
                <w:kern w:val="0"/>
                <w:sz w:val="19"/>
                <w:szCs w:val="19"/>
                <w14:ligatures w14:val="none"/>
              </w:rPr>
              <w:t xml:space="preserve">There is no signal for a </w:t>
            </w:r>
            <w:proofErr w:type="gramStart"/>
            <w:r w:rsidRPr="00AC7557">
              <w:rPr>
                <w:rFonts w:ascii="Helvetica" w:eastAsia="Times New Roman" w:hAnsi="Helvetica" w:cs="Helvetica"/>
                <w:color w:val="2F2525"/>
                <w:kern w:val="0"/>
                <w:sz w:val="19"/>
                <w:szCs w:val="19"/>
                <w14:ligatures w14:val="none"/>
              </w:rPr>
              <w:t>called ball</w:t>
            </w:r>
            <w:proofErr w:type="gramEnd"/>
            <w:r w:rsidRPr="00AC7557">
              <w:rPr>
                <w:rFonts w:ascii="Helvetica" w:eastAsia="Times New Roman" w:hAnsi="Helvetica" w:cs="Helvetica"/>
                <w:color w:val="2F2525"/>
                <w:kern w:val="0"/>
                <w:sz w:val="19"/>
                <w:szCs w:val="19"/>
                <w14:ligatures w14:val="none"/>
              </w:rPr>
              <w:t>. Instead, simply verbalize the call, "ball". Call the ball while still down, then come up. On ball four, don't point to first base, just say "ball." If the batter doesn't head toward first base, you can simply say to him "that's four."</w:t>
            </w:r>
          </w:p>
        </w:tc>
      </w:tr>
      <w:tr w:rsidR="00AC7557" w:rsidRPr="00AC7557" w14:paraId="044C3AA2" w14:textId="77777777" w:rsidTr="00AC7557">
        <w:tc>
          <w:tcPr>
            <w:tcW w:w="0" w:type="auto"/>
            <w:shd w:val="clear" w:color="auto" w:fill="FFFFFF"/>
            <w:hideMark/>
          </w:tcPr>
          <w:p w14:paraId="52D90561" w14:textId="77777777" w:rsidR="00AC7557" w:rsidRPr="00AC7557" w:rsidRDefault="00AC7557" w:rsidP="00AC7557">
            <w:pPr>
              <w:spacing w:after="0" w:line="240" w:lineRule="auto"/>
              <w:outlineLvl w:val="5"/>
              <w:rPr>
                <w:rFonts w:ascii="inherit" w:eastAsia="Times New Roman" w:hAnsi="inherit" w:cs="Helvetica"/>
                <w:b/>
                <w:bCs/>
                <w:color w:val="2F2525"/>
                <w:kern w:val="0"/>
                <w:sz w:val="18"/>
                <w:szCs w:val="18"/>
                <w14:ligatures w14:val="none"/>
              </w:rPr>
            </w:pPr>
            <w:r w:rsidRPr="00AC7557">
              <w:rPr>
                <w:rFonts w:ascii="inherit" w:eastAsia="Times New Roman" w:hAnsi="inherit" w:cs="Helvetica"/>
                <w:b/>
                <w:bCs/>
                <w:color w:val="2F2525"/>
                <w:kern w:val="0"/>
                <w:sz w:val="18"/>
                <w:szCs w:val="18"/>
                <w14:ligatures w14:val="none"/>
              </w:rPr>
              <w:t>Strike</w:t>
            </w:r>
          </w:p>
        </w:tc>
        <w:tc>
          <w:tcPr>
            <w:tcW w:w="0" w:type="auto"/>
            <w:shd w:val="clear" w:color="auto" w:fill="FFFFFF"/>
            <w:vAlign w:val="center"/>
            <w:hideMark/>
          </w:tcPr>
          <w:p w14:paraId="6AB030C7" w14:textId="77777777" w:rsidR="00AC7557" w:rsidRPr="00AC7557" w:rsidRDefault="00AC7557" w:rsidP="00AC7557">
            <w:pPr>
              <w:spacing w:after="0" w:line="240" w:lineRule="auto"/>
              <w:rPr>
                <w:rFonts w:ascii="Helvetica" w:eastAsia="Times New Roman" w:hAnsi="Helvetica" w:cs="Helvetica"/>
                <w:color w:val="2F2525"/>
                <w:kern w:val="0"/>
                <w:sz w:val="19"/>
                <w:szCs w:val="19"/>
                <w14:ligatures w14:val="none"/>
              </w:rPr>
            </w:pPr>
            <w:proofErr w:type="gramStart"/>
            <w:r w:rsidRPr="00AC7557">
              <w:rPr>
                <w:rFonts w:ascii="Helvetica" w:eastAsia="Times New Roman" w:hAnsi="Helvetica" w:cs="Helvetica"/>
                <w:color w:val="2F2525"/>
                <w:kern w:val="0"/>
                <w:sz w:val="19"/>
                <w:szCs w:val="19"/>
                <w14:ligatures w14:val="none"/>
              </w:rPr>
              <w:t>Signal</w:t>
            </w:r>
            <w:proofErr w:type="gramEnd"/>
            <w:r w:rsidRPr="00AC7557">
              <w:rPr>
                <w:rFonts w:ascii="Helvetica" w:eastAsia="Times New Roman" w:hAnsi="Helvetica" w:cs="Helvetica"/>
                <w:color w:val="2F2525"/>
                <w:kern w:val="0"/>
                <w:sz w:val="19"/>
                <w:szCs w:val="19"/>
                <w14:ligatures w14:val="none"/>
              </w:rPr>
              <w:t xml:space="preserve"> strikes with your right hand. Use the traditional clenched fist ("pounding the door"), or signal with your hand/finger shot out to the side. On a called strike, verbalize sharply; everyone should hear. On a swinging strike do not verbalize; simply give the signal.</w:t>
            </w:r>
          </w:p>
        </w:tc>
      </w:tr>
      <w:tr w:rsidR="00AC7557" w:rsidRPr="00AC7557" w14:paraId="67FDDACA" w14:textId="77777777" w:rsidTr="00AC7557">
        <w:tc>
          <w:tcPr>
            <w:tcW w:w="0" w:type="auto"/>
            <w:shd w:val="clear" w:color="auto" w:fill="FFFFFF"/>
            <w:hideMark/>
          </w:tcPr>
          <w:p w14:paraId="7B720162" w14:textId="77777777" w:rsidR="00AC7557" w:rsidRPr="00AC7557" w:rsidRDefault="00AC7557" w:rsidP="00AC7557">
            <w:pPr>
              <w:spacing w:after="0" w:line="240" w:lineRule="auto"/>
              <w:outlineLvl w:val="5"/>
              <w:rPr>
                <w:rFonts w:ascii="inherit" w:eastAsia="Times New Roman" w:hAnsi="inherit" w:cs="Helvetica"/>
                <w:b/>
                <w:bCs/>
                <w:color w:val="2F2525"/>
                <w:kern w:val="0"/>
                <w:sz w:val="18"/>
                <w:szCs w:val="18"/>
                <w14:ligatures w14:val="none"/>
              </w:rPr>
            </w:pPr>
            <w:r w:rsidRPr="00AC7557">
              <w:rPr>
                <w:rFonts w:ascii="inherit" w:eastAsia="Times New Roman" w:hAnsi="inherit" w:cs="Helvetica"/>
                <w:b/>
                <w:bCs/>
                <w:color w:val="2F2525"/>
                <w:kern w:val="0"/>
                <w:sz w:val="18"/>
                <w:szCs w:val="18"/>
                <w14:ligatures w14:val="none"/>
              </w:rPr>
              <w:t>Safe</w:t>
            </w:r>
          </w:p>
        </w:tc>
        <w:tc>
          <w:tcPr>
            <w:tcW w:w="0" w:type="auto"/>
            <w:shd w:val="clear" w:color="auto" w:fill="FFFFFF"/>
            <w:vAlign w:val="center"/>
            <w:hideMark/>
          </w:tcPr>
          <w:p w14:paraId="5FAC1711" w14:textId="77777777" w:rsidR="00AC7557" w:rsidRPr="00AC7557" w:rsidRDefault="00AC7557" w:rsidP="00AC7557">
            <w:pPr>
              <w:spacing w:after="0" w:line="240" w:lineRule="auto"/>
              <w:rPr>
                <w:rFonts w:ascii="Helvetica" w:eastAsia="Times New Roman" w:hAnsi="Helvetica" w:cs="Helvetica"/>
                <w:color w:val="2F2525"/>
                <w:kern w:val="0"/>
                <w:sz w:val="19"/>
                <w:szCs w:val="19"/>
                <w14:ligatures w14:val="none"/>
              </w:rPr>
            </w:pPr>
            <w:r w:rsidRPr="00AC7557">
              <w:rPr>
                <w:rFonts w:ascii="Helvetica" w:eastAsia="Times New Roman" w:hAnsi="Helvetica" w:cs="Helvetica"/>
                <w:color w:val="2F2525"/>
                <w:kern w:val="0"/>
                <w:sz w:val="19"/>
                <w:szCs w:val="19"/>
                <w14:ligatures w14:val="none"/>
              </w:rPr>
              <w:t>Extend both arms together in front of you and then give a quick, sweeping motion outward, roughly parallel to the ground, palms down. On close plays, you can also verbalize the call, "safe", or "he's safe". This helps sell a close call. You can also verbalize information to help sell an extremely close call, things like "Safe - he's under the tag", of "Safe - he pulled his foot." On obvious calls ("stadium calls") don't verbalize the call.</w:t>
            </w:r>
          </w:p>
        </w:tc>
      </w:tr>
      <w:tr w:rsidR="00AC7557" w:rsidRPr="00AC7557" w14:paraId="51C4E66E" w14:textId="77777777" w:rsidTr="00AC7557">
        <w:tc>
          <w:tcPr>
            <w:tcW w:w="0" w:type="auto"/>
            <w:shd w:val="clear" w:color="auto" w:fill="FFFFFF"/>
            <w:hideMark/>
          </w:tcPr>
          <w:p w14:paraId="10BF5BA4" w14:textId="77777777" w:rsidR="00AC7557" w:rsidRPr="00AC7557" w:rsidRDefault="00AC7557" w:rsidP="00AC7557">
            <w:pPr>
              <w:spacing w:after="0" w:line="240" w:lineRule="auto"/>
              <w:outlineLvl w:val="5"/>
              <w:rPr>
                <w:rFonts w:ascii="inherit" w:eastAsia="Times New Roman" w:hAnsi="inherit" w:cs="Helvetica"/>
                <w:b/>
                <w:bCs/>
                <w:color w:val="2F2525"/>
                <w:kern w:val="0"/>
                <w:sz w:val="18"/>
                <w:szCs w:val="18"/>
                <w14:ligatures w14:val="none"/>
              </w:rPr>
            </w:pPr>
            <w:r w:rsidRPr="00AC7557">
              <w:rPr>
                <w:rFonts w:ascii="inherit" w:eastAsia="Times New Roman" w:hAnsi="inherit" w:cs="Helvetica"/>
                <w:b/>
                <w:bCs/>
                <w:color w:val="2F2525"/>
                <w:kern w:val="0"/>
                <w:sz w:val="18"/>
                <w:szCs w:val="18"/>
                <w14:ligatures w14:val="none"/>
              </w:rPr>
              <w:t>Out</w:t>
            </w:r>
          </w:p>
        </w:tc>
        <w:tc>
          <w:tcPr>
            <w:tcW w:w="0" w:type="auto"/>
            <w:shd w:val="clear" w:color="auto" w:fill="FFFFFF"/>
            <w:vAlign w:val="center"/>
            <w:hideMark/>
          </w:tcPr>
          <w:p w14:paraId="182B5768" w14:textId="77777777" w:rsidR="00AC7557" w:rsidRPr="00AC7557" w:rsidRDefault="00AC7557" w:rsidP="00AC7557">
            <w:pPr>
              <w:spacing w:after="0" w:line="240" w:lineRule="auto"/>
              <w:rPr>
                <w:rFonts w:ascii="Helvetica" w:eastAsia="Times New Roman" w:hAnsi="Helvetica" w:cs="Helvetica"/>
                <w:color w:val="2F2525"/>
                <w:kern w:val="0"/>
                <w:sz w:val="19"/>
                <w:szCs w:val="19"/>
                <w14:ligatures w14:val="none"/>
              </w:rPr>
            </w:pPr>
            <w:proofErr w:type="gramStart"/>
            <w:r w:rsidRPr="00AC7557">
              <w:rPr>
                <w:rFonts w:ascii="Helvetica" w:eastAsia="Times New Roman" w:hAnsi="Helvetica" w:cs="Helvetica"/>
                <w:color w:val="2F2525"/>
                <w:kern w:val="0"/>
                <w:sz w:val="19"/>
                <w:szCs w:val="19"/>
                <w14:ligatures w14:val="none"/>
              </w:rPr>
              <w:t>Form</w:t>
            </w:r>
            <w:proofErr w:type="gramEnd"/>
            <w:r w:rsidRPr="00AC7557">
              <w:rPr>
                <w:rFonts w:ascii="Helvetica" w:eastAsia="Times New Roman" w:hAnsi="Helvetica" w:cs="Helvetica"/>
                <w:color w:val="2F2525"/>
                <w:kern w:val="0"/>
                <w:sz w:val="19"/>
                <w:szCs w:val="19"/>
                <w14:ligatures w14:val="none"/>
              </w:rPr>
              <w:t xml:space="preserve"> a hammer with a clenched right fist and deliver a quick, sharp blow. Some degree of personal style is allowed on the out call, as long you are not distracted from seeing any continuing action. If necessary, verbalize and signal additional information to sell a close call, like "off the bag" or "on the transfer."</w:t>
            </w:r>
          </w:p>
        </w:tc>
      </w:tr>
      <w:tr w:rsidR="00AC7557" w:rsidRPr="00AC7557" w14:paraId="5B6456C5" w14:textId="77777777" w:rsidTr="00AC7557">
        <w:tc>
          <w:tcPr>
            <w:tcW w:w="0" w:type="auto"/>
            <w:shd w:val="clear" w:color="auto" w:fill="FFFFFF"/>
            <w:hideMark/>
          </w:tcPr>
          <w:p w14:paraId="09C8E5E7" w14:textId="77777777" w:rsidR="00AC7557" w:rsidRPr="00AC7557" w:rsidRDefault="00AC7557" w:rsidP="00AC7557">
            <w:pPr>
              <w:spacing w:after="0" w:line="240" w:lineRule="auto"/>
              <w:outlineLvl w:val="5"/>
              <w:rPr>
                <w:rFonts w:ascii="inherit" w:eastAsia="Times New Roman" w:hAnsi="inherit" w:cs="Helvetica"/>
                <w:b/>
                <w:bCs/>
                <w:color w:val="2F2525"/>
                <w:kern w:val="0"/>
                <w:sz w:val="18"/>
                <w:szCs w:val="18"/>
                <w14:ligatures w14:val="none"/>
              </w:rPr>
            </w:pPr>
            <w:r w:rsidRPr="00AC7557">
              <w:rPr>
                <w:rFonts w:ascii="inherit" w:eastAsia="Times New Roman" w:hAnsi="inherit" w:cs="Helvetica"/>
                <w:b/>
                <w:bCs/>
                <w:color w:val="2F2525"/>
                <w:kern w:val="0"/>
                <w:sz w:val="18"/>
                <w:szCs w:val="18"/>
                <w14:ligatures w14:val="none"/>
              </w:rPr>
              <w:t>Fair Ball</w:t>
            </w:r>
          </w:p>
        </w:tc>
        <w:tc>
          <w:tcPr>
            <w:tcW w:w="0" w:type="auto"/>
            <w:shd w:val="clear" w:color="auto" w:fill="FFFFFF"/>
            <w:vAlign w:val="center"/>
            <w:hideMark/>
          </w:tcPr>
          <w:p w14:paraId="7B287D85" w14:textId="77777777" w:rsidR="00AC7557" w:rsidRPr="00AC7557" w:rsidRDefault="00AC7557" w:rsidP="00AC7557">
            <w:pPr>
              <w:spacing w:after="0" w:line="240" w:lineRule="auto"/>
              <w:rPr>
                <w:rFonts w:ascii="Helvetica" w:eastAsia="Times New Roman" w:hAnsi="Helvetica" w:cs="Helvetica"/>
                <w:color w:val="2F2525"/>
                <w:kern w:val="0"/>
                <w:sz w:val="19"/>
                <w:szCs w:val="19"/>
                <w14:ligatures w14:val="none"/>
              </w:rPr>
            </w:pPr>
            <w:r w:rsidRPr="00AC7557">
              <w:rPr>
                <w:rFonts w:ascii="Helvetica" w:eastAsia="Times New Roman" w:hAnsi="Helvetica" w:cs="Helvetica"/>
                <w:color w:val="2F2525"/>
                <w:kern w:val="0"/>
                <w:sz w:val="19"/>
                <w:szCs w:val="19"/>
                <w14:ligatures w14:val="none"/>
              </w:rPr>
              <w:t>Point the right hand toward fair territory. </w:t>
            </w:r>
            <w:r w:rsidRPr="00AC7557">
              <w:rPr>
                <w:rFonts w:ascii="Helvetica" w:eastAsia="Times New Roman" w:hAnsi="Helvetica" w:cs="Helvetica"/>
                <w:b/>
                <w:bCs/>
                <w:i/>
                <w:iCs/>
                <w:color w:val="2F2525"/>
                <w:kern w:val="0"/>
                <w:sz w:val="19"/>
                <w:szCs w:val="19"/>
                <w14:ligatures w14:val="none"/>
              </w:rPr>
              <w:t>Never verbalize "fair ball."</w:t>
            </w:r>
            <w:r w:rsidRPr="00AC7557">
              <w:rPr>
                <w:rFonts w:ascii="Helvetica" w:eastAsia="Times New Roman" w:hAnsi="Helvetica" w:cs="Helvetica"/>
                <w:color w:val="2F2525"/>
                <w:kern w:val="0"/>
                <w:sz w:val="19"/>
                <w:szCs w:val="19"/>
                <w14:ligatures w14:val="none"/>
              </w:rPr>
              <w:t> On a close call, to emphasize the call, stab your arm into fair territory multiple times emphatically.</w:t>
            </w:r>
          </w:p>
        </w:tc>
      </w:tr>
      <w:tr w:rsidR="00AC7557" w:rsidRPr="00AC7557" w14:paraId="2F6D2110" w14:textId="77777777" w:rsidTr="00AC7557">
        <w:tc>
          <w:tcPr>
            <w:tcW w:w="0" w:type="auto"/>
            <w:shd w:val="clear" w:color="auto" w:fill="FFFFFF"/>
            <w:hideMark/>
          </w:tcPr>
          <w:p w14:paraId="33619C5C" w14:textId="77777777" w:rsidR="00AC7557" w:rsidRPr="00AC7557" w:rsidRDefault="00AC7557" w:rsidP="00AC7557">
            <w:pPr>
              <w:spacing w:after="0" w:line="240" w:lineRule="auto"/>
              <w:outlineLvl w:val="5"/>
              <w:rPr>
                <w:rFonts w:ascii="inherit" w:eastAsia="Times New Roman" w:hAnsi="inherit" w:cs="Helvetica"/>
                <w:b/>
                <w:bCs/>
                <w:color w:val="2F2525"/>
                <w:kern w:val="0"/>
                <w:sz w:val="18"/>
                <w:szCs w:val="18"/>
                <w14:ligatures w14:val="none"/>
              </w:rPr>
            </w:pPr>
            <w:r w:rsidRPr="00AC7557">
              <w:rPr>
                <w:rFonts w:ascii="inherit" w:eastAsia="Times New Roman" w:hAnsi="inherit" w:cs="Helvetica"/>
                <w:b/>
                <w:bCs/>
                <w:color w:val="2F2525"/>
                <w:kern w:val="0"/>
                <w:sz w:val="18"/>
                <w:szCs w:val="18"/>
                <w14:ligatures w14:val="none"/>
              </w:rPr>
              <w:t>Foul Ball</w:t>
            </w:r>
          </w:p>
        </w:tc>
        <w:tc>
          <w:tcPr>
            <w:tcW w:w="0" w:type="auto"/>
            <w:shd w:val="clear" w:color="auto" w:fill="FFFFFF"/>
            <w:vAlign w:val="center"/>
            <w:hideMark/>
          </w:tcPr>
          <w:p w14:paraId="42B83244" w14:textId="77777777" w:rsidR="00AC7557" w:rsidRPr="00AC7557" w:rsidRDefault="00AC7557" w:rsidP="00AC7557">
            <w:pPr>
              <w:spacing w:after="0" w:line="240" w:lineRule="auto"/>
              <w:rPr>
                <w:rFonts w:ascii="Helvetica" w:eastAsia="Times New Roman" w:hAnsi="Helvetica" w:cs="Helvetica"/>
                <w:color w:val="2F2525"/>
                <w:kern w:val="0"/>
                <w:sz w:val="19"/>
                <w:szCs w:val="19"/>
                <w14:ligatures w14:val="none"/>
              </w:rPr>
            </w:pPr>
            <w:r w:rsidRPr="00AC7557">
              <w:rPr>
                <w:rFonts w:ascii="Helvetica" w:eastAsia="Times New Roman" w:hAnsi="Helvetica" w:cs="Helvetica"/>
                <w:color w:val="2F2525"/>
                <w:kern w:val="0"/>
                <w:sz w:val="19"/>
                <w:szCs w:val="19"/>
                <w14:ligatures w14:val="none"/>
              </w:rPr>
              <w:t>The signal for foul ball is the same as for "Time" or other dead ball situation: Raise both hands and call loudly "Foul." Make the call loud and sharp, so everyone hears. Note that, once verbalized, you cannot reverse a call of foul ball.</w:t>
            </w:r>
          </w:p>
        </w:tc>
      </w:tr>
      <w:tr w:rsidR="00AC7557" w:rsidRPr="00AC7557" w14:paraId="6C25653D" w14:textId="77777777" w:rsidTr="00AC7557">
        <w:tc>
          <w:tcPr>
            <w:tcW w:w="0" w:type="auto"/>
            <w:shd w:val="clear" w:color="auto" w:fill="FFFFFF"/>
            <w:hideMark/>
          </w:tcPr>
          <w:p w14:paraId="089A2BCC" w14:textId="77777777" w:rsidR="00AC7557" w:rsidRPr="00AC7557" w:rsidRDefault="00AC7557" w:rsidP="00AC7557">
            <w:pPr>
              <w:spacing w:after="0" w:line="240" w:lineRule="auto"/>
              <w:outlineLvl w:val="5"/>
              <w:rPr>
                <w:rFonts w:ascii="inherit" w:eastAsia="Times New Roman" w:hAnsi="inherit" w:cs="Helvetica"/>
                <w:b/>
                <w:bCs/>
                <w:color w:val="2F2525"/>
                <w:kern w:val="0"/>
                <w:sz w:val="18"/>
                <w:szCs w:val="18"/>
                <w14:ligatures w14:val="none"/>
              </w:rPr>
            </w:pPr>
            <w:r w:rsidRPr="00AC7557">
              <w:rPr>
                <w:rFonts w:ascii="inherit" w:eastAsia="Times New Roman" w:hAnsi="inherit" w:cs="Helvetica"/>
                <w:b/>
                <w:bCs/>
                <w:color w:val="2F2525"/>
                <w:kern w:val="0"/>
                <w:sz w:val="18"/>
                <w:szCs w:val="18"/>
                <w14:ligatures w14:val="none"/>
              </w:rPr>
              <w:t>Play</w:t>
            </w:r>
          </w:p>
        </w:tc>
        <w:tc>
          <w:tcPr>
            <w:tcW w:w="0" w:type="auto"/>
            <w:shd w:val="clear" w:color="auto" w:fill="FFFFFF"/>
            <w:vAlign w:val="center"/>
            <w:hideMark/>
          </w:tcPr>
          <w:p w14:paraId="1D8EE171" w14:textId="77777777" w:rsidR="00AC7557" w:rsidRPr="00AC7557" w:rsidRDefault="00AC7557" w:rsidP="00AC7557">
            <w:pPr>
              <w:spacing w:after="0" w:line="240" w:lineRule="auto"/>
              <w:rPr>
                <w:rFonts w:ascii="Helvetica" w:eastAsia="Times New Roman" w:hAnsi="Helvetica" w:cs="Helvetica"/>
                <w:color w:val="2F2525"/>
                <w:kern w:val="0"/>
                <w:sz w:val="19"/>
                <w:szCs w:val="19"/>
                <w14:ligatures w14:val="none"/>
              </w:rPr>
            </w:pPr>
            <w:r w:rsidRPr="00AC7557">
              <w:rPr>
                <w:rFonts w:ascii="Helvetica" w:eastAsia="Times New Roman" w:hAnsi="Helvetica" w:cs="Helvetica"/>
                <w:color w:val="2F2525"/>
                <w:kern w:val="0"/>
                <w:sz w:val="19"/>
                <w:szCs w:val="19"/>
                <w14:ligatures w14:val="none"/>
              </w:rPr>
              <w:t>Point at the pitcher with the right hand with a stabbing motion and call "Play."</w:t>
            </w:r>
          </w:p>
          <w:p w14:paraId="0D6B6599" w14:textId="77777777" w:rsidR="00AC7557" w:rsidRPr="00AC7557" w:rsidRDefault="00AC7557" w:rsidP="00AC7557">
            <w:pPr>
              <w:spacing w:after="0" w:line="240" w:lineRule="auto"/>
              <w:rPr>
                <w:rFonts w:ascii="Helvetica" w:eastAsia="Times New Roman" w:hAnsi="Helvetica" w:cs="Helvetica"/>
                <w:color w:val="2F2525"/>
                <w:kern w:val="0"/>
                <w:sz w:val="19"/>
                <w:szCs w:val="19"/>
                <w14:ligatures w14:val="none"/>
              </w:rPr>
            </w:pPr>
            <w:r w:rsidRPr="00AC7557">
              <w:rPr>
                <w:rFonts w:ascii="Helvetica" w:eastAsia="Times New Roman" w:hAnsi="Helvetica" w:cs="Helvetica"/>
                <w:color w:val="2F2525"/>
                <w:kern w:val="0"/>
                <w:sz w:val="19"/>
                <w:szCs w:val="19"/>
                <w14:ligatures w14:val="none"/>
              </w:rPr>
              <w:t xml:space="preserve">You must put the ball back in </w:t>
            </w:r>
            <w:proofErr w:type="gramStart"/>
            <w:r w:rsidRPr="00AC7557">
              <w:rPr>
                <w:rFonts w:ascii="Helvetica" w:eastAsia="Times New Roman" w:hAnsi="Helvetica" w:cs="Helvetica"/>
                <w:color w:val="2F2525"/>
                <w:kern w:val="0"/>
                <w:sz w:val="19"/>
                <w:szCs w:val="19"/>
                <w14:ligatures w14:val="none"/>
              </w:rPr>
              <w:t>play following</w:t>
            </w:r>
            <w:proofErr w:type="gramEnd"/>
            <w:r w:rsidRPr="00AC7557">
              <w:rPr>
                <w:rFonts w:ascii="Helvetica" w:eastAsia="Times New Roman" w:hAnsi="Helvetica" w:cs="Helvetica"/>
                <w:color w:val="2F2525"/>
                <w:kern w:val="0"/>
                <w:sz w:val="19"/>
                <w:szCs w:val="19"/>
                <w14:ligatures w14:val="none"/>
              </w:rPr>
              <w:t xml:space="preserve"> every time the ball goes dead, whether foul ball, hit-by-pitch, called "time", or other reason. When the pitcher has the ball and is ready (he must have engaged the rubber), and the catcher is in the catcher's box and is also ready, point and call "play". Under no circumstances should you allow the pitcher to go into his windup until you have called "Play".</w:t>
            </w:r>
          </w:p>
        </w:tc>
      </w:tr>
      <w:tr w:rsidR="00AC7557" w:rsidRPr="00AC7557" w14:paraId="1D976810" w14:textId="77777777" w:rsidTr="00AC7557">
        <w:tc>
          <w:tcPr>
            <w:tcW w:w="0" w:type="auto"/>
            <w:shd w:val="clear" w:color="auto" w:fill="FFFFFF"/>
            <w:hideMark/>
          </w:tcPr>
          <w:p w14:paraId="71A9BA03" w14:textId="77777777" w:rsidR="00AC7557" w:rsidRPr="00AC7557" w:rsidRDefault="00AC7557" w:rsidP="00AC7557">
            <w:pPr>
              <w:spacing w:after="0" w:line="240" w:lineRule="auto"/>
              <w:outlineLvl w:val="5"/>
              <w:rPr>
                <w:rFonts w:ascii="inherit" w:eastAsia="Times New Roman" w:hAnsi="inherit" w:cs="Helvetica"/>
                <w:b/>
                <w:bCs/>
                <w:color w:val="2F2525"/>
                <w:kern w:val="0"/>
                <w:sz w:val="18"/>
                <w:szCs w:val="18"/>
                <w14:ligatures w14:val="none"/>
              </w:rPr>
            </w:pPr>
            <w:r w:rsidRPr="00AC7557">
              <w:rPr>
                <w:rFonts w:ascii="inherit" w:eastAsia="Times New Roman" w:hAnsi="inherit" w:cs="Helvetica"/>
                <w:b/>
                <w:bCs/>
                <w:color w:val="2F2525"/>
                <w:kern w:val="0"/>
                <w:sz w:val="18"/>
                <w:szCs w:val="18"/>
                <w14:ligatures w14:val="none"/>
              </w:rPr>
              <w:t>Time</w:t>
            </w:r>
          </w:p>
        </w:tc>
        <w:tc>
          <w:tcPr>
            <w:tcW w:w="0" w:type="auto"/>
            <w:shd w:val="clear" w:color="auto" w:fill="FFFFFF"/>
            <w:vAlign w:val="center"/>
            <w:hideMark/>
          </w:tcPr>
          <w:p w14:paraId="3DB6819E" w14:textId="7767597F" w:rsidR="00AC7557" w:rsidRPr="00AC7557" w:rsidRDefault="00AC7557" w:rsidP="00AC7557">
            <w:pPr>
              <w:spacing w:after="0" w:line="240" w:lineRule="auto"/>
              <w:rPr>
                <w:rFonts w:ascii="Helvetica" w:eastAsia="Times New Roman" w:hAnsi="Helvetica" w:cs="Helvetica"/>
                <w:color w:val="2F2525"/>
                <w:kern w:val="0"/>
                <w:sz w:val="19"/>
                <w:szCs w:val="19"/>
                <w14:ligatures w14:val="none"/>
              </w:rPr>
            </w:pPr>
            <w:r w:rsidRPr="00AC7557">
              <w:rPr>
                <w:rFonts w:ascii="Helvetica" w:eastAsia="Times New Roman" w:hAnsi="Helvetica" w:cs="Helvetica"/>
                <w:color w:val="2F2525"/>
                <w:kern w:val="0"/>
                <w:sz w:val="19"/>
                <w:szCs w:val="19"/>
                <w14:ligatures w14:val="none"/>
              </w:rPr>
              <w:t xml:space="preserve">Raise both hands and call "Time" in a loud voice. Make the call loud and sharp. It is essential that everyone on the field </w:t>
            </w:r>
            <w:proofErr w:type="gramStart"/>
            <w:r w:rsidRPr="00AC7557">
              <w:rPr>
                <w:rFonts w:ascii="Helvetica" w:eastAsia="Times New Roman" w:hAnsi="Helvetica" w:cs="Helvetica"/>
                <w:color w:val="2F2525"/>
                <w:kern w:val="0"/>
                <w:sz w:val="19"/>
                <w:szCs w:val="19"/>
                <w14:ligatures w14:val="none"/>
              </w:rPr>
              <w:t>hear</w:t>
            </w:r>
            <w:proofErr w:type="gramEnd"/>
            <w:r w:rsidRPr="00AC7557">
              <w:rPr>
                <w:rFonts w:ascii="Helvetica" w:eastAsia="Times New Roman" w:hAnsi="Helvetica" w:cs="Helvetica"/>
                <w:color w:val="2F2525"/>
                <w:kern w:val="0"/>
                <w:sz w:val="19"/>
                <w:szCs w:val="19"/>
                <w14:ligatures w14:val="none"/>
              </w:rPr>
              <w:t xml:space="preserve"> you.</w:t>
            </w:r>
          </w:p>
        </w:tc>
      </w:tr>
      <w:tr w:rsidR="00AC7557" w:rsidRPr="00AC7557" w14:paraId="626C9751" w14:textId="77777777" w:rsidTr="00AC7557">
        <w:tc>
          <w:tcPr>
            <w:tcW w:w="0" w:type="auto"/>
            <w:shd w:val="clear" w:color="auto" w:fill="FFFFFF"/>
            <w:hideMark/>
          </w:tcPr>
          <w:p w14:paraId="547FE33C" w14:textId="77777777" w:rsidR="00AC7557" w:rsidRPr="00AC7557" w:rsidRDefault="00AC7557" w:rsidP="00AC7557">
            <w:pPr>
              <w:spacing w:after="0" w:line="240" w:lineRule="auto"/>
              <w:outlineLvl w:val="5"/>
              <w:rPr>
                <w:rFonts w:ascii="inherit" w:eastAsia="Times New Roman" w:hAnsi="inherit" w:cs="Helvetica"/>
                <w:b/>
                <w:bCs/>
                <w:color w:val="2F2525"/>
                <w:kern w:val="0"/>
                <w:sz w:val="18"/>
                <w:szCs w:val="18"/>
                <w14:ligatures w14:val="none"/>
              </w:rPr>
            </w:pPr>
            <w:r w:rsidRPr="00AC7557">
              <w:rPr>
                <w:rFonts w:ascii="inherit" w:eastAsia="Times New Roman" w:hAnsi="inherit" w:cs="Helvetica"/>
                <w:b/>
                <w:bCs/>
                <w:color w:val="2F2525"/>
                <w:kern w:val="0"/>
                <w:sz w:val="18"/>
                <w:szCs w:val="18"/>
                <w14:ligatures w14:val="none"/>
              </w:rPr>
              <w:t>time</w:t>
            </w:r>
          </w:p>
        </w:tc>
        <w:tc>
          <w:tcPr>
            <w:tcW w:w="0" w:type="auto"/>
            <w:shd w:val="clear" w:color="auto" w:fill="FFFFFF"/>
            <w:vAlign w:val="center"/>
            <w:hideMark/>
          </w:tcPr>
          <w:p w14:paraId="52ECD322" w14:textId="7DEA8A9E" w:rsidR="00AC7557" w:rsidRPr="00AC7557" w:rsidRDefault="00AC7557" w:rsidP="00AC7557">
            <w:pPr>
              <w:spacing w:after="0" w:line="240" w:lineRule="auto"/>
              <w:rPr>
                <w:rFonts w:ascii="Helvetica" w:eastAsia="Times New Roman" w:hAnsi="Helvetica" w:cs="Helvetica"/>
                <w:color w:val="2F2525"/>
                <w:kern w:val="0"/>
                <w:sz w:val="19"/>
                <w:szCs w:val="19"/>
                <w14:ligatures w14:val="none"/>
              </w:rPr>
            </w:pPr>
            <w:r w:rsidRPr="00AC7557">
              <w:rPr>
                <w:rFonts w:ascii="Helvetica" w:eastAsia="Times New Roman" w:hAnsi="Helvetica" w:cs="Helvetica"/>
                <w:color w:val="2F2525"/>
                <w:kern w:val="0"/>
                <w:sz w:val="19"/>
                <w:szCs w:val="19"/>
                <w14:ligatures w14:val="none"/>
              </w:rPr>
              <w:t xml:space="preserve">(Time with a small "t"). There are occasions when time is out, but "Time" has not been called. An example is when the pitcher is </w:t>
            </w:r>
            <w:proofErr w:type="gramStart"/>
            <w:r w:rsidRPr="00AC7557">
              <w:rPr>
                <w:rFonts w:ascii="Helvetica" w:eastAsia="Times New Roman" w:hAnsi="Helvetica" w:cs="Helvetica"/>
                <w:color w:val="2F2525"/>
                <w:kern w:val="0"/>
                <w:sz w:val="19"/>
                <w:szCs w:val="19"/>
                <w14:ligatures w14:val="none"/>
              </w:rPr>
              <w:t>ready</w:t>
            </w:r>
            <w:proofErr w:type="gramEnd"/>
            <w:r w:rsidRPr="00AC7557">
              <w:rPr>
                <w:rFonts w:ascii="Helvetica" w:eastAsia="Times New Roman" w:hAnsi="Helvetica" w:cs="Helvetica"/>
                <w:color w:val="2F2525"/>
                <w:kern w:val="0"/>
                <w:sz w:val="19"/>
                <w:szCs w:val="19"/>
                <w14:ligatures w14:val="none"/>
              </w:rPr>
              <w:t xml:space="preserve"> but the batter is not yet set; in this case, the plate umpire might put up his hand as a stop sign to the pitcher, signaling him to wait. </w:t>
            </w:r>
            <w:r w:rsidRPr="00AC7557">
              <w:rPr>
                <w:rFonts w:ascii="Helvetica" w:eastAsia="Times New Roman" w:hAnsi="Helvetica" w:cs="Helvetica"/>
                <w:b/>
                <w:bCs/>
                <w:color w:val="2F2525"/>
                <w:kern w:val="0"/>
                <w:sz w:val="19"/>
                <w:szCs w:val="19"/>
                <w14:ligatures w14:val="none"/>
              </w:rPr>
              <w:t xml:space="preserve">It is important to </w:t>
            </w:r>
            <w:proofErr w:type="gramStart"/>
            <w:r w:rsidRPr="00AC7557">
              <w:rPr>
                <w:rFonts w:ascii="Helvetica" w:eastAsia="Times New Roman" w:hAnsi="Helvetica" w:cs="Helvetica"/>
                <w:b/>
                <w:bCs/>
                <w:color w:val="2F2525"/>
                <w:kern w:val="0"/>
                <w:sz w:val="19"/>
                <w:szCs w:val="19"/>
                <w14:ligatures w14:val="none"/>
              </w:rPr>
              <w:t>understand that</w:t>
            </w:r>
            <w:proofErr w:type="gramEnd"/>
            <w:r w:rsidRPr="00AC7557">
              <w:rPr>
                <w:rFonts w:ascii="Helvetica" w:eastAsia="Times New Roman" w:hAnsi="Helvetica" w:cs="Helvetica"/>
                <w:b/>
                <w:bCs/>
                <w:color w:val="2F2525"/>
                <w:kern w:val="0"/>
                <w:sz w:val="19"/>
                <w:szCs w:val="19"/>
                <w14:ligatures w14:val="none"/>
              </w:rPr>
              <w:t xml:space="preserve"> when you put up a stop sign like that </w:t>
            </w:r>
            <w:r w:rsidRPr="00AC7557">
              <w:rPr>
                <w:rFonts w:ascii="Helvetica" w:eastAsia="Times New Roman" w:hAnsi="Helvetica" w:cs="Helvetica"/>
                <w:b/>
                <w:bCs/>
                <w:color w:val="FF0000"/>
                <w:kern w:val="0"/>
                <w:sz w:val="19"/>
                <w:szCs w:val="19"/>
                <w14:ligatures w14:val="none"/>
              </w:rPr>
              <w:t>you have called time</w:t>
            </w:r>
            <w:r w:rsidRPr="00AC7557">
              <w:rPr>
                <w:rFonts w:ascii="Helvetica" w:eastAsia="Times New Roman" w:hAnsi="Helvetica" w:cs="Helvetica"/>
                <w:color w:val="2F2525"/>
                <w:kern w:val="0"/>
                <w:sz w:val="19"/>
                <w:szCs w:val="19"/>
                <w14:ligatures w14:val="none"/>
              </w:rPr>
              <w:t xml:space="preserve">. </w:t>
            </w:r>
            <w:proofErr w:type="gramStart"/>
            <w:r w:rsidRPr="00AC7557">
              <w:rPr>
                <w:rFonts w:ascii="Helvetica" w:eastAsia="Times New Roman" w:hAnsi="Helvetica" w:cs="Helvetica"/>
                <w:color w:val="2F2525"/>
                <w:kern w:val="0"/>
                <w:sz w:val="19"/>
                <w:szCs w:val="19"/>
                <w14:ligatures w14:val="none"/>
              </w:rPr>
              <w:t>So</w:t>
            </w:r>
            <w:proofErr w:type="gramEnd"/>
            <w:r w:rsidRPr="00AC7557">
              <w:rPr>
                <w:rFonts w:ascii="Helvetica" w:eastAsia="Times New Roman" w:hAnsi="Helvetica" w:cs="Helvetica"/>
                <w:color w:val="2F2525"/>
                <w:kern w:val="0"/>
                <w:sz w:val="19"/>
                <w:szCs w:val="19"/>
                <w14:ligatures w14:val="none"/>
              </w:rPr>
              <w:t xml:space="preserve"> you must put the ball back in play.</w:t>
            </w:r>
          </w:p>
        </w:tc>
      </w:tr>
      <w:tr w:rsidR="00AC7557" w:rsidRPr="00AC7557" w14:paraId="56E9AC7D" w14:textId="77777777" w:rsidTr="00AC7557">
        <w:tc>
          <w:tcPr>
            <w:tcW w:w="0" w:type="auto"/>
            <w:shd w:val="clear" w:color="auto" w:fill="FFFFFF"/>
            <w:hideMark/>
          </w:tcPr>
          <w:p w14:paraId="7AF5E1B4" w14:textId="77777777" w:rsidR="00AC7557" w:rsidRPr="00AC7557" w:rsidRDefault="00AC7557" w:rsidP="00AC7557">
            <w:pPr>
              <w:spacing w:after="0" w:line="240" w:lineRule="auto"/>
              <w:outlineLvl w:val="5"/>
              <w:rPr>
                <w:rFonts w:ascii="inherit" w:eastAsia="Times New Roman" w:hAnsi="inherit" w:cs="Helvetica"/>
                <w:b/>
                <w:bCs/>
                <w:color w:val="2F2525"/>
                <w:kern w:val="0"/>
                <w:sz w:val="18"/>
                <w:szCs w:val="18"/>
                <w14:ligatures w14:val="none"/>
              </w:rPr>
            </w:pPr>
            <w:r w:rsidRPr="00AC7557">
              <w:rPr>
                <w:rFonts w:ascii="inherit" w:eastAsia="Times New Roman" w:hAnsi="inherit" w:cs="Helvetica"/>
                <w:b/>
                <w:bCs/>
                <w:color w:val="2F2525"/>
                <w:kern w:val="0"/>
                <w:sz w:val="18"/>
                <w:szCs w:val="18"/>
                <w14:ligatures w14:val="none"/>
              </w:rPr>
              <w:t>The count</w:t>
            </w:r>
          </w:p>
        </w:tc>
        <w:tc>
          <w:tcPr>
            <w:tcW w:w="0" w:type="auto"/>
            <w:shd w:val="clear" w:color="auto" w:fill="FFFFFF"/>
            <w:vAlign w:val="center"/>
            <w:hideMark/>
          </w:tcPr>
          <w:p w14:paraId="45E0AA14" w14:textId="77777777" w:rsidR="00AC7557" w:rsidRPr="00AC7557" w:rsidRDefault="00AC7557" w:rsidP="00AC7557">
            <w:pPr>
              <w:spacing w:after="0" w:line="240" w:lineRule="auto"/>
              <w:rPr>
                <w:rFonts w:ascii="Helvetica" w:eastAsia="Times New Roman" w:hAnsi="Helvetica" w:cs="Helvetica"/>
                <w:color w:val="2F2525"/>
                <w:kern w:val="0"/>
                <w:sz w:val="19"/>
                <w:szCs w:val="19"/>
                <w14:ligatures w14:val="none"/>
              </w:rPr>
            </w:pPr>
            <w:r w:rsidRPr="00AC7557">
              <w:rPr>
                <w:rFonts w:ascii="Helvetica" w:eastAsia="Times New Roman" w:hAnsi="Helvetica" w:cs="Helvetica"/>
                <w:color w:val="2F2525"/>
                <w:kern w:val="0"/>
                <w:sz w:val="19"/>
                <w:szCs w:val="19"/>
                <w14:ligatures w14:val="none"/>
              </w:rPr>
              <w:t>Indicate pitch count using the left hand for balls and the right hand for strikes. On fields that do not have scoreboards, give the count frequently; always give the count on an "action" pitch (with three balls and/or two strikes). Call the count loudly, so both benches (and base coaches) can hear it clearly. Finally, don't abbreviate the count by verbalizing things like "twenty-two" for two and two, or saying "full count" when the count is three and two.</w:t>
            </w:r>
          </w:p>
        </w:tc>
      </w:tr>
      <w:tr w:rsidR="00AC7557" w:rsidRPr="00AC7557" w14:paraId="22540A2C" w14:textId="77777777" w:rsidTr="00AC7557">
        <w:tc>
          <w:tcPr>
            <w:tcW w:w="0" w:type="auto"/>
            <w:shd w:val="clear" w:color="auto" w:fill="FFFFFF"/>
            <w:hideMark/>
          </w:tcPr>
          <w:p w14:paraId="5D8B0E7A" w14:textId="77777777" w:rsidR="00AC7557" w:rsidRPr="00AC7557" w:rsidRDefault="00AC7557" w:rsidP="00AC7557">
            <w:pPr>
              <w:spacing w:after="0" w:line="240" w:lineRule="auto"/>
              <w:outlineLvl w:val="5"/>
              <w:rPr>
                <w:rFonts w:ascii="inherit" w:eastAsia="Times New Roman" w:hAnsi="inherit" w:cs="Helvetica"/>
                <w:b/>
                <w:bCs/>
                <w:color w:val="2F2525"/>
                <w:kern w:val="0"/>
                <w:sz w:val="18"/>
                <w:szCs w:val="18"/>
                <w14:ligatures w14:val="none"/>
              </w:rPr>
            </w:pPr>
            <w:r w:rsidRPr="00AC7557">
              <w:rPr>
                <w:rFonts w:ascii="inherit" w:eastAsia="Times New Roman" w:hAnsi="inherit" w:cs="Helvetica"/>
                <w:b/>
                <w:bCs/>
                <w:color w:val="2F2525"/>
                <w:kern w:val="0"/>
                <w:sz w:val="18"/>
                <w:szCs w:val="18"/>
                <w14:ligatures w14:val="none"/>
              </w:rPr>
              <w:t>3rd strike not</w:t>
            </w:r>
            <w:r w:rsidRPr="00AC7557">
              <w:rPr>
                <w:rFonts w:ascii="inherit" w:eastAsia="Times New Roman" w:hAnsi="inherit" w:cs="Helvetica"/>
                <w:b/>
                <w:bCs/>
                <w:color w:val="2F2525"/>
                <w:kern w:val="0"/>
                <w:sz w:val="18"/>
                <w:szCs w:val="18"/>
                <w14:ligatures w14:val="none"/>
              </w:rPr>
              <w:br/>
              <w:t>caught</w:t>
            </w:r>
          </w:p>
        </w:tc>
        <w:tc>
          <w:tcPr>
            <w:tcW w:w="0" w:type="auto"/>
            <w:shd w:val="clear" w:color="auto" w:fill="FFFFFF"/>
            <w:vAlign w:val="center"/>
            <w:hideMark/>
          </w:tcPr>
          <w:p w14:paraId="3AB73AB5" w14:textId="77777777" w:rsidR="00AC7557" w:rsidRPr="00AC7557" w:rsidRDefault="00AC7557" w:rsidP="00AC7557">
            <w:pPr>
              <w:spacing w:after="0" w:line="240" w:lineRule="auto"/>
              <w:rPr>
                <w:rFonts w:ascii="Helvetica" w:eastAsia="Times New Roman" w:hAnsi="Helvetica" w:cs="Helvetica"/>
                <w:color w:val="2F2525"/>
                <w:kern w:val="0"/>
                <w:sz w:val="19"/>
                <w:szCs w:val="19"/>
                <w14:ligatures w14:val="none"/>
              </w:rPr>
            </w:pPr>
            <w:r w:rsidRPr="00AC7557">
              <w:rPr>
                <w:rFonts w:ascii="Helvetica" w:eastAsia="Times New Roman" w:hAnsi="Helvetica" w:cs="Helvetica"/>
                <w:color w:val="2F2525"/>
                <w:kern w:val="0"/>
                <w:sz w:val="19"/>
                <w:szCs w:val="19"/>
                <w14:ligatures w14:val="none"/>
              </w:rPr>
              <w:t>Give the strike sign, but do not call or signal the batter out. Instead, clear the catcher and give the safe sign.</w:t>
            </w:r>
          </w:p>
        </w:tc>
      </w:tr>
    </w:tbl>
    <w:p w14:paraId="7864A845" w14:textId="77777777" w:rsidR="00F05F7D" w:rsidRDefault="00F05F7D"/>
    <w:sectPr w:rsidR="00F05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57"/>
    <w:rsid w:val="000C5380"/>
    <w:rsid w:val="00AC7557"/>
    <w:rsid w:val="00B0768A"/>
    <w:rsid w:val="00C4456C"/>
    <w:rsid w:val="00F05F7D"/>
    <w:rsid w:val="00F80B18"/>
    <w:rsid w:val="00F9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0218"/>
  <w15:chartTrackingRefBased/>
  <w15:docId w15:val="{255D8522-9F4E-4680-B35C-6FF29A59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557"/>
    <w:rPr>
      <w:rFonts w:eastAsiaTheme="majorEastAsia" w:cstheme="majorBidi"/>
      <w:color w:val="272727" w:themeColor="text1" w:themeTint="D8"/>
    </w:rPr>
  </w:style>
  <w:style w:type="paragraph" w:styleId="Title">
    <w:name w:val="Title"/>
    <w:basedOn w:val="Normal"/>
    <w:next w:val="Normal"/>
    <w:link w:val="TitleChar"/>
    <w:uiPriority w:val="10"/>
    <w:qFormat/>
    <w:rsid w:val="00AC7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557"/>
    <w:pPr>
      <w:spacing w:before="160"/>
      <w:jc w:val="center"/>
    </w:pPr>
    <w:rPr>
      <w:i/>
      <w:iCs/>
      <w:color w:val="404040" w:themeColor="text1" w:themeTint="BF"/>
    </w:rPr>
  </w:style>
  <w:style w:type="character" w:customStyle="1" w:styleId="QuoteChar">
    <w:name w:val="Quote Char"/>
    <w:basedOn w:val="DefaultParagraphFont"/>
    <w:link w:val="Quote"/>
    <w:uiPriority w:val="29"/>
    <w:rsid w:val="00AC7557"/>
    <w:rPr>
      <w:i/>
      <w:iCs/>
      <w:color w:val="404040" w:themeColor="text1" w:themeTint="BF"/>
    </w:rPr>
  </w:style>
  <w:style w:type="paragraph" w:styleId="ListParagraph">
    <w:name w:val="List Paragraph"/>
    <w:basedOn w:val="Normal"/>
    <w:uiPriority w:val="34"/>
    <w:qFormat/>
    <w:rsid w:val="00AC7557"/>
    <w:pPr>
      <w:ind w:left="720"/>
      <w:contextualSpacing/>
    </w:pPr>
  </w:style>
  <w:style w:type="character" w:styleId="IntenseEmphasis">
    <w:name w:val="Intense Emphasis"/>
    <w:basedOn w:val="DefaultParagraphFont"/>
    <w:uiPriority w:val="21"/>
    <w:qFormat/>
    <w:rsid w:val="00AC7557"/>
    <w:rPr>
      <w:i/>
      <w:iCs/>
      <w:color w:val="0F4761" w:themeColor="accent1" w:themeShade="BF"/>
    </w:rPr>
  </w:style>
  <w:style w:type="paragraph" w:styleId="IntenseQuote">
    <w:name w:val="Intense Quote"/>
    <w:basedOn w:val="Normal"/>
    <w:next w:val="Normal"/>
    <w:link w:val="IntenseQuoteChar"/>
    <w:uiPriority w:val="30"/>
    <w:qFormat/>
    <w:rsid w:val="00AC7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557"/>
    <w:rPr>
      <w:i/>
      <w:iCs/>
      <w:color w:val="0F4761" w:themeColor="accent1" w:themeShade="BF"/>
    </w:rPr>
  </w:style>
  <w:style w:type="character" w:styleId="IntenseReference">
    <w:name w:val="Intense Reference"/>
    <w:basedOn w:val="DefaultParagraphFont"/>
    <w:uiPriority w:val="32"/>
    <w:qFormat/>
    <w:rsid w:val="00AC7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668019">
      <w:bodyDiv w:val="1"/>
      <w:marLeft w:val="0"/>
      <w:marRight w:val="0"/>
      <w:marTop w:val="0"/>
      <w:marBottom w:val="0"/>
      <w:divBdr>
        <w:top w:val="none" w:sz="0" w:space="0" w:color="auto"/>
        <w:left w:val="none" w:sz="0" w:space="0" w:color="auto"/>
        <w:bottom w:val="none" w:sz="0" w:space="0" w:color="auto"/>
        <w:right w:val="none" w:sz="0" w:space="0" w:color="auto"/>
      </w:divBdr>
      <w:divsChild>
        <w:div w:id="936446785">
          <w:blockQuote w:val="1"/>
          <w:marLeft w:val="0"/>
          <w:marRight w:val="0"/>
          <w:marTop w:val="225"/>
          <w:marBottom w:val="225"/>
          <w:divBdr>
            <w:top w:val="none" w:sz="0" w:space="0" w:color="auto"/>
            <w:left w:val="none" w:sz="0" w:space="0" w:color="auto"/>
            <w:bottom w:val="none" w:sz="0" w:space="0" w:color="auto"/>
            <w:right w:val="none" w:sz="0" w:space="0" w:color="auto"/>
          </w:divBdr>
        </w:div>
        <w:div w:id="1506508648">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565</Words>
  <Characters>3225</Characters>
  <Application>Microsoft Office Word</Application>
  <DocSecurity>0</DocSecurity>
  <Lines>26</Lines>
  <Paragraphs>7</Paragraphs>
  <ScaleCrop>false</ScaleCrop>
  <Company>Fresenius Medical Care</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Rossetti,Stephen</dc:creator>
  <cp:keywords/>
  <dc:description/>
  <cp:lastModifiedBy>Rossetti,Stephen</cp:lastModifiedBy>
  <cp:revision>1</cp:revision>
  <dcterms:created xsi:type="dcterms:W3CDTF">2025-03-14T14:53:00Z</dcterms:created>
  <dcterms:modified xsi:type="dcterms:W3CDTF">2025-03-14T14:55:00Z</dcterms:modified>
</cp:coreProperties>
</file>