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CA5CD9" w14:paraId="6AE4DECC" w14:textId="77777777" w:rsidTr="00CA5CD9">
        <w:trPr>
          <w:jc w:val="center"/>
        </w:trPr>
        <w:tc>
          <w:tcPr>
            <w:tcW w:w="0" w:type="auto"/>
            <w:shd w:val="clear" w:color="auto" w:fill="3CADA2"/>
            <w:vAlign w:val="center"/>
            <w:hideMark/>
          </w:tcPr>
          <w:tbl>
            <w:tblPr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CA5CD9" w14:paraId="2C1BA6FA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70312F" w14:textId="77777777" w:rsidR="00CA5CD9" w:rsidRDefault="00CA5CD9">
                  <w:pPr>
                    <w:spacing w:line="30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  <w:tr w:rsidR="00CA5CD9" w14:paraId="555A9B9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E18290" w14:textId="77777777" w:rsidR="00CA5CD9" w:rsidRDefault="00CA5CD9">
                  <w:pPr>
                    <w:jc w:val="center"/>
                    <w:rPr>
                      <w:rFonts w:ascii="Helvetica" w:hAnsi="Helvetica" w:cs="Helvetica"/>
                      <w:color w:val="252525"/>
                      <w:sz w:val="48"/>
                      <w:szCs w:val="48"/>
                    </w:rPr>
                  </w:pPr>
                  <w:r>
                    <w:rPr>
                      <w:rStyle w:val="Strong"/>
                      <w:rFonts w:ascii="Helvetica" w:hAnsi="Helvetica"/>
                      <w:color w:val="FFFFFF"/>
                      <w:sz w:val="45"/>
                      <w:szCs w:val="45"/>
                    </w:rPr>
                    <w:t>Devils Lake Flames Squirt B U-11B</w:t>
                  </w:r>
                  <w:r>
                    <w:rPr>
                      <w:rFonts w:ascii="Helvetica" w:hAnsi="Helvetica" w:cs="Helvetica"/>
                      <w:color w:val="252525"/>
                      <w:sz w:val="48"/>
                      <w:szCs w:val="48"/>
                    </w:rPr>
                    <w:br/>
                  </w:r>
                  <w:r>
                    <w:rPr>
                      <w:rFonts w:ascii="Helvetica" w:hAnsi="Helvetica" w:cs="Helvetica"/>
                      <w:color w:val="FFFFFF"/>
                      <w:sz w:val="24"/>
                      <w:szCs w:val="24"/>
                    </w:rPr>
                    <w:t>Electronic Signature Received on 09/02/25 at 10:45 AM</w:t>
                  </w:r>
                  <w:r>
                    <w:rPr>
                      <w:rFonts w:ascii="Helvetica" w:hAnsi="Helvetica" w:cs="Helvetica"/>
                      <w:color w:val="252525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CA5CD9" w14:paraId="220AE0DE" w14:textId="77777777">
              <w:trPr>
                <w:trHeight w:val="1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0EC792" w14:textId="77777777" w:rsidR="00CA5CD9" w:rsidRDefault="00CA5CD9">
                  <w:pPr>
                    <w:spacing w:line="15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  <w:tr w:rsidR="00CA5CD9" w14:paraId="2FD1F18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15A4D" w14:textId="77777777" w:rsidR="00CA5CD9" w:rsidRDefault="00CA5CD9">
                  <w:pPr>
                    <w:spacing w:line="150" w:lineRule="atLeast"/>
                    <w:jc w:val="center"/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23"/>
                      <w:szCs w:val="23"/>
                    </w:rPr>
                    <w:t xml:space="preserve">  </w:t>
                  </w:r>
                </w:p>
              </w:tc>
            </w:tr>
            <w:tr w:rsidR="00CA5CD9" w14:paraId="54F20A1B" w14:textId="77777777">
              <w:trPr>
                <w:trHeight w:val="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42C5CD5" w14:textId="77777777" w:rsidR="00CA5CD9" w:rsidRDefault="00CA5CD9">
                  <w:pPr>
                    <w:spacing w:line="3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  <w:tr w:rsidR="00CA5CD9" w14:paraId="4B879EEB" w14:textId="77777777">
              <w:trPr>
                <w:trHeight w:val="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47A8686" w14:textId="77777777" w:rsidR="00CA5CD9" w:rsidRDefault="00CA5CD9">
                  <w:pPr>
                    <w:spacing w:line="3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</w:tbl>
          <w:p w14:paraId="2CE867DA" w14:textId="77777777" w:rsidR="00CA5CD9" w:rsidRDefault="00CA5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4438AF" w14:textId="77777777" w:rsidR="00CA5CD9" w:rsidRDefault="00CA5CD9" w:rsidP="00CA5CD9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CA5CD9" w14:paraId="308BFB82" w14:textId="77777777" w:rsidTr="00CA5CD9">
        <w:trPr>
          <w:jc w:val="center"/>
        </w:trPr>
        <w:tc>
          <w:tcPr>
            <w:tcW w:w="0" w:type="auto"/>
            <w:shd w:val="clear" w:color="auto" w:fill="FAFAFA"/>
            <w:vAlign w:val="center"/>
          </w:tcPr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CA5CD9" w14:paraId="1507E525" w14:textId="77777777">
              <w:trPr>
                <w:trHeight w:val="6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3F8616" w14:textId="77777777" w:rsidR="00CA5CD9" w:rsidRDefault="00CA5CD9">
                  <w:pPr>
                    <w:spacing w:line="675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  <w:tr w:rsidR="00CA5CD9" w14:paraId="31909F6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210"/>
                    <w:gridCol w:w="10995"/>
                  </w:tblGrid>
                  <w:tr w:rsidR="00CA5CD9" w14:paraId="557EF056" w14:textId="77777777">
                    <w:trPr>
                      <w:jc w:val="center"/>
                    </w:trPr>
                    <w:tc>
                      <w:tcPr>
                        <w:tcW w:w="45" w:type="dxa"/>
                        <w:shd w:val="clear" w:color="auto" w:fill="F5D45C"/>
                        <w:vAlign w:val="center"/>
                        <w:hideMark/>
                      </w:tcPr>
                      <w:p w14:paraId="6AEE6653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0" w:type="dxa"/>
                        <w:vAlign w:val="center"/>
                        <w:hideMark/>
                      </w:tcPr>
                      <w:p w14:paraId="56D86C98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95"/>
                        </w:tblGrid>
                        <w:tr w:rsidR="00CA5CD9" w14:paraId="50D3A8F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CAF988" w14:textId="77777777" w:rsidR="00CA5CD9" w:rsidRDefault="00CA5CD9">
                              <w:pPr>
                                <w:spacing w:line="0" w:lineRule="auto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23"/>
                                  <w:szCs w:val="23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A5CD9" w14:paraId="067B51F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065F1A" w14:textId="77777777" w:rsidR="00CA5CD9" w:rsidRDefault="00CA5CD9">
                              <w:pPr>
                                <w:rPr>
                                  <w:rFonts w:ascii="Times New Roman" w:hAnsi="Times New Roman" w:cs="Times New Roman"/>
                                  <w:color w:val="25252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36"/>
                                  <w:szCs w:val="36"/>
                                </w:rPr>
                                <w:t>Reservation Details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5252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403812A" w14:textId="77777777" w:rsidR="00CA5CD9" w:rsidRDefault="00CA5CD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D70969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CD9" w14:paraId="4867992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0"/>
                  </w:tblGrid>
                  <w:tr w:rsidR="00CA5CD9" w14:paraId="0B95C8AA" w14:textId="77777777">
                    <w:trPr>
                      <w:trHeight w:val="34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408E0A" w14:textId="77777777" w:rsidR="00CA5CD9" w:rsidRDefault="00CA5CD9">
                        <w:pPr>
                          <w:spacing w:line="34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58EEF48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C3FC9A0" w14:textId="77777777" w:rsidR="00CA5CD9" w:rsidRDefault="00CA5CD9">
                        <w:pPr>
                          <w:pStyle w:val="NormalWeb"/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333333"/>
                            <w:sz w:val="23"/>
                            <w:szCs w:val="23"/>
                          </w:rPr>
                          <w:t xml:space="preserve">Hotel Name: 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Home2 Suites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By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Hilton Fargo</w:t>
                        </w:r>
                      </w:p>
                      <w:p w14:paraId="0626A485" w14:textId="77777777" w:rsidR="00CA5CD9" w:rsidRDefault="00CA5CD9">
                        <w:pPr>
                          <w:pStyle w:val="NormalWeb"/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333333"/>
                            <w:sz w:val="23"/>
                            <w:szCs w:val="23"/>
                          </w:rPr>
                          <w:t xml:space="preserve">Hotel Address: 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1652 44Th St S, Fargo, ND 58103</w:t>
                        </w:r>
                      </w:p>
                      <w:p w14:paraId="138227EF" w14:textId="77777777" w:rsidR="00CA5CD9" w:rsidRDefault="00CA5CD9">
                        <w:pPr>
                          <w:spacing w:after="240"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</w:p>
                      <w:p w14:paraId="0342B659" w14:textId="77777777" w:rsidR="00CA5CD9" w:rsidRDefault="00CA5CD9">
                        <w:pPr>
                          <w:pStyle w:val="NormalWeb"/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333333"/>
                            <w:sz w:val="23"/>
                            <w:szCs w:val="23"/>
                          </w:rPr>
                          <w:t xml:space="preserve">Thursday, 02/05/26: 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18 Double/Doubles at $169.00</w:t>
                        </w:r>
                      </w:p>
                      <w:p w14:paraId="315A227D" w14:textId="77777777" w:rsidR="00CA5CD9" w:rsidRDefault="00CA5CD9">
                        <w:pPr>
                          <w:pStyle w:val="NormalWeb"/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333333"/>
                            <w:sz w:val="23"/>
                            <w:szCs w:val="23"/>
                          </w:rPr>
                          <w:t xml:space="preserve">Friday, 02/06/26: 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18 Double/Doubles at $169.00</w:t>
                        </w:r>
                      </w:p>
                      <w:p w14:paraId="69E9EB0E" w14:textId="77777777" w:rsidR="00CA5CD9" w:rsidRDefault="00CA5CD9">
                        <w:pPr>
                          <w:pStyle w:val="NormalWeb"/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Helvetica" w:hAnsi="Helvetica"/>
                            <w:color w:val="333333"/>
                            <w:sz w:val="23"/>
                            <w:szCs w:val="23"/>
                          </w:rPr>
                          <w:t xml:space="preserve">Saturday, 02/07/26: 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18 Double/Doubles at $169.00</w:t>
                        </w:r>
                      </w:p>
                      <w:p w14:paraId="4DEB5A2B" w14:textId="77777777" w:rsidR="00CA5CD9" w:rsidRDefault="00CA5CD9">
                        <w:pPr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**Nightly rate does not include taxes,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fees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and other surcharges.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Style w:val="Strong"/>
                            <w:rFonts w:ascii="Helvetica" w:hAnsi="Helvetica"/>
                            <w:color w:val="333333"/>
                            <w:sz w:val="23"/>
                            <w:szCs w:val="23"/>
                          </w:rPr>
                          <w:t>IMPORTANT:</w:t>
                        </w: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Please be advised that any rooms in this block not booked by 12 noon Eastern Time on 11/19/25 will be released. Any additional reservations will be subject to availability. </w:t>
                        </w:r>
                      </w:p>
                    </w:tc>
                  </w:tr>
                  <w:tr w:rsidR="00CA5CD9" w14:paraId="40E87389" w14:textId="77777777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2858ED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30A516C7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6A2961" w14:textId="77777777" w:rsidR="00CA5CD9" w:rsidRDefault="00CA5CD9">
            <w:pPr>
              <w:jc w:val="center"/>
            </w:pPr>
          </w:p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CA5CD9" w14:paraId="055E02D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6"/>
                    <w:gridCol w:w="738"/>
                    <w:gridCol w:w="5256"/>
                  </w:tblGrid>
                  <w:tr w:rsidR="00CA5CD9" w14:paraId="699EE5D6" w14:textId="77777777">
                    <w:trPr>
                      <w:trHeight w:val="300"/>
                      <w:jc w:val="center"/>
                    </w:trPr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6"/>
                        </w:tblGrid>
                        <w:tr w:rsidR="00CA5CD9" w14:paraId="2279003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C25664" w14:textId="77777777" w:rsidR="00CA5CD9" w:rsidRDefault="00CA5CD9">
                              <w:pPr>
                                <w:spacing w:line="345" w:lineRule="atLeast"/>
                                <w:rPr>
                                  <w:rFonts w:ascii="Helvetica" w:hAnsi="Helvetica" w:cs="Helvetica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23"/>
                                  <w:szCs w:val="23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A5CD9" w14:paraId="18B41AB9" w14:textId="77777777">
                          <w:trPr>
                            <w:trHeight w:val="18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0AE9B2" w14:textId="77777777" w:rsidR="00CA5CD9" w:rsidRDefault="00CA5CD9">
                              <w:pPr>
                                <w:spacing w:line="180" w:lineRule="atLeast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5071E281" w14:textId="77777777" w:rsidR="00CA5CD9" w:rsidRDefault="00CA5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hideMark/>
                      </w:tcPr>
                      <w:p w14:paraId="3C0B4AA7" w14:textId="77777777" w:rsidR="00CA5CD9" w:rsidRDefault="00CA5CD9">
                        <w:pPr>
                          <w:jc w:val="center"/>
                        </w:pPr>
                        <w:r>
                          <w:t xml:space="preserve"> 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6"/>
                        </w:tblGrid>
                        <w:tr w:rsidR="00CA5CD9" w14:paraId="44D0475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3BAFB4" w14:textId="77777777" w:rsidR="00CA5CD9" w:rsidRDefault="00CA5CD9">
                              <w:pPr>
                                <w:spacing w:line="345" w:lineRule="atLeast"/>
                                <w:rPr>
                                  <w:rFonts w:ascii="Helvetica" w:hAnsi="Helvetica" w:cs="Helvetica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23"/>
                                  <w:szCs w:val="23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A5CD9" w14:paraId="2CA0F53F" w14:textId="77777777">
                          <w:trPr>
                            <w:trHeight w:val="18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4E6C64" w14:textId="77777777" w:rsidR="00CA5CD9" w:rsidRDefault="00CA5CD9">
                              <w:pPr>
                                <w:spacing w:line="180" w:lineRule="atLeast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35ED3F37" w14:textId="77777777" w:rsidR="00CA5CD9" w:rsidRDefault="00CA5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5CD9" w14:paraId="427EB45F" w14:textId="77777777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0FE4402D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11DA78EE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9F339F" w14:textId="77777777" w:rsidR="00CA5CD9" w:rsidRDefault="00CA5CD9">
            <w:pPr>
              <w:jc w:val="center"/>
              <w:rPr>
                <w:rFonts w:eastAsia="Times New Roman"/>
              </w:rPr>
            </w:pPr>
          </w:p>
        </w:tc>
      </w:tr>
      <w:tr w:rsidR="00CA5CD9" w14:paraId="5DE6FB93" w14:textId="77777777" w:rsidTr="00CA5CD9">
        <w:trPr>
          <w:jc w:val="center"/>
        </w:trPr>
        <w:tc>
          <w:tcPr>
            <w:tcW w:w="0" w:type="auto"/>
            <w:shd w:val="clear" w:color="auto" w:fill="F7F7F7"/>
            <w:vAlign w:val="center"/>
          </w:tcPr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CA5CD9" w14:paraId="6F9B0F32" w14:textId="77777777">
              <w:trPr>
                <w:trHeight w:val="7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552ABF1" w14:textId="77777777" w:rsidR="00CA5CD9" w:rsidRDefault="00CA5CD9">
                  <w:pPr>
                    <w:spacing w:line="72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lastRenderedPageBreak/>
                    <w:t xml:space="preserve">  </w:t>
                  </w:r>
                </w:p>
              </w:tc>
            </w:tr>
            <w:tr w:rsidR="00CA5CD9" w14:paraId="1E5BB0B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210"/>
                    <w:gridCol w:w="10995"/>
                  </w:tblGrid>
                  <w:tr w:rsidR="00CA5CD9" w14:paraId="318F8D09" w14:textId="77777777">
                    <w:trPr>
                      <w:jc w:val="center"/>
                    </w:trPr>
                    <w:tc>
                      <w:tcPr>
                        <w:tcW w:w="45" w:type="dxa"/>
                        <w:shd w:val="clear" w:color="auto" w:fill="F5D45C"/>
                        <w:vAlign w:val="center"/>
                        <w:hideMark/>
                      </w:tcPr>
                      <w:p w14:paraId="2AA2D86B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0" w:type="dxa"/>
                        <w:vAlign w:val="center"/>
                        <w:hideMark/>
                      </w:tcPr>
                      <w:p w14:paraId="44554009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95"/>
                        </w:tblGrid>
                        <w:tr w:rsidR="00CA5CD9" w14:paraId="62AFE2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58677D5" w14:textId="77777777" w:rsidR="00CA5CD9" w:rsidRDefault="00CA5CD9">
                              <w:pPr>
                                <w:spacing w:line="0" w:lineRule="auto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23"/>
                                  <w:szCs w:val="23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A5CD9" w14:paraId="4B9717E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98A8F9" w14:textId="77777777" w:rsidR="00CA5CD9" w:rsidRDefault="00CA5CD9">
                              <w:pPr>
                                <w:rPr>
                                  <w:rFonts w:ascii="Helvetica" w:hAnsi="Helvetica" w:cs="Helvetica"/>
                                  <w:color w:val="25252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52525"/>
                                  <w:sz w:val="36"/>
                                  <w:szCs w:val="36"/>
                                </w:rPr>
                                <w:t>Enter/Edit/View Rooming List Online</w:t>
                              </w:r>
                              <w:r>
                                <w:rPr>
                                  <w:rFonts w:ascii="Helvetica" w:hAnsi="Helvetica" w:cs="Helvetica"/>
                                  <w:color w:val="25252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E7D8CCD" w14:textId="77777777" w:rsidR="00CA5CD9" w:rsidRDefault="00CA5CD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224FC9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CD9" w14:paraId="71C5D2B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0"/>
                  </w:tblGrid>
                  <w:tr w:rsidR="00CA5CD9" w14:paraId="5EB4CB80" w14:textId="77777777">
                    <w:trPr>
                      <w:trHeight w:val="34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97C030" w14:textId="77777777" w:rsidR="00CA5CD9" w:rsidRDefault="00CA5CD9">
                        <w:pPr>
                          <w:spacing w:line="34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03A7D04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EFD413" w14:textId="77777777" w:rsidR="00CA5CD9" w:rsidRDefault="00CA5CD9">
                        <w:pPr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  </w:t>
                        </w:r>
                      </w:p>
                    </w:tc>
                  </w:tr>
                  <w:tr w:rsidR="00CA5CD9" w14:paraId="77FA5AC4" w14:textId="77777777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EE9C98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5A791274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31A9DF" w14:textId="77777777" w:rsidR="00CA5CD9" w:rsidRDefault="00CA5CD9">
            <w:pPr>
              <w:jc w:val="center"/>
            </w:pPr>
          </w:p>
          <w:tbl>
            <w:tblPr>
              <w:tblW w:w="91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00"/>
              <w:gridCol w:w="2850"/>
              <w:gridCol w:w="300"/>
              <w:gridCol w:w="2850"/>
            </w:tblGrid>
            <w:tr w:rsidR="00CA5CD9" w14:paraId="0A522325" w14:textId="77777777">
              <w:trPr>
                <w:trHeight w:val="405"/>
                <w:jc w:val="center"/>
              </w:trPr>
              <w:tc>
                <w:tcPr>
                  <w:tcW w:w="285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5CD9" w14:paraId="344473F9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4E9F5D" w14:textId="656C1DF8" w:rsidR="00CA5CD9" w:rsidRDefault="00CA5C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  <w:bdr w:val="single" w:sz="8" w:space="0" w:color="auto" w:frame="1"/>
                          </w:rPr>
                          <w:drawing>
                            <wp:inline distT="0" distB="0" distL="0" distR="0" wp14:anchorId="726BB412" wp14:editId="69A7CCE3">
                              <wp:extent cx="571500" cy="571500"/>
                              <wp:effectExtent l="0" t="0" r="0" b="0"/>
                              <wp:docPr id="6" name="Picture 6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CD9" w14:paraId="4E5B0078" w14:textId="77777777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21F258" w14:textId="77777777" w:rsidR="00CA5CD9" w:rsidRDefault="00CA5CD9">
                        <w:pPr>
                          <w:spacing w:line="24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402AB4E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2DE805" w14:textId="77777777" w:rsidR="00CA5CD9" w:rsidRDefault="00CA5CD9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 xml:space="preserve">1. Click </w:t>
                        </w:r>
                        <w:hyperlink r:id="rId6" w:tgtFrame="_blank" w:history="1">
                          <w:r>
                            <w:rPr>
                              <w:rStyle w:val="Hyperlink"/>
                              <w:rFonts w:ascii="Helvetica" w:hAnsi="Helvetica" w:cs="Helvetica"/>
                              <w:b/>
                              <w:bCs/>
                              <w:sz w:val="27"/>
                              <w:szCs w:val="27"/>
                            </w:rPr>
                            <w:t>HERE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 xml:space="preserve"> </w:t>
                        </w:r>
                      </w:p>
                    </w:tc>
                  </w:tr>
                  <w:tr w:rsidR="00CA5CD9" w14:paraId="5A3BD10E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6BA8E9" w14:textId="77777777" w:rsidR="00CA5CD9" w:rsidRDefault="00CA5CD9">
                        <w:pPr>
                          <w:spacing w:line="13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180AE19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CFDAD4" w14:textId="77777777" w:rsidR="00CA5CD9" w:rsidRDefault="00CA5CD9">
                        <w:pPr>
                          <w:spacing w:line="345" w:lineRule="atLeast"/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Access your reservation easily from any desktop or mobile device. </w:t>
                        </w:r>
                      </w:p>
                    </w:tc>
                  </w:tr>
                  <w:tr w:rsidR="00CA5CD9" w14:paraId="5C3F7571" w14:textId="7777777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7C3663" w14:textId="77777777" w:rsidR="00CA5CD9" w:rsidRDefault="00CA5CD9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09894519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hideMark/>
                </w:tcPr>
                <w:p w14:paraId="722C89C6" w14:textId="77777777" w:rsidR="00CA5CD9" w:rsidRDefault="00CA5CD9">
                  <w:pPr>
                    <w:jc w:val="center"/>
                  </w:pPr>
                  <w:r>
                    <w:t xml:space="preserve">  </w:t>
                  </w:r>
                </w:p>
              </w:tc>
              <w:tc>
                <w:tcPr>
                  <w:tcW w:w="285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5CD9" w14:paraId="0B6DC02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AE6BE3" w14:textId="46471F82" w:rsidR="00CA5CD9" w:rsidRDefault="00CA5C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  <w:bdr w:val="single" w:sz="8" w:space="0" w:color="auto" w:frame="1"/>
                          </w:rPr>
                          <w:drawing>
                            <wp:inline distT="0" distB="0" distL="0" distR="0" wp14:anchorId="28E7F879" wp14:editId="48C19A3E">
                              <wp:extent cx="571500" cy="571500"/>
                              <wp:effectExtent l="0" t="0" r="0" b="0"/>
                              <wp:docPr id="5" name="Picture 5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CD9" w14:paraId="75667CF5" w14:textId="77777777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716619" w14:textId="77777777" w:rsidR="00CA5CD9" w:rsidRDefault="00CA5CD9">
                        <w:pPr>
                          <w:spacing w:line="24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38B6358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D4C5D3" w14:textId="77777777" w:rsidR="00CA5CD9" w:rsidRDefault="00CA5CD9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>2. Enter Email &amp; Password</w:t>
                        </w:r>
                      </w:p>
                    </w:tc>
                  </w:tr>
                  <w:tr w:rsidR="00CA5CD9" w14:paraId="16841E63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312C7A" w14:textId="77777777" w:rsidR="00CA5CD9" w:rsidRDefault="00CA5CD9">
                        <w:pPr>
                          <w:spacing w:line="13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263EBDB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8E7C2D" w14:textId="77777777" w:rsidR="00CA5CD9" w:rsidRDefault="00CA5CD9">
                        <w:pPr>
                          <w:spacing w:line="345" w:lineRule="atLeast"/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In the User Login section of the webpage.</w:t>
                        </w:r>
                      </w:p>
                    </w:tc>
                  </w:tr>
                  <w:tr w:rsidR="00CA5CD9" w14:paraId="6FD5F346" w14:textId="7777777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01CB02" w14:textId="77777777" w:rsidR="00CA5CD9" w:rsidRDefault="00CA5CD9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7DE2C5AD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hideMark/>
                </w:tcPr>
                <w:p w14:paraId="7FC68AC9" w14:textId="77777777" w:rsidR="00CA5CD9" w:rsidRDefault="00CA5CD9">
                  <w:pPr>
                    <w:jc w:val="center"/>
                  </w:pPr>
                  <w:r>
                    <w:t xml:space="preserve">  </w:t>
                  </w:r>
                </w:p>
              </w:tc>
              <w:tc>
                <w:tcPr>
                  <w:tcW w:w="285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5CD9" w14:paraId="3B354F7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C7347B" w14:textId="5D8EEDC9" w:rsidR="00CA5CD9" w:rsidRDefault="00CA5C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  <w:bdr w:val="single" w:sz="8" w:space="0" w:color="auto" w:frame="1"/>
                          </w:rPr>
                          <w:drawing>
                            <wp:inline distT="0" distB="0" distL="0" distR="0" wp14:anchorId="6633FD04" wp14:editId="624A759D">
                              <wp:extent cx="571500" cy="571500"/>
                              <wp:effectExtent l="0" t="0" r="0" b="0"/>
                              <wp:docPr id="4" name="Picture 4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CD9" w14:paraId="269D1102" w14:textId="77777777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35662A" w14:textId="77777777" w:rsidR="00CA5CD9" w:rsidRDefault="00CA5CD9">
                        <w:pPr>
                          <w:spacing w:line="24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537BEC4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A23298" w14:textId="77777777" w:rsidR="00CA5CD9" w:rsidRDefault="00CA5CD9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 xml:space="preserve">3. Click "Enter/Edit Rooming Lists" </w:t>
                        </w:r>
                      </w:p>
                    </w:tc>
                  </w:tr>
                  <w:tr w:rsidR="00CA5CD9" w14:paraId="66010BF4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2336FB" w14:textId="77777777" w:rsidR="00CA5CD9" w:rsidRDefault="00CA5CD9">
                        <w:pPr>
                          <w:spacing w:line="13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67656FD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348880" w14:textId="77777777" w:rsidR="00CA5CD9" w:rsidRDefault="00CA5CD9">
                        <w:pPr>
                          <w:spacing w:line="345" w:lineRule="atLeast"/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Book rooms, view existing reservations and make changes.</w:t>
                        </w:r>
                      </w:p>
                    </w:tc>
                  </w:tr>
                  <w:tr w:rsidR="00CA5CD9" w14:paraId="686616F2" w14:textId="7777777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7F6C2F" w14:textId="77777777" w:rsidR="00CA5CD9" w:rsidRDefault="00CA5CD9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2F8B33E2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CD9" w14:paraId="03A36FAA" w14:textId="77777777">
              <w:trPr>
                <w:trHeight w:val="405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0C1B0535" w14:textId="77777777" w:rsidR="00CA5CD9" w:rsidRDefault="00CA5CD9">
                  <w:pPr>
                    <w:spacing w:line="405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</w:tbl>
          <w:p w14:paraId="2FFF8315" w14:textId="77777777" w:rsidR="00CA5CD9" w:rsidRDefault="00CA5CD9">
            <w:pPr>
              <w:jc w:val="center"/>
              <w:rPr>
                <w:vanish/>
              </w:rPr>
            </w:pPr>
          </w:p>
          <w:tbl>
            <w:tblPr>
              <w:tblW w:w="91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CA5CD9" w14:paraId="5E543FD4" w14:textId="77777777">
              <w:trPr>
                <w:trHeight w:val="9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548A8D" w14:textId="77777777" w:rsidR="00CA5CD9" w:rsidRDefault="00CA5CD9">
                  <w:pPr>
                    <w:spacing w:line="9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</w:tbl>
          <w:p w14:paraId="6121848D" w14:textId="77777777" w:rsidR="00CA5CD9" w:rsidRDefault="00CA5CD9">
            <w:pPr>
              <w:jc w:val="center"/>
              <w:rPr>
                <w:rFonts w:eastAsia="Times New Roman"/>
              </w:rPr>
            </w:pPr>
          </w:p>
        </w:tc>
      </w:tr>
    </w:tbl>
    <w:p w14:paraId="014E14E4" w14:textId="77777777" w:rsidR="00CA5CD9" w:rsidRDefault="00CA5CD9" w:rsidP="00CA5CD9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CA5CD9" w14:paraId="112908AC" w14:textId="77777777" w:rsidTr="00CA5CD9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11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CA5CD9" w14:paraId="076CB8C8" w14:textId="77777777">
              <w:trPr>
                <w:trHeight w:val="7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84242E" w14:textId="77777777" w:rsidR="00CA5CD9" w:rsidRDefault="00CA5CD9">
                  <w:pPr>
                    <w:spacing w:line="72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  <w:tr w:rsidR="00CA5CD9" w14:paraId="48D0DAB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210"/>
                    <w:gridCol w:w="10995"/>
                  </w:tblGrid>
                  <w:tr w:rsidR="00CA5CD9" w14:paraId="6B0C022E" w14:textId="77777777">
                    <w:trPr>
                      <w:jc w:val="center"/>
                    </w:trPr>
                    <w:tc>
                      <w:tcPr>
                        <w:tcW w:w="45" w:type="dxa"/>
                        <w:shd w:val="clear" w:color="auto" w:fill="F5D45C"/>
                        <w:vAlign w:val="center"/>
                        <w:hideMark/>
                      </w:tcPr>
                      <w:p w14:paraId="70F974E2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0" w:type="dxa"/>
                        <w:vAlign w:val="center"/>
                        <w:hideMark/>
                      </w:tcPr>
                      <w:p w14:paraId="2D05E858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77"/>
                          <w:gridCol w:w="18"/>
                        </w:tblGrid>
                        <w:tr w:rsidR="00CA5CD9" w14:paraId="1B27EECF" w14:textId="77777777">
                          <w:trPr>
                            <w:gridAfter w:val="1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AF38EE" w14:textId="77777777" w:rsidR="00CA5CD9" w:rsidRDefault="00CA5CD9">
                              <w:pPr>
                                <w:spacing w:line="0" w:lineRule="auto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252525"/>
                                  <w:sz w:val="23"/>
                                  <w:szCs w:val="23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CA5CD9" w14:paraId="6029133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0147B3" w14:textId="77777777" w:rsidR="00CA5CD9" w:rsidRDefault="00CA5CD9">
                              <w:pPr>
                                <w:rPr>
                                  <w:rFonts w:ascii="Helvetica" w:hAnsi="Helvetica" w:cs="Helvetica"/>
                                  <w:color w:val="25252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52525"/>
                                  <w:sz w:val="36"/>
                                  <w:szCs w:val="36"/>
                                </w:rPr>
                                <w:t>Booking Instructions</w:t>
                              </w:r>
                              <w:r>
                                <w:rPr>
                                  <w:rFonts w:ascii="Helvetica" w:hAnsi="Helvetica" w:cs="Helvetica"/>
                                  <w:color w:val="25252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288953" w14:textId="77777777" w:rsidR="00CA5CD9" w:rsidRDefault="00CA5CD9">
                              <w:pPr>
                                <w:rPr>
                                  <w:rFonts w:ascii="Helvetica" w:hAnsi="Helvetica" w:cs="Helvetica"/>
                                  <w:color w:val="252525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14:paraId="22D1F0B5" w14:textId="77777777" w:rsidR="00CA5CD9" w:rsidRDefault="00CA5CD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BC81EA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CD9" w14:paraId="3C7C92D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86"/>
                    <w:gridCol w:w="64"/>
                  </w:tblGrid>
                  <w:tr w:rsidR="00CA5CD9" w14:paraId="0A83E7B4" w14:textId="77777777">
                    <w:trPr>
                      <w:gridAfter w:val="1"/>
                      <w:trHeight w:val="34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6400EB" w14:textId="77777777" w:rsidR="00CA5CD9" w:rsidRDefault="00CA5CD9">
                        <w:pPr>
                          <w:spacing w:line="34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4C90315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5C9DF1" w14:textId="77777777" w:rsidR="00CA5CD9" w:rsidRDefault="00CA5CD9">
                        <w:pPr>
                          <w:spacing w:after="240"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Team members can reserve individual rooms from your block using their own payment information using the steps below.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23C6D8" w14:textId="77777777" w:rsidR="00CA5CD9" w:rsidRDefault="00CA5CD9">
                        <w:pPr>
                          <w:spacing w:line="345" w:lineRule="atLeast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  </w:t>
                        </w:r>
                      </w:p>
                    </w:tc>
                  </w:tr>
                  <w:tr w:rsidR="00CA5CD9" w14:paraId="06F00A3A" w14:textId="77777777">
                    <w:trPr>
                      <w:trHeight w:val="1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C10ED3" w14:textId="77777777" w:rsidR="00CA5CD9" w:rsidRDefault="00CA5CD9">
                        <w:pPr>
                          <w:spacing w:line="1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628E0A" w14:textId="77777777" w:rsidR="00CA5CD9" w:rsidRDefault="00CA5CD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1C4F876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1A495B" w14:textId="77777777" w:rsidR="00CA5CD9" w:rsidRDefault="00CA5CD9">
            <w:pPr>
              <w:jc w:val="center"/>
            </w:pPr>
          </w:p>
          <w:tbl>
            <w:tblPr>
              <w:tblW w:w="91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00"/>
              <w:gridCol w:w="2850"/>
              <w:gridCol w:w="300"/>
              <w:gridCol w:w="2850"/>
            </w:tblGrid>
            <w:tr w:rsidR="00CA5CD9" w14:paraId="20C82BC4" w14:textId="77777777">
              <w:trPr>
                <w:trHeight w:val="405"/>
                <w:jc w:val="center"/>
              </w:trPr>
              <w:tc>
                <w:tcPr>
                  <w:tcW w:w="285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5CD9" w14:paraId="7132D19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7CD638" w14:textId="2DD9B757" w:rsidR="00CA5CD9" w:rsidRDefault="00CA5C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  <w:bdr w:val="single" w:sz="8" w:space="0" w:color="auto" w:frame="1"/>
                          </w:rPr>
                          <w:lastRenderedPageBreak/>
                          <w:drawing>
                            <wp:inline distT="0" distB="0" distL="0" distR="0" wp14:anchorId="737E7218" wp14:editId="0839D62A">
                              <wp:extent cx="571500" cy="571500"/>
                              <wp:effectExtent l="0" t="0" r="0" b="0"/>
                              <wp:docPr id="3" name="Picture 3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CD9" w14:paraId="40E14F08" w14:textId="77777777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A0B234" w14:textId="77777777" w:rsidR="00CA5CD9" w:rsidRDefault="00CA5CD9">
                        <w:pPr>
                          <w:spacing w:line="24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3B7A144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A1AD17" w14:textId="77777777" w:rsidR="00CA5CD9" w:rsidRDefault="00CA5CD9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 xml:space="preserve">1. Click </w:t>
                        </w:r>
                        <w:hyperlink r:id="rId7" w:tgtFrame="_blank" w:history="1">
                          <w:r>
                            <w:rPr>
                              <w:rStyle w:val="Hyperlink"/>
                              <w:rFonts w:ascii="Helvetica" w:hAnsi="Helvetica" w:cs="Helvetica"/>
                              <w:b/>
                              <w:bCs/>
                              <w:sz w:val="27"/>
                              <w:szCs w:val="27"/>
                            </w:rPr>
                            <w:t>HE</w:t>
                          </w:r>
                          <w:r>
                            <w:rPr>
                              <w:rStyle w:val="Hyperlink"/>
                              <w:rFonts w:ascii="Helvetica" w:hAnsi="Helvetica" w:cs="Helvetica"/>
                              <w:b/>
                              <w:bCs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Style w:val="Hyperlink"/>
                              <w:rFonts w:ascii="Helvetica" w:hAnsi="Helvetica" w:cs="Helvetica"/>
                              <w:b/>
                              <w:bCs/>
                              <w:sz w:val="27"/>
                              <w:szCs w:val="27"/>
                            </w:rPr>
                            <w:t>E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 xml:space="preserve"> </w:t>
                        </w:r>
                      </w:p>
                    </w:tc>
                  </w:tr>
                  <w:tr w:rsidR="00CA5CD9" w14:paraId="16562FD8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681E10" w14:textId="77777777" w:rsidR="00CA5CD9" w:rsidRDefault="00CA5CD9">
                        <w:pPr>
                          <w:spacing w:line="13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6945A91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7637C1" w14:textId="77777777" w:rsidR="00CA5CD9" w:rsidRDefault="00CA5CD9">
                        <w:pPr>
                          <w:spacing w:line="345" w:lineRule="atLeast"/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Access your room block easily from any desktop or mobile device. </w:t>
                        </w:r>
                      </w:p>
                    </w:tc>
                  </w:tr>
                  <w:tr w:rsidR="00CA5CD9" w14:paraId="3BA1A739" w14:textId="7777777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760B70" w14:textId="77777777" w:rsidR="00CA5CD9" w:rsidRDefault="00CA5CD9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4398FFE3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hideMark/>
                </w:tcPr>
                <w:p w14:paraId="5F9D7A8F" w14:textId="77777777" w:rsidR="00CA5CD9" w:rsidRDefault="00CA5CD9">
                  <w:pPr>
                    <w:jc w:val="center"/>
                  </w:pPr>
                  <w:r>
                    <w:t xml:space="preserve">  </w:t>
                  </w:r>
                </w:p>
              </w:tc>
              <w:tc>
                <w:tcPr>
                  <w:tcW w:w="285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5CD9" w14:paraId="6B666EF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73AAA6" w14:textId="1AE57BB1" w:rsidR="00CA5CD9" w:rsidRDefault="00CA5C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  <w:bdr w:val="single" w:sz="8" w:space="0" w:color="auto" w:frame="1"/>
                          </w:rPr>
                          <w:drawing>
                            <wp:inline distT="0" distB="0" distL="0" distR="0" wp14:anchorId="54EBF548" wp14:editId="2016847D">
                              <wp:extent cx="571500" cy="571500"/>
                              <wp:effectExtent l="0" t="0" r="0" b="0"/>
                              <wp:docPr id="2" name="Picture 2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CD9" w14:paraId="5B258A51" w14:textId="77777777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BB7FE0" w14:textId="77777777" w:rsidR="00CA5CD9" w:rsidRDefault="00CA5CD9">
                        <w:pPr>
                          <w:spacing w:line="24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680B4EB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382C61" w14:textId="77777777" w:rsidR="00CA5CD9" w:rsidRDefault="00CA5CD9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>2. Enter Parent Passcode</w:t>
                        </w:r>
                      </w:p>
                    </w:tc>
                  </w:tr>
                  <w:tr w:rsidR="00CA5CD9" w14:paraId="57E9CB69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D8B022" w14:textId="77777777" w:rsidR="00CA5CD9" w:rsidRDefault="00CA5CD9">
                        <w:pPr>
                          <w:spacing w:line="13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4C66939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2D6ACA" w14:textId="77777777" w:rsidR="00CA5CD9" w:rsidRDefault="00CA5CD9">
                        <w:pPr>
                          <w:spacing w:line="345" w:lineRule="atLeast"/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Enter P15775795236430 in the space provided and click "Book".</w:t>
                        </w:r>
                      </w:p>
                    </w:tc>
                  </w:tr>
                  <w:tr w:rsidR="00CA5CD9" w14:paraId="17E7EF88" w14:textId="7777777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38B0EB" w14:textId="77777777" w:rsidR="00CA5CD9" w:rsidRDefault="00CA5CD9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37DCE4D0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hideMark/>
                </w:tcPr>
                <w:p w14:paraId="3042C014" w14:textId="77777777" w:rsidR="00CA5CD9" w:rsidRDefault="00CA5CD9">
                  <w:pPr>
                    <w:jc w:val="center"/>
                  </w:pPr>
                  <w:r>
                    <w:t xml:space="preserve">  </w:t>
                  </w:r>
                </w:p>
              </w:tc>
              <w:tc>
                <w:tcPr>
                  <w:tcW w:w="285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CA5CD9" w14:paraId="32B37AB4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CF81CE" w14:textId="06A31B6B" w:rsidR="00CA5CD9" w:rsidRDefault="00CA5C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  <w:bdr w:val="single" w:sz="8" w:space="0" w:color="auto" w:frame="1"/>
                          </w:rPr>
                          <w:drawing>
                            <wp:inline distT="0" distB="0" distL="0" distR="0" wp14:anchorId="7B2DC104" wp14:editId="3C223048">
                              <wp:extent cx="571500" cy="571500"/>
                              <wp:effectExtent l="0" t="0" r="0" b="0"/>
                              <wp:docPr id="1" name="Picture 1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CD9" w14:paraId="3463E211" w14:textId="77777777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770E14" w14:textId="77777777" w:rsidR="00CA5CD9" w:rsidRDefault="00CA5CD9">
                        <w:pPr>
                          <w:spacing w:line="24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381B3F19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E486FB" w14:textId="77777777" w:rsidR="00CA5CD9" w:rsidRDefault="00CA5CD9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52525"/>
                            <w:sz w:val="27"/>
                            <w:szCs w:val="27"/>
                          </w:rPr>
                          <w:t xml:space="preserve">3. Enter Room and Payment Details </w:t>
                        </w:r>
                      </w:p>
                    </w:tc>
                  </w:tr>
                  <w:tr w:rsidR="00CA5CD9" w14:paraId="12AEDE69" w14:textId="77777777">
                    <w:trPr>
                      <w:trHeight w:val="135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507BED" w14:textId="77777777" w:rsidR="00CA5CD9" w:rsidRDefault="00CA5CD9">
                        <w:pPr>
                          <w:spacing w:line="135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  <w:tr w:rsidR="00CA5CD9" w14:paraId="1414073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97152B" w14:textId="77777777" w:rsidR="00CA5CD9" w:rsidRDefault="00CA5CD9">
                        <w:pPr>
                          <w:spacing w:line="345" w:lineRule="atLeast"/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In the space provided, accept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terms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and hit submit.</w:t>
                        </w:r>
                      </w:p>
                    </w:tc>
                  </w:tr>
                  <w:tr w:rsidR="00CA5CD9" w14:paraId="5147FE7D" w14:textId="77777777">
                    <w:trPr>
                      <w:trHeight w:val="18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656E5E" w14:textId="77777777" w:rsidR="00CA5CD9" w:rsidRDefault="00CA5CD9">
                        <w:pPr>
                          <w:spacing w:line="180" w:lineRule="atLeast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 xml:space="preserve">  </w:t>
                        </w:r>
                      </w:p>
                    </w:tc>
                  </w:tr>
                </w:tbl>
                <w:p w14:paraId="51FAE24B" w14:textId="77777777" w:rsidR="00CA5CD9" w:rsidRDefault="00CA5CD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5CD9" w14:paraId="5722F6E9" w14:textId="77777777">
              <w:trPr>
                <w:trHeight w:val="405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3A43D3D9" w14:textId="77777777" w:rsidR="00CA5CD9" w:rsidRDefault="00CA5CD9">
                  <w:pPr>
                    <w:spacing w:line="405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</w:tbl>
          <w:p w14:paraId="736722A1" w14:textId="77777777" w:rsidR="00CA5CD9" w:rsidRDefault="00CA5CD9">
            <w:pPr>
              <w:jc w:val="center"/>
              <w:rPr>
                <w:vanish/>
              </w:rPr>
            </w:pPr>
          </w:p>
          <w:tbl>
            <w:tblPr>
              <w:tblW w:w="91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CA5CD9" w14:paraId="19550004" w14:textId="77777777">
              <w:trPr>
                <w:trHeight w:val="9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6A88076" w14:textId="77777777" w:rsidR="00CA5CD9" w:rsidRDefault="00CA5CD9">
                  <w:pPr>
                    <w:spacing w:line="9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 xml:space="preserve">  </w:t>
                  </w:r>
                </w:p>
              </w:tc>
            </w:tr>
          </w:tbl>
          <w:p w14:paraId="6CEE686D" w14:textId="77777777" w:rsidR="00CA5CD9" w:rsidRDefault="00CA5CD9">
            <w:pPr>
              <w:jc w:val="center"/>
              <w:rPr>
                <w:rFonts w:eastAsia="Times New Roman"/>
              </w:rPr>
            </w:pPr>
          </w:p>
        </w:tc>
      </w:tr>
    </w:tbl>
    <w:p w14:paraId="6CDB096E" w14:textId="77777777" w:rsidR="00180ECA" w:rsidRDefault="00180ECA"/>
    <w:sectPr w:rsidR="00180ECA" w:rsidSect="00CA5C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D9"/>
    <w:rsid w:val="00180ECA"/>
    <w:rsid w:val="00C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0F79"/>
  <w15:chartTrackingRefBased/>
  <w15:docId w15:val="{7034E342-2BFC-448D-912E-6273E2BA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CD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5CD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5C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C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cure.thsweb.com/loginform.aspx?ReturnUrl=/loginform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thsweb.com/loginform.aspx?ReturnUrl=/loginform.aspx" TargetMode="External"/><Relationship Id="rId5" Type="http://schemas.openxmlformats.org/officeDocument/2006/relationships/image" Target="cid:~WRD3473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Kelsey</dc:creator>
  <cp:keywords/>
  <dc:description/>
  <cp:lastModifiedBy>Walters, Kelsey</cp:lastModifiedBy>
  <cp:revision>1</cp:revision>
  <dcterms:created xsi:type="dcterms:W3CDTF">2025-10-29T13:26:00Z</dcterms:created>
  <dcterms:modified xsi:type="dcterms:W3CDTF">2025-10-29T13:27:00Z</dcterms:modified>
</cp:coreProperties>
</file>