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– 7:40PM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the Minutes – Approved, Troy and Ashley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of the Agenda – Adopted by all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Attendees: Troy, Tina, Angela, Katie S., Carlos, Ashley. Natalie, Adam, Kristina, Rick, Travis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Not in Attendance: Lauryn Pistlli, Tom Fornaciari, Mike Sheehan, Katie Rak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Officer Reports: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President’s Report: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Goal is to keep as many girls as possible in organization. Do we over emphasize the All Stars (20%), Should we focus more on the 80%? Does 8U need bigger strike zones? There are too many walks/stolen bases. Not enough balls in play. Need to develop skills and not just teach stealing bases. Program is for girls to learn skills; winning mentality has overshadowed player growth.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Bylaws – Troy would like to leverage motions, voting on topics moving forward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Vision – Purpose of organization was reread to all members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Treasurer’s Report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Listing of income and expenses – Tina is on MGS bank account and has replaced checks. Currently reviewing unpaid 2021/2022 expenses. Quicken was previously used. Insurance for Madness due Nov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. Money will come from Madness registrations. </w:t>
      </w:r>
      <w:r w:rsidDel="00000000" w:rsidR="00000000" w:rsidRPr="00000000">
        <w:rPr>
          <w:b w:val="1"/>
          <w:rtl w:val="0"/>
        </w:rPr>
        <w:t xml:space="preserve">$49,502 Total</w:t>
      </w:r>
      <w:r w:rsidDel="00000000" w:rsidR="00000000" w:rsidRPr="00000000">
        <w:rPr>
          <w:rtl w:val="0"/>
        </w:rPr>
        <w:t xml:space="preserve"> in bank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Committee Reports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Troy reads proposal for committee responsibility should be. Buy-in from all members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Madness Update 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Rick Echeverria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49 kids registered. Communication/roster will be sent by Sunday 10/30. Facilities are being worked on. Committee will own admin work on behalf of managers: uniforms, budgeting, etc.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Division Commissioners Committee – Board agrees Commissioners can be coaches in same division</w:t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Topics: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Clinics: Run developmental lessons via MGS or Parks &amp; Rec?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Pitching clinics are needed. Is there a Pitching Lead available? Caitlin Renwald? Nicole Wallace?  Project X or MVP(?) Can HS girls can do camp or clinic for girls? Offer a resource page on the website even if we don’t offer clinics. Keep in in parks &amp; rec.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Equipment: Offer equipment swap during registration or evals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Fundraising: 50-year anniversary. New logo? Banners? Shoulder patches? New uniforms? – Committee will review and update. TBD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Communication: Slack as communication tool? Streamlined to keep notes aligned.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will work on better rostering of Madness/Travel players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Limits on trades – Limit number agreed and TBD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Published rulebook on website – TBD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Unfinished Business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V. Section 6 - Elections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Manager – Troy nominates Natalie, Kristina seconds. Natalie accepts, All say aye. Katie S. will help Natalie. Anyone can help as needed.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Natalie Worosz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 Agent – To keep sub list, set up draft and registrations for coaches, does player evaluations – Ashley nominates Carlos, Troy seconds, All say aye. Katie S. and Troy will also help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Carlos Vega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VI. Section 1 - Committees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Committee – Pres, Vice, Sec, Tres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Commissioners: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6u, 8u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Kristina Staniszeski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10u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Angela Klausner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12u – Board will ask Jason Sinwelski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14u, 18u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 Fornaciari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Committee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Lauryn Pistilli (Lead), Katie S., Angela Klausner, Ashley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Rules Committee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Katie S. volunteers, Troy volunteers, Katie nominates Mike Sheehan to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Communications Committee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Angela Klausner (Lead), Troy to do website, Tina to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Manager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Natalie Worosz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Fields Manager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Mike Sheehan will be POC, Tina to take care of payments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Player/Coaching Development Committee – Organizing clinics for players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Ashley Cook, Rick Echeverria, Travis Bandstra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Committee – In person organizing, Evaluations, Getting flyers in schools.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Rick, Kristina, Troy, Ashley, Carlos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Scheduling Committee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Katie S., Troy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 Events Committee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Angela, Tina, Kristina to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Madness Committee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Rick, Travis, Mike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All-Star Committee – will be same as Madness Committee: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Rick, Mike, Travis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 Cleanup Date –Wednesday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5pm – Send info to all coaches and managers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swap – in person, can register while there - TBD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All-Stars 2023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Munster to host July 7-9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– Slack – Troy to set up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Survey –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Double headers on weekends or weekday games are example questions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Troy to share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Winter Workouts (Homewood)/Clinics – Player eval committee will follow up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 Softball? No to Munster team, but Munster may sponsor a team?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Fundraising/Special Events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End of Season Fundraiser at 313 – Katie S. to check on dates. Will be in Nov 2022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50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Anniversary this year, special event? TBD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– Kristina motions to adjourn, Troy seconds, 9:00P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spacing w:line="301" w:lineRule="auto"/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 xml:space="preserve">Board of Directors                                                                     </w:t>
    </w:r>
  </w:p>
  <w:tbl>
    <w:tblPr>
      <w:tblStyle w:val="Table1"/>
      <w:tblW w:w="9375.0" w:type="dxa"/>
      <w:jc w:val="left"/>
      <w:tblLayout w:type="fixed"/>
      <w:tblLook w:val="0600"/>
    </w:tblPr>
    <w:tblGrid>
      <w:gridCol w:w="2355"/>
      <w:gridCol w:w="2355"/>
      <w:gridCol w:w="2340"/>
      <w:gridCol w:w="2325"/>
      <w:tblGridChange w:id="0">
        <w:tblGrid>
          <w:gridCol w:w="2355"/>
          <w:gridCol w:w="2355"/>
          <w:gridCol w:w="2340"/>
          <w:gridCol w:w="2325"/>
        </w:tblGrid>
      </w:tblGridChange>
    </w:tblGrid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7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Troy Stanichuk, President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8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Travis Bandstra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9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Angela Klausner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A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Natalie Worosz</w:t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B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Katie Szakacs, V. Pres.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C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Ashley/Ryan Cook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D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Lauryn Pistilli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E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4F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Tina Szromba, Treasurer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0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Rick Echeverria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1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Michael Sheehan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2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3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Kristina Staniszeski, Sec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4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Tom Fornaciari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5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Carlos Vega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56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line="240" w:lineRule="auto"/>
      <w:ind w:left="180" w:firstLine="0"/>
      <w:jc w:val="center"/>
      <w:rPr>
        <w:rFonts w:ascii="Times New Roman" w:cs="Times New Roman" w:eastAsia="Times New Roman" w:hAnsi="Times New Roman"/>
        <w:b w:val="1"/>
        <w:i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36"/>
        <w:szCs w:val="36"/>
        <w:rtl w:val="0"/>
      </w:rPr>
      <w:t xml:space="preserve">Munster Girls Softball</w:t>
    </w:r>
  </w:p>
  <w:p w:rsidR="00000000" w:rsidDel="00000000" w:rsidP="00000000" w:rsidRDefault="00000000" w:rsidRPr="00000000" w14:paraId="00000043">
    <w:pPr>
      <w:spacing w:line="240" w:lineRule="auto"/>
      <w:ind w:left="180" w:firstLine="0"/>
      <w:jc w:val="center"/>
      <w:rPr>
        <w:rFonts w:ascii="Times New Roman" w:cs="Times New Roman" w:eastAsia="Times New Roman" w:hAnsi="Times New Roman"/>
        <w:b w:val="1"/>
        <w:i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36"/>
        <w:szCs w:val="36"/>
        <w:rtl w:val="0"/>
      </w:rPr>
      <w:t xml:space="preserve">Regular Board Meeting Agenda</w:t>
    </w:r>
  </w:p>
  <w:p w:rsidR="00000000" w:rsidDel="00000000" w:rsidP="00000000" w:rsidRDefault="00000000" w:rsidRPr="00000000" w14:paraId="00000044">
    <w:pPr>
      <w:spacing w:line="240" w:lineRule="auto"/>
      <w:ind w:left="18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rtl w:val="0"/>
      </w:rPr>
      <w:t xml:space="preserve">October 25, 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815E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15E5"/>
  </w:style>
  <w:style w:type="paragraph" w:styleId="Footer">
    <w:name w:val="footer"/>
    <w:basedOn w:val="Normal"/>
    <w:link w:val="FooterChar"/>
    <w:uiPriority w:val="99"/>
    <w:unhideWhenUsed w:val="1"/>
    <w:rsid w:val="003815E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15E5"/>
  </w:style>
  <w:style w:type="paragraph" w:styleId="ListParagraph">
    <w:name w:val="List Paragraph"/>
    <w:basedOn w:val="Normal"/>
    <w:uiPriority w:val="34"/>
    <w:qFormat w:val="1"/>
    <w:rsid w:val="0080312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V1DAlzseyD7EZQ4m+MF2gnP9hw==">AMUW2mUt3KgwthGx7hxZBZmWx1h3GEUn/tAlKQcsuCqocEJL9s6KPl/T/s2L5JLr6ZPdG/3dEQVThxQOtUDeIJ09TS/NaAx4cb0CHE9mTMwph6aa88X/vTA=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2022-10-26T17:00:00Z</dcterms:created>
</cp:coreProperties>
</file>