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D433" w14:textId="77777777" w:rsidR="00471D49" w:rsidRDefault="002864DA">
      <w:pPr>
        <w:widowControl w:val="0"/>
        <w:pBdr>
          <w:top w:val="nil"/>
          <w:left w:val="nil"/>
          <w:bottom w:val="nil"/>
          <w:right w:val="nil"/>
          <w:between w:val="nil"/>
        </w:pBdr>
        <w:spacing w:after="0" w:line="240" w:lineRule="auto"/>
        <w:ind w:left="720" w:right="115"/>
        <w:jc w:val="center"/>
        <w:rPr>
          <w:b/>
          <w:sz w:val="24"/>
          <w:szCs w:val="24"/>
          <w:u w:val="single"/>
        </w:rPr>
      </w:pPr>
      <w:r>
        <w:rPr>
          <w:noProof/>
        </w:rPr>
        <w:drawing>
          <wp:anchor distT="0" distB="0" distL="114300" distR="114300" simplePos="0" relativeHeight="251658240" behindDoc="0" locked="0" layoutInCell="1" hidden="0" allowOverlap="1" wp14:anchorId="08B89E02" wp14:editId="2D92569E">
            <wp:simplePos x="0" y="0"/>
            <wp:positionH relativeFrom="column">
              <wp:posOffset>1943100</wp:posOffset>
            </wp:positionH>
            <wp:positionV relativeFrom="paragraph">
              <wp:posOffset>123825</wp:posOffset>
            </wp:positionV>
            <wp:extent cx="2028825" cy="666750"/>
            <wp:effectExtent l="0" t="0" r="0" b="0"/>
            <wp:wrapTopAndBottom distT="0" distB="0"/>
            <wp:docPr id="5" name="image1.png" descr="FWAHA_Blue.png"/>
            <wp:cNvGraphicFramePr/>
            <a:graphic xmlns:a="http://schemas.openxmlformats.org/drawingml/2006/main">
              <a:graphicData uri="http://schemas.openxmlformats.org/drawingml/2006/picture">
                <pic:pic xmlns:pic="http://schemas.openxmlformats.org/drawingml/2006/picture">
                  <pic:nvPicPr>
                    <pic:cNvPr id="0" name="image1.png" descr="FWAHA_Blue.png"/>
                    <pic:cNvPicPr preferRelativeResize="0"/>
                  </pic:nvPicPr>
                  <pic:blipFill>
                    <a:blip r:embed="rId6"/>
                    <a:srcRect/>
                    <a:stretch>
                      <a:fillRect/>
                    </a:stretch>
                  </pic:blipFill>
                  <pic:spPr>
                    <a:xfrm>
                      <a:off x="0" y="0"/>
                      <a:ext cx="2028825" cy="666750"/>
                    </a:xfrm>
                    <a:prstGeom prst="rect">
                      <a:avLst/>
                    </a:prstGeom>
                    <a:ln/>
                  </pic:spPr>
                </pic:pic>
              </a:graphicData>
            </a:graphic>
          </wp:anchor>
        </w:drawing>
      </w:r>
    </w:p>
    <w:p w14:paraId="3CEE782D" w14:textId="77777777" w:rsidR="00471D49" w:rsidRDefault="002864DA">
      <w:pPr>
        <w:widowControl w:val="0"/>
        <w:pBdr>
          <w:top w:val="nil"/>
          <w:left w:val="nil"/>
          <w:bottom w:val="nil"/>
          <w:right w:val="nil"/>
          <w:between w:val="nil"/>
        </w:pBdr>
        <w:spacing w:after="0" w:line="240" w:lineRule="auto"/>
        <w:ind w:left="720" w:right="115"/>
        <w:jc w:val="center"/>
        <w:rPr>
          <w:b/>
          <w:u w:val="single"/>
        </w:rPr>
      </w:pPr>
      <w:r>
        <w:rPr>
          <w:b/>
          <w:u w:val="single"/>
        </w:rPr>
        <w:t>Spectator Suspension Policy</w:t>
      </w:r>
    </w:p>
    <w:p w14:paraId="23853369" w14:textId="77777777" w:rsidR="00471D49" w:rsidRDefault="00471D49">
      <w:pPr>
        <w:widowControl w:val="0"/>
        <w:pBdr>
          <w:top w:val="nil"/>
          <w:left w:val="nil"/>
          <w:bottom w:val="nil"/>
          <w:right w:val="nil"/>
          <w:between w:val="nil"/>
        </w:pBdr>
        <w:spacing w:after="0" w:line="240" w:lineRule="auto"/>
        <w:ind w:left="720" w:right="115"/>
      </w:pPr>
    </w:p>
    <w:p w14:paraId="48120D8C" w14:textId="77777777" w:rsidR="00471D49" w:rsidRDefault="002864DA">
      <w:pPr>
        <w:widowControl w:val="0"/>
        <w:pBdr>
          <w:top w:val="nil"/>
          <w:left w:val="nil"/>
          <w:bottom w:val="nil"/>
          <w:right w:val="nil"/>
          <w:between w:val="nil"/>
        </w:pBdr>
        <w:spacing w:after="0" w:line="240" w:lineRule="auto"/>
        <w:ind w:left="720" w:right="115"/>
      </w:pPr>
      <w:r>
        <w:t>Section 1:</w:t>
      </w:r>
      <w:r>
        <w:t xml:space="preserve">  Parent</w:t>
      </w:r>
      <w:r>
        <w:t>s, guardians, and spectators</w:t>
      </w:r>
    </w:p>
    <w:p w14:paraId="779E9BDB" w14:textId="77777777" w:rsidR="00471D49" w:rsidRDefault="002864DA">
      <w:pPr>
        <w:widowControl w:val="0"/>
        <w:pBdr>
          <w:top w:val="nil"/>
          <w:left w:val="nil"/>
          <w:bottom w:val="nil"/>
          <w:right w:val="nil"/>
          <w:between w:val="nil"/>
        </w:pBdr>
        <w:spacing w:after="0" w:line="240" w:lineRule="auto"/>
        <w:ind w:left="720" w:right="115"/>
      </w:pPr>
      <w:r>
        <w:t>Section 2: Players, coaches, managers, or anyone officially rostered on a FWAHA team.</w:t>
      </w:r>
    </w:p>
    <w:p w14:paraId="1ACE2542" w14:textId="77777777" w:rsidR="00471D49" w:rsidRDefault="00471D49">
      <w:pPr>
        <w:widowControl w:val="0"/>
        <w:pBdr>
          <w:top w:val="nil"/>
          <w:left w:val="nil"/>
          <w:bottom w:val="nil"/>
          <w:right w:val="nil"/>
          <w:between w:val="nil"/>
        </w:pBdr>
        <w:spacing w:after="0" w:line="240" w:lineRule="auto"/>
        <w:ind w:right="115" w:firstLine="720"/>
      </w:pPr>
    </w:p>
    <w:p w14:paraId="717822D3" w14:textId="77777777" w:rsidR="00471D49" w:rsidRDefault="002864DA">
      <w:pPr>
        <w:widowControl w:val="0"/>
        <w:pBdr>
          <w:top w:val="nil"/>
          <w:left w:val="nil"/>
          <w:bottom w:val="nil"/>
          <w:right w:val="nil"/>
          <w:between w:val="nil"/>
        </w:pBdr>
        <w:spacing w:after="0" w:line="240" w:lineRule="auto"/>
        <w:ind w:right="115" w:firstLine="720"/>
        <w:rPr>
          <w:u w:val="single"/>
        </w:rPr>
      </w:pPr>
      <w:r>
        <w:rPr>
          <w:u w:val="single"/>
        </w:rPr>
        <w:t xml:space="preserve">Section 1:   </w:t>
      </w:r>
      <w:r>
        <w:rPr>
          <w:u w:val="single"/>
        </w:rPr>
        <w:t>USA Hockey Zero Tolerance policy</w:t>
      </w:r>
    </w:p>
    <w:p w14:paraId="28DCEE4B" w14:textId="77777777" w:rsidR="00471D49" w:rsidRDefault="002864DA">
      <w:pPr>
        <w:widowControl w:val="0"/>
        <w:pBdr>
          <w:top w:val="nil"/>
          <w:left w:val="nil"/>
          <w:bottom w:val="nil"/>
          <w:right w:val="nil"/>
          <w:between w:val="nil"/>
        </w:pBdr>
        <w:spacing w:after="0" w:line="240" w:lineRule="auto"/>
        <w:ind w:left="720" w:right="115"/>
      </w:pPr>
      <w:r>
        <w:t>Parents, guardians, and spectators are expected to be a positive role model by treating all players, coaches, officials, volunteers and fellow spectators with respect and support.   Violators will be identified by the game officials, team volunteers, association volunteers, rink personnel or onsite security officers for the purpose of removing the violator(s) from the viewing area.  Violators may be subject to further disciplinary action by the Member Team and Association.  This inappropriate and disruptive</w:t>
      </w:r>
      <w:r>
        <w:t xml:space="preserve"> behavior may include</w:t>
      </w:r>
      <w:r>
        <w:t xml:space="preserve"> but is not limited to: </w:t>
      </w:r>
    </w:p>
    <w:p w14:paraId="3EAE6D9E" w14:textId="77777777" w:rsidR="00471D49" w:rsidRDefault="002864DA">
      <w:pPr>
        <w:widowControl w:val="0"/>
        <w:numPr>
          <w:ilvl w:val="0"/>
          <w:numId w:val="2"/>
        </w:numPr>
        <w:pBdr>
          <w:top w:val="nil"/>
          <w:left w:val="nil"/>
          <w:bottom w:val="nil"/>
          <w:right w:val="nil"/>
          <w:between w:val="nil"/>
        </w:pBdr>
        <w:spacing w:after="0" w:line="240" w:lineRule="auto"/>
        <w:ind w:right="115"/>
      </w:pPr>
      <w:r>
        <w:t>Use of obscene, profane, or abusive language to anyone at any time.</w:t>
      </w:r>
    </w:p>
    <w:p w14:paraId="44B00CFB" w14:textId="77777777" w:rsidR="00471D49" w:rsidRDefault="002864DA">
      <w:pPr>
        <w:widowControl w:val="0"/>
        <w:numPr>
          <w:ilvl w:val="0"/>
          <w:numId w:val="2"/>
        </w:numPr>
        <w:pBdr>
          <w:top w:val="nil"/>
          <w:left w:val="nil"/>
          <w:bottom w:val="nil"/>
          <w:right w:val="nil"/>
          <w:between w:val="nil"/>
        </w:pBdr>
        <w:spacing w:after="0" w:line="240" w:lineRule="auto"/>
        <w:ind w:right="115"/>
      </w:pPr>
      <w:r>
        <w:t>Taunting of players, coaches, officials, or other spectators by means of baiting, ridiculing, threat of physical violence or physical violence.</w:t>
      </w:r>
    </w:p>
    <w:p w14:paraId="30EED712" w14:textId="77777777" w:rsidR="00471D49" w:rsidRDefault="002864DA">
      <w:pPr>
        <w:widowControl w:val="0"/>
        <w:numPr>
          <w:ilvl w:val="0"/>
          <w:numId w:val="2"/>
        </w:numPr>
        <w:pBdr>
          <w:top w:val="nil"/>
          <w:left w:val="nil"/>
          <w:bottom w:val="nil"/>
          <w:right w:val="nil"/>
          <w:between w:val="nil"/>
        </w:pBdr>
        <w:spacing w:after="0" w:line="240" w:lineRule="auto"/>
        <w:ind w:right="115"/>
      </w:pPr>
      <w:r>
        <w:t>Throwing of any object in the spectators viewing area, players bench, penalty box or on the ice surface, directed in any matter as to create a safety hazard.</w:t>
      </w:r>
    </w:p>
    <w:p w14:paraId="55BD97DE" w14:textId="77777777" w:rsidR="00471D49" w:rsidRDefault="00471D49">
      <w:pPr>
        <w:widowControl w:val="0"/>
        <w:pBdr>
          <w:top w:val="nil"/>
          <w:left w:val="nil"/>
          <w:bottom w:val="nil"/>
          <w:right w:val="nil"/>
          <w:between w:val="nil"/>
        </w:pBdr>
        <w:spacing w:after="0" w:line="240" w:lineRule="auto"/>
        <w:ind w:right="115"/>
      </w:pPr>
    </w:p>
    <w:p w14:paraId="657800AE" w14:textId="77777777" w:rsidR="00471D49" w:rsidRDefault="002864DA">
      <w:pPr>
        <w:widowControl w:val="0"/>
        <w:pBdr>
          <w:top w:val="nil"/>
          <w:left w:val="nil"/>
          <w:bottom w:val="nil"/>
          <w:right w:val="nil"/>
          <w:between w:val="nil"/>
        </w:pBdr>
        <w:tabs>
          <w:tab w:val="left" w:pos="720"/>
          <w:tab w:val="left" w:pos="1080"/>
        </w:tabs>
        <w:spacing w:after="0" w:line="240" w:lineRule="auto"/>
        <w:ind w:left="720" w:right="115"/>
        <w:rPr>
          <w:u w:val="single"/>
        </w:rPr>
      </w:pPr>
      <w:r>
        <w:rPr>
          <w:u w:val="single"/>
        </w:rPr>
        <w:t>Conduct Subject to Discipline</w:t>
      </w:r>
    </w:p>
    <w:p w14:paraId="47BEF5AB" w14:textId="77777777" w:rsidR="00471D49" w:rsidRDefault="002864DA">
      <w:pPr>
        <w:widowControl w:val="0"/>
        <w:pBdr>
          <w:top w:val="nil"/>
          <w:left w:val="nil"/>
          <w:bottom w:val="nil"/>
          <w:right w:val="nil"/>
          <w:between w:val="nil"/>
        </w:pBdr>
        <w:spacing w:after="0" w:line="240" w:lineRule="auto"/>
        <w:ind w:left="720" w:right="115" w:hanging="720"/>
      </w:pPr>
      <w:r>
        <w:tab/>
      </w:r>
      <w:r>
        <w:t>Example of words or actions which shall constitute a violation of the Spectator Suspension Policy include, but are not limited to the following:</w:t>
      </w:r>
    </w:p>
    <w:p w14:paraId="03E36E87" w14:textId="77777777" w:rsidR="00471D49" w:rsidRDefault="002864DA">
      <w:pPr>
        <w:widowControl w:val="0"/>
        <w:numPr>
          <w:ilvl w:val="0"/>
          <w:numId w:val="3"/>
        </w:numPr>
        <w:pBdr>
          <w:top w:val="nil"/>
          <w:left w:val="nil"/>
          <w:bottom w:val="nil"/>
          <w:right w:val="nil"/>
          <w:between w:val="nil"/>
        </w:pBdr>
        <w:spacing w:after="0" w:line="240" w:lineRule="auto"/>
        <w:ind w:left="1440" w:right="115" w:hanging="270"/>
      </w:pPr>
      <w:r>
        <w:t>Making physical contact with any player, coach, official, league representative, arena personnel or spectator.</w:t>
      </w:r>
    </w:p>
    <w:p w14:paraId="4713D682" w14:textId="77777777" w:rsidR="00471D49" w:rsidRDefault="002864DA">
      <w:pPr>
        <w:widowControl w:val="0"/>
        <w:numPr>
          <w:ilvl w:val="0"/>
          <w:numId w:val="3"/>
        </w:numPr>
        <w:pBdr>
          <w:top w:val="nil"/>
          <w:left w:val="nil"/>
          <w:bottom w:val="nil"/>
          <w:right w:val="nil"/>
          <w:between w:val="nil"/>
        </w:pBdr>
        <w:spacing w:after="0" w:line="240" w:lineRule="auto"/>
        <w:ind w:left="1440" w:right="115" w:hanging="270"/>
      </w:pPr>
      <w:r>
        <w:t>Taunting or threatening any player, coach, official, league representative, arena personnel or spectator.</w:t>
      </w:r>
    </w:p>
    <w:p w14:paraId="5F190C2C" w14:textId="77777777" w:rsidR="00471D49" w:rsidRDefault="002864DA">
      <w:pPr>
        <w:widowControl w:val="0"/>
        <w:numPr>
          <w:ilvl w:val="0"/>
          <w:numId w:val="3"/>
        </w:numPr>
        <w:pBdr>
          <w:top w:val="nil"/>
          <w:left w:val="nil"/>
          <w:bottom w:val="nil"/>
          <w:right w:val="nil"/>
          <w:between w:val="nil"/>
        </w:pBdr>
        <w:spacing w:after="0" w:line="240" w:lineRule="auto"/>
        <w:ind w:left="1440" w:right="115" w:hanging="270"/>
      </w:pPr>
      <w:r>
        <w:t>Going in</w:t>
      </w:r>
      <w:r>
        <w:t xml:space="preserve"> </w:t>
      </w:r>
      <w:r>
        <w:t>the locker room / dressing room of an opposing team or obstructing their access to or exit from said room or arena.</w:t>
      </w:r>
    </w:p>
    <w:p w14:paraId="5EF4D0BE" w14:textId="77777777" w:rsidR="00471D49" w:rsidRDefault="002864DA">
      <w:pPr>
        <w:widowControl w:val="0"/>
        <w:numPr>
          <w:ilvl w:val="0"/>
          <w:numId w:val="3"/>
        </w:numPr>
        <w:pBdr>
          <w:top w:val="nil"/>
          <w:left w:val="nil"/>
          <w:bottom w:val="nil"/>
          <w:right w:val="nil"/>
          <w:between w:val="nil"/>
        </w:pBdr>
        <w:spacing w:after="0" w:line="240" w:lineRule="auto"/>
        <w:ind w:left="1440" w:right="115" w:hanging="270"/>
      </w:pPr>
      <w:r>
        <w:t>Going into the official’s locker room / dressing room or obstructing their access to or exit from said room or arena.</w:t>
      </w:r>
    </w:p>
    <w:p w14:paraId="70F90447" w14:textId="77777777" w:rsidR="00471D49" w:rsidRDefault="002864DA">
      <w:pPr>
        <w:widowControl w:val="0"/>
        <w:numPr>
          <w:ilvl w:val="0"/>
          <w:numId w:val="3"/>
        </w:numPr>
        <w:pBdr>
          <w:top w:val="nil"/>
          <w:left w:val="nil"/>
          <w:bottom w:val="nil"/>
          <w:right w:val="nil"/>
          <w:between w:val="nil"/>
        </w:pBdr>
        <w:spacing w:after="0" w:line="240" w:lineRule="auto"/>
        <w:ind w:left="1440" w:right="115" w:hanging="270"/>
      </w:pPr>
      <w:r>
        <w:t xml:space="preserve">Using profane and/or vulgar language or mannerisms. </w:t>
      </w:r>
    </w:p>
    <w:p w14:paraId="1C261048" w14:textId="77777777" w:rsidR="00471D49" w:rsidRDefault="002864DA">
      <w:pPr>
        <w:widowControl w:val="0"/>
        <w:numPr>
          <w:ilvl w:val="0"/>
          <w:numId w:val="3"/>
        </w:numPr>
        <w:pBdr>
          <w:top w:val="nil"/>
          <w:left w:val="nil"/>
          <w:bottom w:val="nil"/>
          <w:right w:val="nil"/>
          <w:between w:val="nil"/>
        </w:pBdr>
        <w:spacing w:after="0" w:line="240" w:lineRule="auto"/>
        <w:ind w:left="1440" w:right="115" w:hanging="270"/>
      </w:pPr>
      <w:r>
        <w:t>Unauthorized entry onto the ice surface.</w:t>
      </w:r>
    </w:p>
    <w:p w14:paraId="7B4B50A0" w14:textId="77777777" w:rsidR="00471D49" w:rsidRDefault="002864DA">
      <w:pPr>
        <w:widowControl w:val="0"/>
        <w:numPr>
          <w:ilvl w:val="0"/>
          <w:numId w:val="3"/>
        </w:numPr>
        <w:pBdr>
          <w:top w:val="nil"/>
          <w:left w:val="nil"/>
          <w:bottom w:val="nil"/>
          <w:right w:val="nil"/>
          <w:between w:val="nil"/>
        </w:pBdr>
        <w:spacing w:after="0" w:line="240" w:lineRule="auto"/>
        <w:ind w:left="1440" w:right="115" w:hanging="270"/>
      </w:pPr>
      <w:r>
        <w:t>Throwing any object onto the ice surface, into the player area(s), or at another individual.</w:t>
      </w:r>
    </w:p>
    <w:p w14:paraId="13610C5A" w14:textId="77777777" w:rsidR="00471D49" w:rsidRDefault="002864DA">
      <w:pPr>
        <w:widowControl w:val="0"/>
        <w:numPr>
          <w:ilvl w:val="0"/>
          <w:numId w:val="3"/>
        </w:numPr>
        <w:pBdr>
          <w:top w:val="nil"/>
          <w:left w:val="nil"/>
          <w:bottom w:val="nil"/>
          <w:right w:val="nil"/>
          <w:between w:val="nil"/>
        </w:pBdr>
        <w:spacing w:after="0" w:line="240" w:lineRule="auto"/>
        <w:ind w:left="1440" w:right="115" w:hanging="270"/>
      </w:pPr>
      <w:r>
        <w:t>Defacing or damaging any property belonging to any individual, association, or arena.</w:t>
      </w:r>
    </w:p>
    <w:p w14:paraId="0D23A6D9" w14:textId="77777777" w:rsidR="00471D49" w:rsidRDefault="002864DA">
      <w:pPr>
        <w:widowControl w:val="0"/>
        <w:numPr>
          <w:ilvl w:val="0"/>
          <w:numId w:val="3"/>
        </w:numPr>
        <w:pBdr>
          <w:top w:val="nil"/>
          <w:left w:val="nil"/>
          <w:bottom w:val="nil"/>
          <w:right w:val="nil"/>
          <w:between w:val="nil"/>
        </w:pBdr>
        <w:spacing w:after="0" w:line="240" w:lineRule="auto"/>
        <w:ind w:left="1440" w:right="115" w:hanging="270"/>
      </w:pPr>
      <w:r>
        <w:t>Being involved in any activity that would warrant the summoning of law enforcement officials.</w:t>
      </w:r>
    </w:p>
    <w:p w14:paraId="2BC4979E" w14:textId="77777777" w:rsidR="00471D49" w:rsidRDefault="002864DA">
      <w:pPr>
        <w:widowControl w:val="0"/>
        <w:numPr>
          <w:ilvl w:val="0"/>
          <w:numId w:val="3"/>
        </w:numPr>
        <w:pBdr>
          <w:top w:val="nil"/>
          <w:left w:val="nil"/>
          <w:bottom w:val="nil"/>
          <w:right w:val="nil"/>
          <w:between w:val="nil"/>
        </w:pBdr>
        <w:spacing w:after="0" w:line="240" w:lineRule="auto"/>
        <w:ind w:left="1440" w:right="115" w:hanging="270"/>
      </w:pPr>
      <w:r>
        <w:t>Inciting any person(s) to become involved in any of the above-listed behaviors.</w:t>
      </w:r>
    </w:p>
    <w:p w14:paraId="2FF95880" w14:textId="77777777" w:rsidR="00471D49" w:rsidRDefault="002864DA">
      <w:pPr>
        <w:widowControl w:val="0"/>
        <w:numPr>
          <w:ilvl w:val="0"/>
          <w:numId w:val="3"/>
        </w:numPr>
        <w:pBdr>
          <w:top w:val="nil"/>
          <w:left w:val="nil"/>
          <w:bottom w:val="nil"/>
          <w:right w:val="nil"/>
          <w:between w:val="nil"/>
        </w:pBdr>
        <w:spacing w:after="0" w:line="240" w:lineRule="auto"/>
        <w:ind w:left="1440" w:right="115" w:hanging="270"/>
      </w:pPr>
      <w:r>
        <w:t xml:space="preserve">Any other conduct that is not </w:t>
      </w:r>
      <w:r>
        <w:t>conducive</w:t>
      </w:r>
      <w:r>
        <w:t xml:space="preserve"> to creating and maintaining a safe and fun environment for youth hockey or high school hockey. </w:t>
      </w:r>
    </w:p>
    <w:p w14:paraId="0BC4E0A6" w14:textId="77777777" w:rsidR="00471D49" w:rsidRDefault="00471D49">
      <w:pPr>
        <w:widowControl w:val="0"/>
        <w:pBdr>
          <w:top w:val="nil"/>
          <w:left w:val="nil"/>
          <w:bottom w:val="nil"/>
          <w:right w:val="nil"/>
          <w:between w:val="nil"/>
        </w:pBdr>
        <w:spacing w:after="0" w:line="240" w:lineRule="auto"/>
        <w:ind w:right="115"/>
      </w:pPr>
    </w:p>
    <w:p w14:paraId="1AEAF1FC" w14:textId="77777777" w:rsidR="00471D49" w:rsidRDefault="002864DA">
      <w:pPr>
        <w:widowControl w:val="0"/>
        <w:pBdr>
          <w:top w:val="nil"/>
          <w:left w:val="nil"/>
          <w:bottom w:val="nil"/>
          <w:right w:val="nil"/>
          <w:between w:val="nil"/>
        </w:pBdr>
        <w:spacing w:after="0" w:line="240" w:lineRule="auto"/>
        <w:ind w:left="720" w:right="115"/>
      </w:pPr>
      <w:r>
        <w:rPr>
          <w:b/>
        </w:rPr>
        <w:t>First Offense:</w:t>
      </w:r>
      <w:r>
        <w:tab/>
      </w:r>
      <w:r>
        <w:t xml:space="preserve">A suspension from all events involving the Member Team and Association for fifteen (15) days.  </w:t>
      </w:r>
      <w:r>
        <w:t>The suspension will be effective upon communication from the FWAHA board/discipline committee.</w:t>
      </w:r>
    </w:p>
    <w:p w14:paraId="4252146F" w14:textId="77777777" w:rsidR="00471D49" w:rsidRDefault="00471D49">
      <w:pPr>
        <w:widowControl w:val="0"/>
        <w:pBdr>
          <w:top w:val="nil"/>
          <w:left w:val="nil"/>
          <w:bottom w:val="nil"/>
          <w:right w:val="nil"/>
          <w:between w:val="nil"/>
        </w:pBdr>
        <w:spacing w:after="0" w:line="240" w:lineRule="auto"/>
        <w:ind w:left="720" w:right="115"/>
      </w:pPr>
    </w:p>
    <w:p w14:paraId="61E6AF87" w14:textId="77777777" w:rsidR="00471D49" w:rsidRDefault="002864DA">
      <w:pPr>
        <w:widowControl w:val="0"/>
        <w:pBdr>
          <w:top w:val="nil"/>
          <w:left w:val="nil"/>
          <w:bottom w:val="nil"/>
          <w:right w:val="nil"/>
          <w:between w:val="nil"/>
        </w:pBdr>
        <w:spacing w:after="0" w:line="240" w:lineRule="auto"/>
        <w:ind w:left="720" w:right="115"/>
        <w:rPr>
          <w:strike/>
        </w:rPr>
      </w:pPr>
      <w:r>
        <w:rPr>
          <w:b/>
        </w:rPr>
        <w:lastRenderedPageBreak/>
        <w:t>Second Offense:</w:t>
      </w:r>
      <w:r>
        <w:t xml:space="preserve">  A suspension from all events involving the Member Team and Association for thirty (30) days</w:t>
      </w:r>
      <w:r>
        <w:t>. The suspension will be effective upon communication from the FWAHA board/discipline committee.</w:t>
      </w:r>
      <w:r>
        <w:t xml:space="preserve"> </w:t>
      </w:r>
    </w:p>
    <w:p w14:paraId="69E8B9A3" w14:textId="77777777" w:rsidR="00471D49" w:rsidRDefault="00471D49">
      <w:pPr>
        <w:widowControl w:val="0"/>
        <w:pBdr>
          <w:top w:val="nil"/>
          <w:left w:val="nil"/>
          <w:bottom w:val="nil"/>
          <w:right w:val="nil"/>
          <w:between w:val="nil"/>
        </w:pBdr>
        <w:spacing w:after="0" w:line="240" w:lineRule="auto"/>
        <w:ind w:left="720" w:right="115"/>
      </w:pPr>
    </w:p>
    <w:p w14:paraId="20269C20" w14:textId="77777777" w:rsidR="00471D49" w:rsidRDefault="002864DA">
      <w:pPr>
        <w:widowControl w:val="0"/>
        <w:pBdr>
          <w:top w:val="nil"/>
          <w:left w:val="nil"/>
          <w:bottom w:val="nil"/>
          <w:right w:val="nil"/>
          <w:between w:val="nil"/>
        </w:pBdr>
        <w:spacing w:after="0" w:line="240" w:lineRule="auto"/>
        <w:ind w:left="720" w:right="115"/>
      </w:pPr>
      <w:r>
        <w:rPr>
          <w:b/>
        </w:rPr>
        <w:t>Third Offense and beyond:</w:t>
      </w:r>
      <w:r>
        <w:t xml:space="preserve">  A suspension from all events involving the Member Team and Association until a decision has been rendered from a USA Hockey Affiliate hearing.</w:t>
      </w:r>
    </w:p>
    <w:p w14:paraId="04403F69" w14:textId="77777777" w:rsidR="00471D49" w:rsidRDefault="00471D49">
      <w:pPr>
        <w:widowControl w:val="0"/>
        <w:pBdr>
          <w:top w:val="nil"/>
          <w:left w:val="nil"/>
          <w:bottom w:val="nil"/>
          <w:right w:val="nil"/>
          <w:between w:val="nil"/>
        </w:pBdr>
        <w:spacing w:after="0" w:line="240" w:lineRule="auto"/>
        <w:ind w:left="720" w:right="115"/>
      </w:pPr>
    </w:p>
    <w:p w14:paraId="2FCD5312" w14:textId="77777777" w:rsidR="00471D49" w:rsidRDefault="002864DA">
      <w:pPr>
        <w:widowControl w:val="0"/>
        <w:spacing w:after="0" w:line="240" w:lineRule="auto"/>
        <w:ind w:left="720" w:right="115"/>
      </w:pPr>
      <w:r>
        <w:t xml:space="preserve">For violations that are deemed by the FWAHA Board of Directors or Disciplinary Committee to be critically detrimental to the reputation of the Member Team, League, FWAHA, ISHSHA or USA Hockey, or to be deliberately intended to inflict physical harm, non-physical harm, or injury to another player, opponent, spectator, game official or team official, the offender will be suspended from all team and association events until a decision has been rendered from a USA Hockey Affiliate hearing. </w:t>
      </w:r>
    </w:p>
    <w:p w14:paraId="72F8AEA8" w14:textId="77777777" w:rsidR="00471D49" w:rsidRDefault="00471D49">
      <w:pPr>
        <w:widowControl w:val="0"/>
        <w:spacing w:after="0" w:line="240" w:lineRule="auto"/>
        <w:ind w:left="720" w:right="115"/>
      </w:pPr>
    </w:p>
    <w:p w14:paraId="49514A0F" w14:textId="77777777" w:rsidR="00471D49" w:rsidRDefault="002864DA">
      <w:pPr>
        <w:widowControl w:val="0"/>
        <w:spacing w:after="0" w:line="240" w:lineRule="auto"/>
        <w:ind w:left="720" w:right="115"/>
      </w:pPr>
      <w:r>
        <w:t xml:space="preserve">During the suspension entry into the facilities that are hosting the Member Team and Association event is prohibited.   Violators are subject to trespassing and further suspension.   </w:t>
      </w:r>
    </w:p>
    <w:p w14:paraId="4E92F1FF" w14:textId="77777777" w:rsidR="00471D49" w:rsidRDefault="00471D49">
      <w:pPr>
        <w:widowControl w:val="0"/>
        <w:spacing w:after="0" w:line="240" w:lineRule="auto"/>
        <w:ind w:left="720" w:right="115"/>
      </w:pPr>
    </w:p>
    <w:p w14:paraId="765AA797" w14:textId="77777777" w:rsidR="00471D49" w:rsidRDefault="002864DA">
      <w:pPr>
        <w:widowControl w:val="0"/>
        <w:spacing w:after="0" w:line="240" w:lineRule="auto"/>
        <w:ind w:left="720" w:right="115"/>
      </w:pPr>
      <w:r>
        <w:t xml:space="preserve">Suspensions near the end of the season may be carried forward into the following season. </w:t>
      </w:r>
    </w:p>
    <w:p w14:paraId="0EDC3189" w14:textId="77777777" w:rsidR="00471D49" w:rsidRDefault="00471D49">
      <w:pPr>
        <w:widowControl w:val="0"/>
        <w:spacing w:after="0" w:line="240" w:lineRule="auto"/>
        <w:ind w:left="720" w:right="115"/>
      </w:pPr>
    </w:p>
    <w:p w14:paraId="30651AFB" w14:textId="77777777" w:rsidR="00471D49" w:rsidRDefault="002864DA">
      <w:pPr>
        <w:widowControl w:val="0"/>
        <w:spacing w:after="0" w:line="240" w:lineRule="auto"/>
        <w:ind w:left="720" w:right="115"/>
      </w:pPr>
      <w:r>
        <w:rPr>
          <w:b/>
        </w:rPr>
        <w:t>Appeals:</w:t>
      </w:r>
      <w:r>
        <w:t xml:space="preserve">  No appeals will be accepted, and all decisions are final. </w:t>
      </w:r>
    </w:p>
    <w:p w14:paraId="31C8CA3A" w14:textId="77777777" w:rsidR="00471D49" w:rsidRDefault="00471D49">
      <w:pPr>
        <w:widowControl w:val="0"/>
        <w:spacing w:after="0" w:line="240" w:lineRule="auto"/>
        <w:ind w:right="115"/>
      </w:pPr>
    </w:p>
    <w:p w14:paraId="7F02F200" w14:textId="77777777" w:rsidR="00471D49" w:rsidRDefault="002864DA">
      <w:pPr>
        <w:widowControl w:val="0"/>
        <w:spacing w:after="0" w:line="240" w:lineRule="auto"/>
        <w:ind w:left="720" w:right="115"/>
      </w:pPr>
      <w:r>
        <w:rPr>
          <w:b/>
        </w:rPr>
        <w:t>Reporting:</w:t>
      </w:r>
      <w:r>
        <w:t xml:space="preserve">  Violations must be reported as soon as possible by the Member Team, Association or League official, rink personnel, or security officer to the High School Commissioner for High School Member Team or High School League events, or the Blue/Green Commissioner for Blue or Green team events.    Be sure to obtain all facts of the violation, including all individual names, team affiliated with, complete description of the violation and any witnesses. The High School Commissioner and Blue/Green Commissioner will </w:t>
      </w:r>
      <w:r>
        <w:t>issue the report to the designated person by the Association for recording.  If the local association (Member Team) fails to address the incident, the incident will be addressed by the Association (FWAHA) and/or Mid-Am Affiliate which may include local association (Member Team) sanctions.</w:t>
      </w:r>
    </w:p>
    <w:p w14:paraId="2F0AEF86" w14:textId="77777777" w:rsidR="00471D49" w:rsidRDefault="00471D49">
      <w:pPr>
        <w:widowControl w:val="0"/>
        <w:spacing w:after="0" w:line="240" w:lineRule="auto"/>
        <w:ind w:left="720" w:right="115"/>
      </w:pPr>
    </w:p>
    <w:p w14:paraId="5193B588" w14:textId="77777777" w:rsidR="00471D49" w:rsidRDefault="002864DA">
      <w:pPr>
        <w:widowControl w:val="0"/>
        <w:spacing w:after="0" w:line="240" w:lineRule="auto"/>
        <w:ind w:left="720" w:right="115"/>
      </w:pPr>
      <w:r>
        <w:t xml:space="preserve">Violators who are affiliated with a visiting team will be reported to their team and association.  This is in addition to the suspension under this policy. </w:t>
      </w:r>
    </w:p>
    <w:p w14:paraId="2AA7F1AF" w14:textId="77777777" w:rsidR="00471D49" w:rsidRDefault="00471D49">
      <w:pPr>
        <w:widowControl w:val="0"/>
        <w:spacing w:after="0" w:line="240" w:lineRule="auto"/>
        <w:ind w:right="115"/>
      </w:pPr>
    </w:p>
    <w:p w14:paraId="07EF80CC" w14:textId="77777777" w:rsidR="00471D49" w:rsidRDefault="002864DA">
      <w:pPr>
        <w:widowControl w:val="0"/>
        <w:spacing w:after="0" w:line="240" w:lineRule="auto"/>
        <w:ind w:left="720" w:right="115"/>
      </w:pPr>
      <w:r>
        <w:t xml:space="preserve">Each Member Team is responsible for the conduct of their spectators and shall apply this Spectator Suspension Policy as appropriate.  Association officials, security officers and rink personnel will be available for secondary support.  </w:t>
      </w:r>
    </w:p>
    <w:p w14:paraId="0A2CCAC2" w14:textId="77777777" w:rsidR="00471D49" w:rsidRDefault="00471D49">
      <w:pPr>
        <w:widowControl w:val="0"/>
        <w:spacing w:after="0" w:line="240" w:lineRule="auto"/>
        <w:ind w:left="720" w:right="115"/>
      </w:pPr>
    </w:p>
    <w:p w14:paraId="736B343D" w14:textId="77777777" w:rsidR="00471D49" w:rsidRDefault="00471D49">
      <w:pPr>
        <w:widowControl w:val="0"/>
        <w:pBdr>
          <w:top w:val="nil"/>
          <w:left w:val="nil"/>
          <w:bottom w:val="nil"/>
          <w:right w:val="nil"/>
          <w:between w:val="nil"/>
        </w:pBdr>
        <w:spacing w:after="0" w:line="240" w:lineRule="auto"/>
        <w:ind w:left="720" w:right="115"/>
      </w:pPr>
    </w:p>
    <w:p w14:paraId="72BFF81A" w14:textId="77777777" w:rsidR="00471D49" w:rsidRDefault="002864DA">
      <w:pPr>
        <w:widowControl w:val="0"/>
        <w:pBdr>
          <w:top w:val="nil"/>
          <w:left w:val="nil"/>
          <w:bottom w:val="nil"/>
          <w:right w:val="nil"/>
          <w:between w:val="nil"/>
        </w:pBdr>
        <w:spacing w:after="0" w:line="240" w:lineRule="auto"/>
        <w:ind w:left="720" w:right="115"/>
      </w:pPr>
      <w:r>
        <w:rPr>
          <w:b/>
          <w:u w:val="single"/>
        </w:rPr>
        <w:t xml:space="preserve">Section 2: </w:t>
      </w:r>
      <w:r>
        <w:t xml:space="preserve"> Players, coaches, managers, or anyone officially rostered on a FWAHA team are expected to be a positive role model by treating all players, coaches, officials, volunteers and fellow spectators with respect and support.   Violators will be identified by the game officials, team volunteers, association volunteers, rink personnel or onsite security officers for the purpose of removing the violator(s) from the viewing area.  Violators may be subject to further disciplinary action by the Member Team and Associa</w:t>
      </w:r>
      <w:r>
        <w:t xml:space="preserve">tion.  This inappropriate and disruptive behavior may include, but is not limited to: </w:t>
      </w:r>
    </w:p>
    <w:p w14:paraId="499DE5AC" w14:textId="77777777" w:rsidR="00471D49" w:rsidRDefault="002864DA">
      <w:pPr>
        <w:widowControl w:val="0"/>
        <w:numPr>
          <w:ilvl w:val="0"/>
          <w:numId w:val="1"/>
        </w:numPr>
        <w:spacing w:after="0" w:line="240" w:lineRule="auto"/>
        <w:ind w:right="115"/>
      </w:pPr>
      <w:r>
        <w:t xml:space="preserve"> Use of obscene, profane, or abusive language to anyone at any time.</w:t>
      </w:r>
    </w:p>
    <w:p w14:paraId="4980C46F" w14:textId="77777777" w:rsidR="00471D49" w:rsidRDefault="002864DA">
      <w:pPr>
        <w:widowControl w:val="0"/>
        <w:numPr>
          <w:ilvl w:val="0"/>
          <w:numId w:val="1"/>
        </w:numPr>
        <w:spacing w:after="0" w:line="240" w:lineRule="auto"/>
        <w:ind w:right="115"/>
      </w:pPr>
      <w:r>
        <w:t xml:space="preserve"> Taunting of players, coaches, officials, or other spectators by means of baiting, ridiculing, threat of physical violence or physical violence.</w:t>
      </w:r>
    </w:p>
    <w:p w14:paraId="6BFCC511" w14:textId="77777777" w:rsidR="00471D49" w:rsidRDefault="002864DA">
      <w:pPr>
        <w:widowControl w:val="0"/>
        <w:numPr>
          <w:ilvl w:val="0"/>
          <w:numId w:val="1"/>
        </w:numPr>
        <w:spacing w:after="0" w:line="240" w:lineRule="auto"/>
        <w:ind w:right="115"/>
      </w:pPr>
      <w:r>
        <w:t xml:space="preserve">Throwing of any object in the spectators viewing area, players bench, penalty box or </w:t>
      </w:r>
      <w:r>
        <w:lastRenderedPageBreak/>
        <w:t>on the ice surface, directed in any matter as to create a safety hazard.</w:t>
      </w:r>
    </w:p>
    <w:p w14:paraId="5B2108D9" w14:textId="77777777" w:rsidR="00471D49" w:rsidRDefault="00471D49">
      <w:pPr>
        <w:widowControl w:val="0"/>
        <w:spacing w:after="0" w:line="240" w:lineRule="auto"/>
        <w:ind w:right="115"/>
      </w:pPr>
    </w:p>
    <w:p w14:paraId="1D5D476C" w14:textId="77777777" w:rsidR="00471D49" w:rsidRDefault="002864DA">
      <w:pPr>
        <w:widowControl w:val="0"/>
        <w:tabs>
          <w:tab w:val="left" w:pos="720"/>
          <w:tab w:val="left" w:pos="1080"/>
        </w:tabs>
        <w:spacing w:after="0" w:line="240" w:lineRule="auto"/>
        <w:ind w:left="720" w:right="115"/>
        <w:rPr>
          <w:u w:val="single"/>
        </w:rPr>
      </w:pPr>
      <w:r>
        <w:rPr>
          <w:u w:val="single"/>
        </w:rPr>
        <w:t>Conduct Subject to Discipline</w:t>
      </w:r>
    </w:p>
    <w:p w14:paraId="1E89C4DE" w14:textId="77777777" w:rsidR="00471D49" w:rsidRDefault="002864DA">
      <w:pPr>
        <w:widowControl w:val="0"/>
        <w:spacing w:after="0" w:line="240" w:lineRule="auto"/>
        <w:ind w:left="720" w:right="115"/>
      </w:pPr>
      <w:r>
        <w:tab/>
        <w:t>Example of words or actions which shall constitute a violation of the Spectator Suspension Policy include, but are not limited to the following:</w:t>
      </w:r>
    </w:p>
    <w:p w14:paraId="265228D4" w14:textId="77777777" w:rsidR="00471D49" w:rsidRDefault="002864DA">
      <w:pPr>
        <w:widowControl w:val="0"/>
        <w:numPr>
          <w:ilvl w:val="0"/>
          <w:numId w:val="3"/>
        </w:numPr>
        <w:spacing w:after="0" w:line="240" w:lineRule="auto"/>
        <w:ind w:left="1440" w:right="115" w:hanging="270"/>
      </w:pPr>
      <w:r>
        <w:t>Making physical contact with any player, coach, official, league representative, arena personnel or spectator.</w:t>
      </w:r>
    </w:p>
    <w:p w14:paraId="38F51EFD" w14:textId="77777777" w:rsidR="00471D49" w:rsidRDefault="002864DA">
      <w:pPr>
        <w:widowControl w:val="0"/>
        <w:numPr>
          <w:ilvl w:val="0"/>
          <w:numId w:val="3"/>
        </w:numPr>
        <w:spacing w:after="0" w:line="240" w:lineRule="auto"/>
        <w:ind w:left="1440" w:right="115" w:hanging="270"/>
      </w:pPr>
      <w:r>
        <w:t>Taunting or threatening any player, coach, official, league representative, arena personnel or spectator.</w:t>
      </w:r>
    </w:p>
    <w:p w14:paraId="2EB29ED0" w14:textId="77777777" w:rsidR="00471D49" w:rsidRDefault="002864DA">
      <w:pPr>
        <w:widowControl w:val="0"/>
        <w:numPr>
          <w:ilvl w:val="0"/>
          <w:numId w:val="3"/>
        </w:numPr>
        <w:spacing w:after="0" w:line="240" w:lineRule="auto"/>
        <w:ind w:left="1440" w:right="115" w:hanging="270"/>
      </w:pPr>
      <w:r>
        <w:t>Going in the locker room / dressing room of an opposing team or obstructing their access to or exit from said room or arena.</w:t>
      </w:r>
    </w:p>
    <w:p w14:paraId="15834F4E" w14:textId="77777777" w:rsidR="00471D49" w:rsidRDefault="002864DA">
      <w:pPr>
        <w:widowControl w:val="0"/>
        <w:numPr>
          <w:ilvl w:val="0"/>
          <w:numId w:val="3"/>
        </w:numPr>
        <w:spacing w:after="0" w:line="240" w:lineRule="auto"/>
        <w:ind w:left="1440" w:right="115" w:hanging="270"/>
      </w:pPr>
      <w:r>
        <w:t>Going into the official’s locker room / dressing room or obstructing their access to or exit from said room or arena.</w:t>
      </w:r>
    </w:p>
    <w:p w14:paraId="69863096" w14:textId="77777777" w:rsidR="00471D49" w:rsidRDefault="002864DA">
      <w:pPr>
        <w:widowControl w:val="0"/>
        <w:numPr>
          <w:ilvl w:val="0"/>
          <w:numId w:val="3"/>
        </w:numPr>
        <w:spacing w:after="0" w:line="240" w:lineRule="auto"/>
        <w:ind w:left="1440" w:right="115" w:hanging="270"/>
      </w:pPr>
      <w:r>
        <w:t xml:space="preserve">Using profane and/or vulgar language or mannerisms. </w:t>
      </w:r>
    </w:p>
    <w:p w14:paraId="5C02CEBF" w14:textId="77777777" w:rsidR="00471D49" w:rsidRDefault="002864DA">
      <w:pPr>
        <w:widowControl w:val="0"/>
        <w:numPr>
          <w:ilvl w:val="0"/>
          <w:numId w:val="3"/>
        </w:numPr>
        <w:spacing w:after="0" w:line="240" w:lineRule="auto"/>
        <w:ind w:left="1440" w:right="115" w:hanging="270"/>
      </w:pPr>
      <w:r>
        <w:t>Unauthorized entry onto the ice surface.</w:t>
      </w:r>
    </w:p>
    <w:p w14:paraId="72C25092" w14:textId="77777777" w:rsidR="00471D49" w:rsidRDefault="002864DA">
      <w:pPr>
        <w:widowControl w:val="0"/>
        <w:numPr>
          <w:ilvl w:val="0"/>
          <w:numId w:val="3"/>
        </w:numPr>
        <w:spacing w:after="0" w:line="240" w:lineRule="auto"/>
        <w:ind w:left="1440" w:right="115" w:hanging="270"/>
      </w:pPr>
      <w:r>
        <w:t>Throwing any object onto the ice surface, into the player area(s), or at another individual.</w:t>
      </w:r>
    </w:p>
    <w:p w14:paraId="2399F36B" w14:textId="77777777" w:rsidR="00471D49" w:rsidRDefault="002864DA">
      <w:pPr>
        <w:widowControl w:val="0"/>
        <w:numPr>
          <w:ilvl w:val="0"/>
          <w:numId w:val="3"/>
        </w:numPr>
        <w:spacing w:after="0" w:line="240" w:lineRule="auto"/>
        <w:ind w:left="1440" w:right="115" w:hanging="270"/>
      </w:pPr>
      <w:r>
        <w:t>Defacing or damaging any property belonging to any individual, association, or arena.</w:t>
      </w:r>
    </w:p>
    <w:p w14:paraId="641C0571" w14:textId="77777777" w:rsidR="00471D49" w:rsidRDefault="002864DA">
      <w:pPr>
        <w:widowControl w:val="0"/>
        <w:numPr>
          <w:ilvl w:val="0"/>
          <w:numId w:val="3"/>
        </w:numPr>
        <w:spacing w:after="0" w:line="240" w:lineRule="auto"/>
        <w:ind w:left="1440" w:right="115" w:hanging="270"/>
      </w:pPr>
      <w:r>
        <w:t>Being involved in any activity that would warrant the summoning of law enforcement officials.</w:t>
      </w:r>
    </w:p>
    <w:p w14:paraId="2209BB63" w14:textId="77777777" w:rsidR="00471D49" w:rsidRDefault="002864DA">
      <w:pPr>
        <w:widowControl w:val="0"/>
        <w:numPr>
          <w:ilvl w:val="0"/>
          <w:numId w:val="3"/>
        </w:numPr>
        <w:spacing w:after="0" w:line="240" w:lineRule="auto"/>
        <w:ind w:left="1440" w:right="115" w:hanging="270"/>
      </w:pPr>
      <w:r>
        <w:t>Inciting any person(s) to become involved in any of the above-listed behaviors.</w:t>
      </w:r>
    </w:p>
    <w:p w14:paraId="6A6677B0" w14:textId="77777777" w:rsidR="00471D49" w:rsidRDefault="002864DA">
      <w:pPr>
        <w:widowControl w:val="0"/>
        <w:numPr>
          <w:ilvl w:val="0"/>
          <w:numId w:val="3"/>
        </w:numPr>
        <w:spacing w:after="0" w:line="240" w:lineRule="auto"/>
        <w:ind w:left="1440" w:right="115" w:hanging="270"/>
      </w:pPr>
      <w:r>
        <w:t xml:space="preserve">Any other conduct that is not conducive to creating and maintaining a safe and fun environment for youth hockey or high school hockey. </w:t>
      </w:r>
    </w:p>
    <w:p w14:paraId="780A9A03" w14:textId="77777777" w:rsidR="00471D49" w:rsidRDefault="00471D49">
      <w:pPr>
        <w:widowControl w:val="0"/>
        <w:pBdr>
          <w:top w:val="nil"/>
          <w:left w:val="nil"/>
          <w:bottom w:val="nil"/>
          <w:right w:val="nil"/>
          <w:between w:val="nil"/>
        </w:pBdr>
        <w:spacing w:after="0" w:line="240" w:lineRule="auto"/>
        <w:ind w:left="720" w:right="115"/>
      </w:pPr>
    </w:p>
    <w:p w14:paraId="49C367B1" w14:textId="77777777" w:rsidR="00471D49" w:rsidRDefault="002864DA">
      <w:pPr>
        <w:widowControl w:val="0"/>
        <w:spacing w:after="0" w:line="240" w:lineRule="auto"/>
        <w:ind w:left="720" w:right="115"/>
      </w:pPr>
      <w:r>
        <w:rPr>
          <w:b/>
        </w:rPr>
        <w:t>First Offense</w:t>
      </w:r>
      <w:proofErr w:type="gramStart"/>
      <w:r>
        <w:rPr>
          <w:b/>
        </w:rPr>
        <w:t>:</w:t>
      </w:r>
      <w:r>
        <w:t xml:space="preserve">  (</w:t>
      </w:r>
      <w:proofErr w:type="gramEnd"/>
      <w:r>
        <w:t>2) game suspension.  The suspension will be for the offender’s next (2) scheduled games, for their primary team.  The suspension will be effective upon communication from the FWAHA board/discipline committee.  The offender will still be eligible to participate in team practices.</w:t>
      </w:r>
    </w:p>
    <w:p w14:paraId="686DBBDA" w14:textId="77777777" w:rsidR="00471D49" w:rsidRDefault="00471D49">
      <w:pPr>
        <w:widowControl w:val="0"/>
        <w:spacing w:after="0" w:line="240" w:lineRule="auto"/>
        <w:ind w:left="720" w:right="115"/>
      </w:pPr>
    </w:p>
    <w:p w14:paraId="54CC9022" w14:textId="77777777" w:rsidR="00471D49" w:rsidRDefault="002864DA">
      <w:pPr>
        <w:widowControl w:val="0"/>
        <w:spacing w:after="0" w:line="240" w:lineRule="auto"/>
        <w:ind w:left="720" w:right="115"/>
      </w:pPr>
      <w:r>
        <w:rPr>
          <w:b/>
        </w:rPr>
        <w:t>Second Offense</w:t>
      </w:r>
      <w:proofErr w:type="gramStart"/>
      <w:r>
        <w:rPr>
          <w:b/>
        </w:rPr>
        <w:t>:</w:t>
      </w:r>
      <w:r>
        <w:t xml:space="preserve">  (</w:t>
      </w:r>
      <w:proofErr w:type="gramEnd"/>
      <w:r>
        <w:t xml:space="preserve">4) game suspension.   The suspension will be for the offender’s next (4) scheduled games, for their primary team.  The suspension will be effective upon communication from the FWAHA board/discipline committee.  The offender will still be eligible to participate in team practices. </w:t>
      </w:r>
    </w:p>
    <w:p w14:paraId="46C23E72" w14:textId="77777777" w:rsidR="00471D49" w:rsidRDefault="00471D49">
      <w:pPr>
        <w:widowControl w:val="0"/>
        <w:spacing w:after="0" w:line="240" w:lineRule="auto"/>
        <w:ind w:left="720" w:right="115"/>
      </w:pPr>
    </w:p>
    <w:p w14:paraId="24E269F1" w14:textId="77777777" w:rsidR="00471D49" w:rsidRDefault="002864DA">
      <w:pPr>
        <w:widowControl w:val="0"/>
        <w:spacing w:after="0" w:line="240" w:lineRule="auto"/>
        <w:ind w:right="115" w:firstLine="720"/>
      </w:pPr>
      <w:r>
        <w:rPr>
          <w:b/>
        </w:rPr>
        <w:t>Third Offense and beyond:</w:t>
      </w:r>
      <w:r>
        <w:t xml:space="preserve">  A suspension from all scheduled games of the offender’s primary</w:t>
      </w:r>
    </w:p>
    <w:p w14:paraId="1D0703D1" w14:textId="77777777" w:rsidR="00471D49" w:rsidRDefault="002864DA">
      <w:pPr>
        <w:widowControl w:val="0"/>
        <w:spacing w:after="0" w:line="240" w:lineRule="auto"/>
        <w:ind w:right="115" w:firstLine="720"/>
      </w:pPr>
      <w:r>
        <w:t xml:space="preserve">team until a decision has been rendered from a USA Hockey Affiliate hearing.  The offender will </w:t>
      </w:r>
    </w:p>
    <w:p w14:paraId="312A246C" w14:textId="77777777" w:rsidR="00471D49" w:rsidRDefault="002864DA">
      <w:pPr>
        <w:widowControl w:val="0"/>
        <w:spacing w:after="0" w:line="240" w:lineRule="auto"/>
        <w:ind w:right="115" w:firstLine="720"/>
      </w:pPr>
      <w:r>
        <w:t>still be eligible to participate in practices unless otherwise communicated.</w:t>
      </w:r>
    </w:p>
    <w:p w14:paraId="38C3FF41" w14:textId="77777777" w:rsidR="00471D49" w:rsidRDefault="00471D49">
      <w:pPr>
        <w:widowControl w:val="0"/>
        <w:spacing w:after="0" w:line="240" w:lineRule="auto"/>
        <w:ind w:right="115" w:firstLine="720"/>
      </w:pPr>
    </w:p>
    <w:p w14:paraId="5224270C" w14:textId="77777777" w:rsidR="00471D49" w:rsidRDefault="002864DA">
      <w:pPr>
        <w:widowControl w:val="0"/>
        <w:pBdr>
          <w:top w:val="nil"/>
          <w:left w:val="nil"/>
          <w:bottom w:val="nil"/>
          <w:right w:val="nil"/>
          <w:between w:val="nil"/>
        </w:pBdr>
        <w:spacing w:after="0" w:line="240" w:lineRule="auto"/>
        <w:ind w:left="720" w:right="115"/>
      </w:pPr>
      <w:r>
        <w:t xml:space="preserve">For violations that are deemed by the FWAHA Board of Directors or Disciplinary Committee to be critically detrimental to the reputation of the Member Team, League, FWAHA, ISHSHA or USA Hockey, or to be deliberately intended to inflict physical harm, non-physical harm, or injury to another player, opponent, spectator, game official or team official, the offender will be suspended from all team and association events until a decision has been rendered from a USA Hockey Affiliate hearing. </w:t>
      </w:r>
    </w:p>
    <w:p w14:paraId="4FFAC74F" w14:textId="77777777" w:rsidR="00471D49" w:rsidRDefault="00471D49">
      <w:pPr>
        <w:widowControl w:val="0"/>
        <w:pBdr>
          <w:top w:val="nil"/>
          <w:left w:val="nil"/>
          <w:bottom w:val="nil"/>
          <w:right w:val="nil"/>
          <w:between w:val="nil"/>
        </w:pBdr>
        <w:spacing w:after="0" w:line="240" w:lineRule="auto"/>
        <w:ind w:left="720" w:right="115"/>
      </w:pPr>
    </w:p>
    <w:p w14:paraId="62BCF445" w14:textId="77777777" w:rsidR="00471D49" w:rsidRDefault="002864DA">
      <w:pPr>
        <w:widowControl w:val="0"/>
        <w:pBdr>
          <w:top w:val="nil"/>
          <w:left w:val="nil"/>
          <w:bottom w:val="nil"/>
          <w:right w:val="nil"/>
          <w:between w:val="nil"/>
        </w:pBdr>
        <w:spacing w:after="0" w:line="240" w:lineRule="auto"/>
        <w:ind w:left="720" w:right="115"/>
      </w:pPr>
      <w:r>
        <w:t xml:space="preserve">During the suspension entry into the facilities that are hosting the Member Team and Association event is prohibited.   Violators are subject to trespassing and further suspension.  </w:t>
      </w:r>
      <w:r>
        <w:t xml:space="preserve"> </w:t>
      </w:r>
    </w:p>
    <w:p w14:paraId="05F3DB5A" w14:textId="77777777" w:rsidR="00471D49" w:rsidRDefault="00471D49">
      <w:pPr>
        <w:widowControl w:val="0"/>
        <w:pBdr>
          <w:top w:val="nil"/>
          <w:left w:val="nil"/>
          <w:bottom w:val="nil"/>
          <w:right w:val="nil"/>
          <w:between w:val="nil"/>
        </w:pBdr>
        <w:spacing w:after="0" w:line="240" w:lineRule="auto"/>
        <w:ind w:left="720" w:right="115"/>
      </w:pPr>
    </w:p>
    <w:p w14:paraId="7732CED4" w14:textId="77777777" w:rsidR="00471D49" w:rsidRDefault="002864DA">
      <w:pPr>
        <w:widowControl w:val="0"/>
        <w:pBdr>
          <w:top w:val="nil"/>
          <w:left w:val="nil"/>
          <w:bottom w:val="nil"/>
          <w:right w:val="nil"/>
          <w:between w:val="nil"/>
        </w:pBdr>
        <w:spacing w:after="0" w:line="240" w:lineRule="auto"/>
        <w:ind w:left="720" w:right="115"/>
      </w:pPr>
      <w:r>
        <w:t xml:space="preserve">Suspensions near the end of the season may be carried forward into the following season. </w:t>
      </w:r>
    </w:p>
    <w:p w14:paraId="733591A0" w14:textId="77777777" w:rsidR="00471D49" w:rsidRDefault="00471D49">
      <w:pPr>
        <w:widowControl w:val="0"/>
        <w:pBdr>
          <w:top w:val="nil"/>
          <w:left w:val="nil"/>
          <w:bottom w:val="nil"/>
          <w:right w:val="nil"/>
          <w:between w:val="nil"/>
        </w:pBdr>
        <w:spacing w:after="0" w:line="240" w:lineRule="auto"/>
        <w:ind w:left="720" w:right="115"/>
      </w:pPr>
    </w:p>
    <w:p w14:paraId="692095A4" w14:textId="77777777" w:rsidR="00471D49" w:rsidRDefault="002864DA">
      <w:pPr>
        <w:widowControl w:val="0"/>
        <w:pBdr>
          <w:top w:val="nil"/>
          <w:left w:val="nil"/>
          <w:bottom w:val="nil"/>
          <w:right w:val="nil"/>
          <w:between w:val="nil"/>
        </w:pBdr>
        <w:spacing w:after="0" w:line="240" w:lineRule="auto"/>
        <w:ind w:left="720" w:right="115"/>
      </w:pPr>
      <w:r>
        <w:rPr>
          <w:b/>
        </w:rPr>
        <w:lastRenderedPageBreak/>
        <w:t>Appeals:</w:t>
      </w:r>
      <w:r>
        <w:t xml:space="preserve">  No appeals will be accepted, and all decisions are final. </w:t>
      </w:r>
    </w:p>
    <w:p w14:paraId="2219B1C9" w14:textId="77777777" w:rsidR="00471D49" w:rsidRDefault="00471D49">
      <w:pPr>
        <w:widowControl w:val="0"/>
        <w:pBdr>
          <w:top w:val="nil"/>
          <w:left w:val="nil"/>
          <w:bottom w:val="nil"/>
          <w:right w:val="nil"/>
          <w:between w:val="nil"/>
        </w:pBdr>
        <w:spacing w:after="0" w:line="240" w:lineRule="auto"/>
        <w:ind w:right="115"/>
      </w:pPr>
    </w:p>
    <w:p w14:paraId="4EC63380" w14:textId="77777777" w:rsidR="00471D49" w:rsidRDefault="002864DA">
      <w:pPr>
        <w:widowControl w:val="0"/>
        <w:pBdr>
          <w:top w:val="nil"/>
          <w:left w:val="nil"/>
          <w:bottom w:val="nil"/>
          <w:right w:val="nil"/>
          <w:between w:val="nil"/>
        </w:pBdr>
        <w:spacing w:after="0" w:line="240" w:lineRule="auto"/>
        <w:ind w:left="720" w:right="115"/>
      </w:pPr>
      <w:r>
        <w:rPr>
          <w:b/>
        </w:rPr>
        <w:t>Reporting:</w:t>
      </w:r>
      <w:r>
        <w:t xml:space="preserve">  Violations must be reported </w:t>
      </w:r>
      <w:r>
        <w:t>as soon as possible</w:t>
      </w:r>
      <w:r>
        <w:t xml:space="preserve"> by the Member Team, Association or League official, rink personnel, or security officer to the High School Commissioner for High School Member Team or High School League events, or the Blue/Green Commissioner for Blue or Green team events.    Be sure to obtain all facts of the violation, including all individual names, team affiliated with, complete description of the violation and any witnesses. The High School Commissioner and Blue/Green Commissioner will </w:t>
      </w:r>
      <w:r>
        <w:t>issue the report to the designated person by the Association for recording.  If the local association (Member Team) fails to address the incident, the incident will be addressed by the Association (FWAHA) and/or Mid-Am Affiliate which may include local association (Member Team) sanctions.</w:t>
      </w:r>
    </w:p>
    <w:p w14:paraId="24B29A48" w14:textId="77777777" w:rsidR="00471D49" w:rsidRDefault="00471D49">
      <w:pPr>
        <w:widowControl w:val="0"/>
        <w:pBdr>
          <w:top w:val="nil"/>
          <w:left w:val="nil"/>
          <w:bottom w:val="nil"/>
          <w:right w:val="nil"/>
          <w:between w:val="nil"/>
        </w:pBdr>
        <w:spacing w:after="0" w:line="240" w:lineRule="auto"/>
        <w:ind w:left="720" w:right="115"/>
      </w:pPr>
    </w:p>
    <w:p w14:paraId="72D57B65" w14:textId="77777777" w:rsidR="00471D49" w:rsidRDefault="002864DA">
      <w:pPr>
        <w:widowControl w:val="0"/>
        <w:pBdr>
          <w:top w:val="nil"/>
          <w:left w:val="nil"/>
          <w:bottom w:val="nil"/>
          <w:right w:val="nil"/>
          <w:between w:val="nil"/>
        </w:pBdr>
        <w:spacing w:after="0" w:line="240" w:lineRule="auto"/>
        <w:ind w:left="720" w:right="115"/>
      </w:pPr>
      <w:r>
        <w:t xml:space="preserve">Violators who are affiliated with a visiting team will be reported to their team and association.  This is in addition to the suspension under this policy. </w:t>
      </w:r>
    </w:p>
    <w:p w14:paraId="02EBB739" w14:textId="77777777" w:rsidR="00471D49" w:rsidRDefault="00471D49">
      <w:pPr>
        <w:widowControl w:val="0"/>
        <w:pBdr>
          <w:top w:val="nil"/>
          <w:left w:val="nil"/>
          <w:bottom w:val="nil"/>
          <w:right w:val="nil"/>
          <w:between w:val="nil"/>
        </w:pBdr>
        <w:spacing w:after="0" w:line="240" w:lineRule="auto"/>
        <w:ind w:right="115"/>
      </w:pPr>
    </w:p>
    <w:p w14:paraId="27E0BDFB" w14:textId="77777777" w:rsidR="00471D49" w:rsidRDefault="002864DA">
      <w:pPr>
        <w:widowControl w:val="0"/>
        <w:pBdr>
          <w:top w:val="nil"/>
          <w:left w:val="nil"/>
          <w:bottom w:val="nil"/>
          <w:right w:val="nil"/>
          <w:between w:val="nil"/>
        </w:pBdr>
        <w:spacing w:after="0" w:line="240" w:lineRule="auto"/>
        <w:ind w:left="720" w:right="115"/>
      </w:pPr>
      <w:r>
        <w:t xml:space="preserve">Each Member Team is responsible for the conduct of their spectators and shall apply this Spectator Suspension Policy as appropriate.  Association officials, security officers and rink personnel will be available for secondary support.  </w:t>
      </w:r>
    </w:p>
    <w:p w14:paraId="73E50978" w14:textId="77777777" w:rsidR="00471D49" w:rsidRDefault="00471D49">
      <w:pPr>
        <w:widowControl w:val="0"/>
        <w:pBdr>
          <w:top w:val="nil"/>
          <w:left w:val="nil"/>
          <w:bottom w:val="nil"/>
          <w:right w:val="nil"/>
          <w:between w:val="nil"/>
        </w:pBdr>
        <w:spacing w:after="0" w:line="240" w:lineRule="auto"/>
        <w:ind w:right="115"/>
      </w:pPr>
    </w:p>
    <w:p w14:paraId="34A935C8" w14:textId="77777777" w:rsidR="00471D49" w:rsidRDefault="002864DA">
      <w:pPr>
        <w:widowControl w:val="0"/>
        <w:pBdr>
          <w:top w:val="nil"/>
          <w:left w:val="nil"/>
          <w:bottom w:val="nil"/>
          <w:right w:val="nil"/>
          <w:between w:val="nil"/>
        </w:pBdr>
        <w:spacing w:after="0" w:line="240" w:lineRule="auto"/>
        <w:ind w:left="720" w:right="115"/>
      </w:pPr>
      <w:r>
        <w:t xml:space="preserve">USA Hockey strongly recommends that each registered team designate a volunteer to serve as a spectator monitor during all team events.  This monitor will, ideally, address inappropriate spectator behavior </w:t>
      </w:r>
      <w:r>
        <w:t>prior to the</w:t>
      </w:r>
      <w:r>
        <w:t xml:space="preserve"> situation escalating out of control.  This designated monitor shall have the full support of the Member Team, Association, and arena management to remove any spectators in violation of the Zero Tolerance Policy. </w:t>
      </w:r>
    </w:p>
    <w:p w14:paraId="5A8116CA" w14:textId="77777777" w:rsidR="00471D49" w:rsidRDefault="00471D49">
      <w:pPr>
        <w:widowControl w:val="0"/>
        <w:pBdr>
          <w:top w:val="nil"/>
          <w:left w:val="nil"/>
          <w:bottom w:val="nil"/>
          <w:right w:val="nil"/>
          <w:between w:val="nil"/>
        </w:pBdr>
        <w:spacing w:after="0" w:line="240" w:lineRule="auto"/>
        <w:ind w:left="720" w:right="115"/>
        <w:rPr>
          <w:sz w:val="24"/>
          <w:szCs w:val="24"/>
        </w:rPr>
      </w:pPr>
    </w:p>
    <w:p w14:paraId="25543B1F" w14:textId="77777777" w:rsidR="00471D49" w:rsidRDefault="00471D49">
      <w:pPr>
        <w:widowControl w:val="0"/>
        <w:pBdr>
          <w:top w:val="nil"/>
          <w:left w:val="nil"/>
          <w:bottom w:val="nil"/>
          <w:right w:val="nil"/>
          <w:between w:val="nil"/>
        </w:pBdr>
        <w:spacing w:after="0" w:line="240" w:lineRule="auto"/>
        <w:ind w:left="720" w:right="115"/>
        <w:rPr>
          <w:sz w:val="24"/>
          <w:szCs w:val="24"/>
        </w:rPr>
      </w:pPr>
    </w:p>
    <w:p w14:paraId="2B6CD1C8" w14:textId="77777777" w:rsidR="00471D49" w:rsidRDefault="00471D49">
      <w:pPr>
        <w:widowControl w:val="0"/>
        <w:pBdr>
          <w:top w:val="nil"/>
          <w:left w:val="nil"/>
          <w:bottom w:val="nil"/>
          <w:right w:val="nil"/>
          <w:between w:val="nil"/>
        </w:pBdr>
        <w:spacing w:after="0" w:line="240" w:lineRule="auto"/>
        <w:ind w:right="115"/>
        <w:rPr>
          <w:sz w:val="24"/>
          <w:szCs w:val="24"/>
        </w:rPr>
      </w:pPr>
    </w:p>
    <w:sectPr w:rsidR="00471D49">
      <w:pgSz w:w="12240" w:h="15840"/>
      <w:pgMar w:top="9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117"/>
    <w:multiLevelType w:val="multilevel"/>
    <w:tmpl w:val="EA74FD2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2861F40"/>
    <w:multiLevelType w:val="multilevel"/>
    <w:tmpl w:val="1CE28AE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34DE7851"/>
    <w:multiLevelType w:val="multilevel"/>
    <w:tmpl w:val="33F6BA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723913577">
    <w:abstractNumId w:val="0"/>
  </w:num>
  <w:num w:numId="2" w16cid:durableId="1831483532">
    <w:abstractNumId w:val="2"/>
  </w:num>
  <w:num w:numId="3" w16cid:durableId="710882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49"/>
    <w:rsid w:val="002864DA"/>
    <w:rsid w:val="0047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B071"/>
  <w15:docId w15:val="{89A81E03-3770-4802-AA01-67FF5F80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042931"/>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42931"/>
    <w:rPr>
      <w:rFonts w:ascii="Times New Roman" w:eastAsia="Times New Roman" w:hAnsi="Times New Roman" w:cs="Times New Roman"/>
      <w:kern w:val="0"/>
      <w:sz w:val="23"/>
      <w:szCs w:val="23"/>
    </w:rPr>
  </w:style>
  <w:style w:type="paragraph" w:styleId="ListParagraph">
    <w:name w:val="List Paragraph"/>
    <w:basedOn w:val="Normal"/>
    <w:uiPriority w:val="34"/>
    <w:qFormat/>
    <w:rsid w:val="00042931"/>
    <w:pPr>
      <w:widowControl w:val="0"/>
      <w:autoSpaceDE w:val="0"/>
      <w:autoSpaceDN w:val="0"/>
      <w:spacing w:after="0" w:line="240" w:lineRule="auto"/>
      <w:ind w:left="166"/>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ItyA4cuYyjBEbYYiwOFZOHRMQ==">CgMxLjA4AHIhMUF2OXdRVURFNjFTalJhSE5LWHpCYTdRcjA4Zy13ZENR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1573</Words>
  <Characters>8970</Characters>
  <Application>Microsoft Office Word</Application>
  <DocSecurity>4</DocSecurity>
  <Lines>74</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Bunn</dc:creator>
  <cp:lastModifiedBy>Lindsey Potts</cp:lastModifiedBy>
  <cp:revision>2</cp:revision>
  <dcterms:created xsi:type="dcterms:W3CDTF">2024-02-23T16:16:00Z</dcterms:created>
  <dcterms:modified xsi:type="dcterms:W3CDTF">2024-02-23T16:16:00Z</dcterms:modified>
</cp:coreProperties>
</file>