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0E5B8" w14:textId="74E591BB" w:rsidR="007E1805" w:rsidRPr="007E1805" w:rsidRDefault="007E1805" w:rsidP="007E1805">
      <w:pPr>
        <w:jc w:val="both"/>
        <w:rPr>
          <w:rFonts w:ascii="Arial" w:hAnsi="Arial" w:cs="Arial"/>
          <w:sz w:val="28"/>
          <w:szCs w:val="28"/>
        </w:rPr>
      </w:pPr>
      <w:r w:rsidRPr="007E1805">
        <w:rPr>
          <w:rFonts w:ascii="Arial" w:hAnsi="Arial" w:cs="Arial"/>
          <w:sz w:val="28"/>
          <w:szCs w:val="28"/>
        </w:rPr>
        <w:t>COVID health checks will be required by every coach prior to commencing play.  Each coach will need to sign a team attestation that the check was performed</w:t>
      </w:r>
      <w:r w:rsidRPr="007E1805">
        <w:rPr>
          <w:rFonts w:ascii="Arial" w:hAnsi="Arial" w:cs="Arial"/>
          <w:sz w:val="28"/>
          <w:szCs w:val="28"/>
        </w:rPr>
        <w:t xml:space="preserve"> when the rosters are exchanged</w:t>
      </w:r>
      <w:r w:rsidRPr="007E1805">
        <w:rPr>
          <w:rFonts w:ascii="Arial" w:hAnsi="Arial" w:cs="Arial"/>
          <w:sz w:val="28"/>
          <w:szCs w:val="28"/>
        </w:rPr>
        <w:t>.</w:t>
      </w:r>
    </w:p>
    <w:p w14:paraId="36D1A549" w14:textId="26DBEEE8" w:rsidR="007E1805" w:rsidRPr="007E1805" w:rsidRDefault="007E1805" w:rsidP="007E1805">
      <w:pPr>
        <w:jc w:val="both"/>
        <w:rPr>
          <w:rFonts w:ascii="Arial" w:hAnsi="Arial" w:cs="Arial"/>
          <w:sz w:val="28"/>
          <w:szCs w:val="28"/>
        </w:rPr>
      </w:pPr>
      <w:r w:rsidRPr="007E1805">
        <w:rPr>
          <w:rFonts w:ascii="Arial" w:hAnsi="Arial" w:cs="Arial"/>
          <w:sz w:val="28"/>
          <w:szCs w:val="28"/>
        </w:rPr>
        <w:t>All players need to wear a mask to and from their vehicle.  During the game players do not need to wear</w:t>
      </w:r>
      <w:r w:rsidRPr="007E1805">
        <w:rPr>
          <w:rFonts w:ascii="Arial" w:hAnsi="Arial" w:cs="Arial"/>
          <w:sz w:val="28"/>
          <w:szCs w:val="28"/>
        </w:rPr>
        <w:t xml:space="preserve"> </w:t>
      </w:r>
      <w:r w:rsidRPr="007E1805">
        <w:rPr>
          <w:rFonts w:ascii="Arial" w:hAnsi="Arial" w:cs="Arial"/>
          <w:sz w:val="28"/>
          <w:szCs w:val="28"/>
        </w:rPr>
        <w:t>a mask</w:t>
      </w:r>
      <w:r w:rsidRPr="007E1805">
        <w:rPr>
          <w:rFonts w:ascii="Arial" w:hAnsi="Arial" w:cs="Arial"/>
          <w:sz w:val="28"/>
          <w:szCs w:val="28"/>
        </w:rPr>
        <w:t xml:space="preserve"> BUT w</w:t>
      </w:r>
      <w:r w:rsidRPr="007E1805">
        <w:rPr>
          <w:rFonts w:ascii="Arial" w:hAnsi="Arial" w:cs="Arial"/>
          <w:sz w:val="28"/>
          <w:szCs w:val="28"/>
        </w:rPr>
        <w:t xml:space="preserve">hile standing on the </w:t>
      </w:r>
      <w:r w:rsidRPr="007E1805">
        <w:rPr>
          <w:rFonts w:ascii="Arial" w:hAnsi="Arial" w:cs="Arial"/>
          <w:sz w:val="28"/>
          <w:szCs w:val="28"/>
        </w:rPr>
        <w:t>sideline’s</w:t>
      </w:r>
      <w:r w:rsidRPr="007E1805">
        <w:rPr>
          <w:rFonts w:ascii="Arial" w:hAnsi="Arial" w:cs="Arial"/>
          <w:sz w:val="28"/>
          <w:szCs w:val="28"/>
        </w:rPr>
        <w:t xml:space="preserve"> masks are encouraged.  Social distancing should be enforced by the coaches</w:t>
      </w:r>
      <w:r w:rsidRPr="007E1805">
        <w:rPr>
          <w:rFonts w:ascii="Arial" w:hAnsi="Arial" w:cs="Arial"/>
          <w:sz w:val="28"/>
          <w:szCs w:val="28"/>
        </w:rPr>
        <w:t xml:space="preserve"> </w:t>
      </w:r>
      <w:r w:rsidRPr="007E1805">
        <w:rPr>
          <w:rFonts w:ascii="Arial" w:hAnsi="Arial" w:cs="Arial"/>
          <w:sz w:val="28"/>
          <w:szCs w:val="28"/>
        </w:rPr>
        <w:t>during the game.</w:t>
      </w:r>
    </w:p>
    <w:p w14:paraId="1559D09D" w14:textId="005B6145" w:rsidR="007E1805" w:rsidRPr="007E1805" w:rsidRDefault="007E1805" w:rsidP="007E1805">
      <w:pPr>
        <w:jc w:val="both"/>
        <w:rPr>
          <w:rFonts w:ascii="Arial" w:hAnsi="Arial" w:cs="Arial"/>
          <w:sz w:val="28"/>
          <w:szCs w:val="28"/>
        </w:rPr>
      </w:pPr>
      <w:r w:rsidRPr="007E1805">
        <w:rPr>
          <w:rFonts w:ascii="Arial" w:hAnsi="Arial" w:cs="Arial"/>
          <w:sz w:val="28"/>
          <w:szCs w:val="28"/>
        </w:rPr>
        <w:t xml:space="preserve">Coaches should wear masks when addressing players in time outs and team talks in addition to addressing the Referees and opposing </w:t>
      </w:r>
      <w:r w:rsidRPr="007E1805">
        <w:rPr>
          <w:rFonts w:ascii="Arial" w:hAnsi="Arial" w:cs="Arial"/>
          <w:sz w:val="28"/>
          <w:szCs w:val="28"/>
        </w:rPr>
        <w:t>teams’</w:t>
      </w:r>
      <w:r w:rsidRPr="007E1805">
        <w:rPr>
          <w:rFonts w:ascii="Arial" w:hAnsi="Arial" w:cs="Arial"/>
          <w:sz w:val="28"/>
          <w:szCs w:val="28"/>
        </w:rPr>
        <w:t xml:space="preserve"> coaches if good social distancing </w:t>
      </w:r>
      <w:r w:rsidRPr="007E1805">
        <w:rPr>
          <w:rFonts w:ascii="Arial" w:hAnsi="Arial" w:cs="Arial"/>
          <w:sz w:val="28"/>
          <w:szCs w:val="28"/>
        </w:rPr>
        <w:t>cannot</w:t>
      </w:r>
      <w:r w:rsidRPr="007E1805">
        <w:rPr>
          <w:rFonts w:ascii="Arial" w:hAnsi="Arial" w:cs="Arial"/>
          <w:sz w:val="28"/>
          <w:szCs w:val="28"/>
        </w:rPr>
        <w:t xml:space="preserve"> be </w:t>
      </w:r>
      <w:r w:rsidRPr="007E1805">
        <w:rPr>
          <w:rFonts w:ascii="Arial" w:hAnsi="Arial" w:cs="Arial"/>
          <w:sz w:val="28"/>
          <w:szCs w:val="28"/>
        </w:rPr>
        <w:t>achieved</w:t>
      </w:r>
      <w:r w:rsidRPr="007E1805">
        <w:rPr>
          <w:rFonts w:ascii="Arial" w:hAnsi="Arial" w:cs="Arial"/>
          <w:sz w:val="28"/>
          <w:szCs w:val="28"/>
        </w:rPr>
        <w:t>.</w:t>
      </w:r>
    </w:p>
    <w:p w14:paraId="705C8D7D" w14:textId="5A0287C1" w:rsidR="007E1805" w:rsidRPr="007E1805" w:rsidRDefault="007E1805" w:rsidP="007E1805">
      <w:pPr>
        <w:jc w:val="both"/>
        <w:rPr>
          <w:rFonts w:ascii="Arial" w:hAnsi="Arial" w:cs="Arial"/>
          <w:sz w:val="28"/>
          <w:szCs w:val="28"/>
        </w:rPr>
      </w:pPr>
      <w:r w:rsidRPr="007E1805">
        <w:rPr>
          <w:rFonts w:ascii="Arial" w:hAnsi="Arial" w:cs="Arial"/>
          <w:sz w:val="28"/>
          <w:szCs w:val="28"/>
        </w:rPr>
        <w:t xml:space="preserve">Spectators must wear masks when entering and leaving the facility.  Bleachers may not be used.  Any seating must be provided by the spectator and it must be placed 20 ft from the sideline away from the teams.  Spectators should make every effort to stay at least 10 feet away from the other groups </w:t>
      </w:r>
      <w:r w:rsidRPr="007E1805">
        <w:rPr>
          <w:rFonts w:ascii="Arial" w:hAnsi="Arial" w:cs="Arial"/>
          <w:sz w:val="28"/>
          <w:szCs w:val="28"/>
        </w:rPr>
        <w:t>a</w:t>
      </w:r>
      <w:r w:rsidRPr="007E1805">
        <w:rPr>
          <w:rFonts w:ascii="Arial" w:hAnsi="Arial" w:cs="Arial"/>
          <w:sz w:val="28"/>
          <w:szCs w:val="28"/>
        </w:rPr>
        <w:t>ttending the game.</w:t>
      </w:r>
      <w:r w:rsidRPr="007E1805">
        <w:rPr>
          <w:rFonts w:ascii="Arial" w:hAnsi="Arial" w:cs="Arial"/>
          <w:sz w:val="28"/>
          <w:szCs w:val="28"/>
        </w:rPr>
        <w:t xml:space="preserve">  There is plenty of room on the hill and we recommend you use it.</w:t>
      </w:r>
    </w:p>
    <w:p w14:paraId="6AEBFFE2" w14:textId="410B0CED" w:rsidR="007E1805" w:rsidRPr="007E1805" w:rsidRDefault="007E1805" w:rsidP="007E1805">
      <w:pPr>
        <w:jc w:val="both"/>
        <w:rPr>
          <w:rFonts w:ascii="Arial" w:hAnsi="Arial" w:cs="Arial"/>
          <w:sz w:val="28"/>
          <w:szCs w:val="28"/>
        </w:rPr>
      </w:pPr>
      <w:r w:rsidRPr="007E1805">
        <w:rPr>
          <w:rFonts w:ascii="Arial" w:hAnsi="Arial" w:cs="Arial"/>
          <w:sz w:val="28"/>
          <w:szCs w:val="28"/>
        </w:rPr>
        <w:t xml:space="preserve">Any team that has a player or spectator that comes down with COVID </w:t>
      </w:r>
      <w:r w:rsidRPr="007E1805">
        <w:rPr>
          <w:rFonts w:ascii="Arial" w:hAnsi="Arial" w:cs="Arial"/>
          <w:sz w:val="28"/>
          <w:szCs w:val="28"/>
        </w:rPr>
        <w:t>symptoms</w:t>
      </w:r>
      <w:r w:rsidRPr="007E1805">
        <w:rPr>
          <w:rFonts w:ascii="Arial" w:hAnsi="Arial" w:cs="Arial"/>
          <w:sz w:val="28"/>
          <w:szCs w:val="28"/>
        </w:rPr>
        <w:t xml:space="preserve"> needs to report the </w:t>
      </w:r>
      <w:r w:rsidRPr="007E1805">
        <w:rPr>
          <w:rFonts w:ascii="Arial" w:hAnsi="Arial" w:cs="Arial"/>
          <w:sz w:val="28"/>
          <w:szCs w:val="28"/>
        </w:rPr>
        <w:t>occurrence</w:t>
      </w:r>
      <w:r w:rsidRPr="007E1805">
        <w:rPr>
          <w:rFonts w:ascii="Arial" w:hAnsi="Arial" w:cs="Arial"/>
          <w:sz w:val="28"/>
          <w:szCs w:val="28"/>
        </w:rPr>
        <w:t xml:space="preserve"> to brlax@cox.net</w:t>
      </w:r>
    </w:p>
    <w:p w14:paraId="5E2E8FD7" w14:textId="56050A46" w:rsidR="007E1805" w:rsidRPr="007E1805" w:rsidRDefault="007E1805" w:rsidP="007E1805">
      <w:pPr>
        <w:jc w:val="both"/>
        <w:rPr>
          <w:rFonts w:ascii="Arial" w:hAnsi="Arial" w:cs="Arial"/>
          <w:sz w:val="28"/>
          <w:szCs w:val="28"/>
        </w:rPr>
      </w:pPr>
      <w:r w:rsidRPr="007E1805">
        <w:rPr>
          <w:rFonts w:ascii="Arial" w:hAnsi="Arial" w:cs="Arial"/>
          <w:sz w:val="28"/>
          <w:szCs w:val="28"/>
        </w:rPr>
        <w:t>All players should be able to answer these questions with a NO response prior to playing</w:t>
      </w:r>
      <w:r w:rsidRPr="007E1805">
        <w:rPr>
          <w:rFonts w:ascii="Arial" w:hAnsi="Arial" w:cs="Arial"/>
          <w:sz w:val="28"/>
          <w:szCs w:val="28"/>
        </w:rPr>
        <w:t>:</w:t>
      </w:r>
    </w:p>
    <w:p w14:paraId="2F6DFB9F" w14:textId="77777777" w:rsidR="007E1805" w:rsidRPr="007E1805" w:rsidRDefault="007E1805" w:rsidP="007E1805">
      <w:pPr>
        <w:ind w:left="720"/>
        <w:jc w:val="both"/>
        <w:rPr>
          <w:rFonts w:ascii="Arial" w:hAnsi="Arial" w:cs="Arial"/>
          <w:sz w:val="28"/>
          <w:szCs w:val="28"/>
        </w:rPr>
      </w:pPr>
      <w:r w:rsidRPr="007E1805">
        <w:rPr>
          <w:rFonts w:ascii="Arial" w:hAnsi="Arial" w:cs="Arial"/>
          <w:sz w:val="28"/>
          <w:szCs w:val="28"/>
        </w:rPr>
        <w:t>Has NOT had or currently has a fever above 100.4 degrees in the last 14 days?</w:t>
      </w:r>
    </w:p>
    <w:p w14:paraId="295AC513" w14:textId="77777777" w:rsidR="007E1805" w:rsidRPr="007E1805" w:rsidRDefault="007E1805" w:rsidP="007E1805">
      <w:pPr>
        <w:ind w:firstLine="720"/>
        <w:jc w:val="both"/>
        <w:rPr>
          <w:rFonts w:ascii="Arial" w:hAnsi="Arial" w:cs="Arial"/>
          <w:sz w:val="28"/>
          <w:szCs w:val="28"/>
        </w:rPr>
      </w:pPr>
      <w:r w:rsidRPr="007E1805">
        <w:rPr>
          <w:rFonts w:ascii="Arial" w:hAnsi="Arial" w:cs="Arial"/>
          <w:sz w:val="28"/>
          <w:szCs w:val="28"/>
        </w:rPr>
        <w:t>Has NOT felt hot or feverish in the last 14 days?</w:t>
      </w:r>
    </w:p>
    <w:p w14:paraId="1A473A3A" w14:textId="77777777" w:rsidR="007E1805" w:rsidRPr="007E1805" w:rsidRDefault="007E1805" w:rsidP="007E1805">
      <w:pPr>
        <w:ind w:left="720"/>
        <w:jc w:val="both"/>
        <w:rPr>
          <w:rFonts w:ascii="Arial" w:hAnsi="Arial" w:cs="Arial"/>
          <w:sz w:val="28"/>
          <w:szCs w:val="28"/>
        </w:rPr>
      </w:pPr>
      <w:r w:rsidRPr="007E1805">
        <w:rPr>
          <w:rFonts w:ascii="Arial" w:hAnsi="Arial" w:cs="Arial"/>
          <w:sz w:val="28"/>
          <w:szCs w:val="28"/>
        </w:rPr>
        <w:t xml:space="preserve">Has NOT had a new cough that cannot be attributed to another </w:t>
      </w:r>
      <w:bookmarkStart w:id="0" w:name="_GoBack"/>
      <w:bookmarkEnd w:id="0"/>
      <w:r w:rsidRPr="007E1805">
        <w:rPr>
          <w:rFonts w:ascii="Arial" w:hAnsi="Arial" w:cs="Arial"/>
          <w:sz w:val="28"/>
          <w:szCs w:val="28"/>
        </w:rPr>
        <w:t>condition?</w:t>
      </w:r>
    </w:p>
    <w:p w14:paraId="3991921F" w14:textId="77777777" w:rsidR="007E1805" w:rsidRPr="007E1805" w:rsidRDefault="007E1805" w:rsidP="007E1805">
      <w:pPr>
        <w:ind w:left="720"/>
        <w:jc w:val="both"/>
        <w:rPr>
          <w:rFonts w:ascii="Arial" w:hAnsi="Arial" w:cs="Arial"/>
          <w:sz w:val="28"/>
          <w:szCs w:val="28"/>
        </w:rPr>
      </w:pPr>
      <w:r w:rsidRPr="007E1805">
        <w:rPr>
          <w:rFonts w:ascii="Arial" w:hAnsi="Arial" w:cs="Arial"/>
          <w:sz w:val="28"/>
          <w:szCs w:val="28"/>
        </w:rPr>
        <w:t>Has NOT had flu-like symptoms, such as nausea, diarrhea, chills, muscle aches, headache, fatigue that cannot be attributed to another condition?</w:t>
      </w:r>
    </w:p>
    <w:p w14:paraId="209F7AF1" w14:textId="77777777" w:rsidR="007E1805" w:rsidRPr="007E1805" w:rsidRDefault="007E1805" w:rsidP="007E1805">
      <w:pPr>
        <w:ind w:firstLine="720"/>
        <w:jc w:val="both"/>
        <w:rPr>
          <w:rFonts w:ascii="Arial" w:hAnsi="Arial" w:cs="Arial"/>
          <w:sz w:val="28"/>
          <w:szCs w:val="28"/>
        </w:rPr>
      </w:pPr>
      <w:r w:rsidRPr="007E1805">
        <w:rPr>
          <w:rFonts w:ascii="Arial" w:hAnsi="Arial" w:cs="Arial"/>
          <w:sz w:val="28"/>
          <w:szCs w:val="28"/>
        </w:rPr>
        <w:t>Has NOT experienced loss of taste or smell within the last 14 days?</w:t>
      </w:r>
    </w:p>
    <w:p w14:paraId="213C3490" w14:textId="77777777" w:rsidR="00EA24C6" w:rsidRPr="007E1805" w:rsidRDefault="007E1805" w:rsidP="007E1805">
      <w:pPr>
        <w:ind w:left="720"/>
        <w:jc w:val="both"/>
        <w:rPr>
          <w:rFonts w:ascii="Arial" w:hAnsi="Arial" w:cs="Arial"/>
          <w:sz w:val="28"/>
          <w:szCs w:val="28"/>
        </w:rPr>
      </w:pPr>
      <w:r w:rsidRPr="007E1805">
        <w:rPr>
          <w:rFonts w:ascii="Arial" w:hAnsi="Arial" w:cs="Arial"/>
          <w:sz w:val="28"/>
          <w:szCs w:val="28"/>
        </w:rPr>
        <w:t>Has NOT had anyone in the family with known exposure to a confirmed COVID-19 positive case in the last 14 days?</w:t>
      </w:r>
    </w:p>
    <w:sectPr w:rsidR="00EA24C6" w:rsidRPr="007E18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805"/>
    <w:rsid w:val="007E1805"/>
    <w:rsid w:val="009534EE"/>
    <w:rsid w:val="00EA2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994C3"/>
  <w15:chartTrackingRefBased/>
  <w15:docId w15:val="{B37C4482-4A65-48F3-BB35-D7537CC2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9864A-F01F-44E1-BBEE-B2EB28E5C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260</Words>
  <Characters>1482</Characters>
  <Application>Microsoft Office Word</Application>
  <DocSecurity>0</DocSecurity>
  <Lines>12</Lines>
  <Paragraphs>3</Paragraphs>
  <ScaleCrop>false</ScaleCrop>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User52</dc:creator>
  <cp:keywords/>
  <dc:description/>
  <cp:lastModifiedBy>User52</cp:lastModifiedBy>
  <cp:revision>1</cp:revision>
  <dcterms:created xsi:type="dcterms:W3CDTF">2021-04-02T20:22:00Z</dcterms:created>
  <dcterms:modified xsi:type="dcterms:W3CDTF">2021-04-02T20:30:00Z</dcterms:modified>
</cp:coreProperties>
</file>