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8C4B0C6" w:rsidR="00B4655E" w:rsidRPr="005B2AEF" w:rsidRDefault="00E17400" w:rsidP="005B2AEF">
      <w:pPr>
        <w:jc w:val="center"/>
        <w:rPr>
          <w:b/>
          <w:bCs/>
          <w:sz w:val="32"/>
          <w:szCs w:val="32"/>
        </w:rPr>
      </w:pPr>
      <w:bookmarkStart w:id="0" w:name="_gjdgxs" w:colFirst="0" w:colLast="0"/>
      <w:bookmarkEnd w:id="0"/>
      <w:r>
        <w:rPr>
          <w:b/>
          <w:bCs/>
          <w:sz w:val="32"/>
          <w:szCs w:val="32"/>
        </w:rPr>
        <w:t>NYSAHA North Section</w:t>
      </w:r>
      <w:r>
        <w:rPr>
          <w:b/>
          <w:bCs/>
          <w:sz w:val="32"/>
          <w:szCs w:val="32"/>
        </w:rPr>
        <w:br/>
      </w:r>
      <w:r w:rsidRPr="005B2AEF">
        <w:rPr>
          <w:b/>
          <w:bCs/>
          <w:sz w:val="32"/>
          <w:szCs w:val="32"/>
        </w:rPr>
        <w:t>Cross-Register Agreement</w:t>
      </w:r>
    </w:p>
    <w:p w14:paraId="00000002" w14:textId="77777777" w:rsidR="00B4655E" w:rsidRDefault="00B4655E">
      <w:pPr>
        <w:jc w:val="center"/>
        <w:rPr>
          <w:rFonts w:ascii="Cambria" w:eastAsia="Cambria" w:hAnsi="Cambria" w:cs="Cambria"/>
          <w:b/>
          <w:sz w:val="24"/>
          <w:szCs w:val="24"/>
        </w:rPr>
      </w:pPr>
    </w:p>
    <w:p w14:paraId="00000004" w14:textId="40C23976" w:rsidR="00B4655E" w:rsidRPr="00A81755" w:rsidRDefault="00000000">
      <w:pPr>
        <w:rPr>
          <w:rFonts w:ascii="Cambria" w:eastAsia="Cambria" w:hAnsi="Cambria" w:cs="Cambria"/>
        </w:rPr>
      </w:pPr>
      <w:r w:rsidRPr="00A81755">
        <w:rPr>
          <w:rFonts w:ascii="Cambria" w:eastAsia="Cambria" w:hAnsi="Cambria" w:cs="Cambria"/>
          <w:color w:val="070707"/>
        </w:rPr>
        <w:t xml:space="preserve">This written agreement, effective </w:t>
      </w:r>
      <w:r w:rsidR="00E17400" w:rsidRPr="00A81755">
        <w:rPr>
          <w:rFonts w:ascii="Cambria" w:eastAsia="Cambria" w:hAnsi="Cambria" w:cs="Cambria"/>
          <w:b/>
          <w:color w:val="070707"/>
          <w:u w:val="single"/>
        </w:rPr>
        <w:t>DATE</w:t>
      </w:r>
      <w:r w:rsidRPr="00A81755">
        <w:rPr>
          <w:rFonts w:ascii="Cambria" w:eastAsia="Cambria" w:hAnsi="Cambria" w:cs="Cambria"/>
          <w:color w:val="070707"/>
        </w:rPr>
        <w:t xml:space="preserve">, is for the purpose of allowing </w:t>
      </w:r>
      <w:r w:rsidR="00E17400" w:rsidRPr="00A81755">
        <w:rPr>
          <w:rFonts w:ascii="Cambria" w:eastAsia="Cambria" w:hAnsi="Cambria" w:cs="Cambria"/>
          <w:b/>
          <w:color w:val="070707"/>
          <w:u w:val="single"/>
        </w:rPr>
        <w:t>PLAYER NAME</w:t>
      </w:r>
      <w:r w:rsidRPr="00A81755">
        <w:rPr>
          <w:rFonts w:ascii="Cambria" w:eastAsia="Cambria" w:hAnsi="Cambria" w:cs="Cambria"/>
          <w:color w:val="070707"/>
        </w:rPr>
        <w:t xml:space="preserve"> </w:t>
      </w:r>
      <w:r w:rsidRPr="00A81755">
        <w:rPr>
          <w:rFonts w:ascii="Cambria" w:eastAsia="Cambria" w:hAnsi="Cambria" w:cs="Cambria"/>
          <w:b/>
          <w:color w:val="070707"/>
        </w:rPr>
        <w:t>(“Player”)</w:t>
      </w:r>
      <w:r w:rsidRPr="00A81755">
        <w:rPr>
          <w:rFonts w:ascii="Cambria" w:eastAsia="Cambria" w:hAnsi="Cambria" w:cs="Cambria"/>
          <w:color w:val="070707"/>
        </w:rPr>
        <w:t xml:space="preserve"> to cross ­register between both the </w:t>
      </w:r>
      <w:r w:rsidR="00E17400" w:rsidRPr="00A81755">
        <w:rPr>
          <w:rFonts w:ascii="Cambria" w:eastAsia="Cambria" w:hAnsi="Cambria" w:cs="Cambria"/>
          <w:b/>
          <w:color w:val="070707"/>
          <w:u w:val="single"/>
        </w:rPr>
        <w:t>PRIMARY ASSOCIATION FULL NAME</w:t>
      </w:r>
      <w:r w:rsidRPr="00A81755">
        <w:rPr>
          <w:rFonts w:ascii="Cambria" w:eastAsia="Cambria" w:hAnsi="Cambria" w:cs="Cambria"/>
          <w:color w:val="070707"/>
        </w:rPr>
        <w:t xml:space="preserve"> </w:t>
      </w:r>
      <w:r w:rsidRPr="00A81755">
        <w:rPr>
          <w:rFonts w:ascii="Cambria" w:eastAsia="Cambria" w:hAnsi="Cambria" w:cs="Cambria"/>
          <w:b/>
          <w:color w:val="070707"/>
        </w:rPr>
        <w:t xml:space="preserve">(“Primary Association”) </w:t>
      </w:r>
      <w:r w:rsidRPr="00A81755">
        <w:rPr>
          <w:rFonts w:ascii="Cambria" w:eastAsia="Cambria" w:hAnsi="Cambria" w:cs="Cambria"/>
          <w:color w:val="070707"/>
        </w:rPr>
        <w:t xml:space="preserve">and </w:t>
      </w:r>
      <w:r w:rsidR="00E17400" w:rsidRPr="00A81755">
        <w:rPr>
          <w:rFonts w:ascii="Cambria" w:eastAsia="Cambria" w:hAnsi="Cambria" w:cs="Cambria"/>
          <w:b/>
          <w:color w:val="070707"/>
          <w:u w:val="single"/>
        </w:rPr>
        <w:t>SECONDARY ASSOCIATION FULL NAME</w:t>
      </w:r>
      <w:r w:rsidRPr="00A81755">
        <w:rPr>
          <w:rFonts w:ascii="Cambria" w:eastAsia="Cambria" w:hAnsi="Cambria" w:cs="Cambria"/>
          <w:b/>
          <w:color w:val="070707"/>
        </w:rPr>
        <w:t xml:space="preserve"> (“Secondary Association”).</w:t>
      </w:r>
      <w:r w:rsidRPr="00A81755">
        <w:rPr>
          <w:rFonts w:ascii="Cambria" w:eastAsia="Cambria" w:hAnsi="Cambria" w:cs="Cambria"/>
          <w:color w:val="070707"/>
        </w:rPr>
        <w:t xml:space="preserve">  This agreement outlines the understanding developed between the two associations and the player on their commitment levels to both teams throughout the season.  Modifications or clarifications to this agreement will be made between the two head coaches via email and approved by the association presidents.</w:t>
      </w:r>
    </w:p>
    <w:p w14:paraId="00000005" w14:textId="77777777" w:rsidR="00B4655E" w:rsidRPr="00A81755" w:rsidRDefault="00B4655E">
      <w:pPr>
        <w:rPr>
          <w:rFonts w:ascii="Cambria" w:eastAsia="Cambria" w:hAnsi="Cambria" w:cs="Cambria"/>
        </w:rPr>
      </w:pPr>
    </w:p>
    <w:p w14:paraId="00000006" w14:textId="77777777" w:rsidR="00B4655E" w:rsidRPr="00A81755" w:rsidRDefault="00000000">
      <w:pPr>
        <w:rPr>
          <w:rFonts w:ascii="Cambria" w:eastAsia="Cambria" w:hAnsi="Cambria" w:cs="Cambria"/>
          <w:color w:val="070707"/>
        </w:rPr>
      </w:pPr>
      <w:r w:rsidRPr="00A81755">
        <w:rPr>
          <w:rFonts w:ascii="Cambria" w:eastAsia="Cambria" w:hAnsi="Cambria" w:cs="Cambria"/>
          <w:color w:val="070707"/>
        </w:rPr>
        <w:t xml:space="preserve">In order for </w:t>
      </w:r>
      <w:r w:rsidRPr="00A81755">
        <w:rPr>
          <w:rFonts w:ascii="Cambria" w:eastAsia="Cambria" w:hAnsi="Cambria" w:cs="Cambria"/>
          <w:b/>
          <w:color w:val="070707"/>
        </w:rPr>
        <w:t>Player</w:t>
      </w:r>
      <w:r w:rsidRPr="00A81755">
        <w:rPr>
          <w:rFonts w:ascii="Cambria" w:eastAsia="Cambria" w:hAnsi="Cambria" w:cs="Cambria"/>
          <w:color w:val="070707"/>
        </w:rPr>
        <w:t xml:space="preserve"> to cross-register and play for both Associations, the following criteria must be met:</w:t>
      </w:r>
    </w:p>
    <w:p w14:paraId="00000007" w14:textId="77777777" w:rsidR="00B4655E" w:rsidRPr="00A81755" w:rsidRDefault="00B4655E">
      <w:pPr>
        <w:rPr>
          <w:rFonts w:ascii="Cambria" w:eastAsia="Cambria" w:hAnsi="Cambria" w:cs="Cambria"/>
        </w:rPr>
      </w:pPr>
    </w:p>
    <w:p w14:paraId="00000008" w14:textId="5E306CE3" w:rsidR="00B4655E" w:rsidRPr="00A81755" w:rsidRDefault="00000000">
      <w:pPr>
        <w:numPr>
          <w:ilvl w:val="0"/>
          <w:numId w:val="1"/>
        </w:numPr>
        <w:pBdr>
          <w:top w:val="nil"/>
          <w:left w:val="nil"/>
          <w:bottom w:val="nil"/>
          <w:right w:val="nil"/>
          <w:between w:val="nil"/>
        </w:pBdr>
        <w:rPr>
          <w:rFonts w:ascii="Cambria" w:eastAsia="Cambria" w:hAnsi="Cambria" w:cs="Cambria"/>
        </w:rPr>
      </w:pPr>
      <w:r w:rsidRPr="00A81755">
        <w:rPr>
          <w:rFonts w:ascii="Cambria" w:eastAsia="Cambria" w:hAnsi="Cambria" w:cs="Cambria"/>
          <w:color w:val="070707"/>
        </w:rPr>
        <w:t xml:space="preserve">Player will remain registered and continue to play for Primary Association and Secondary Association for the duration of the </w:t>
      </w:r>
      <w:r w:rsidRPr="00A81755">
        <w:rPr>
          <w:rFonts w:ascii="Cambria" w:eastAsia="Cambria" w:hAnsi="Cambria" w:cs="Cambria"/>
          <w:b/>
          <w:bCs/>
          <w:color w:val="070707"/>
        </w:rPr>
        <w:t>202</w:t>
      </w:r>
      <w:r w:rsidR="00E17400" w:rsidRPr="00A81755">
        <w:rPr>
          <w:rFonts w:ascii="Cambria" w:eastAsia="Cambria" w:hAnsi="Cambria" w:cs="Cambria"/>
          <w:b/>
          <w:bCs/>
          <w:color w:val="070707"/>
        </w:rPr>
        <w:t>5</w:t>
      </w:r>
      <w:r w:rsidRPr="00A81755">
        <w:rPr>
          <w:rFonts w:ascii="Cambria" w:eastAsia="Cambria" w:hAnsi="Cambria" w:cs="Cambria"/>
          <w:b/>
          <w:bCs/>
          <w:color w:val="070707"/>
        </w:rPr>
        <w:t>-202</w:t>
      </w:r>
      <w:r w:rsidR="00E17400" w:rsidRPr="00A81755">
        <w:rPr>
          <w:rFonts w:ascii="Cambria" w:eastAsia="Cambria" w:hAnsi="Cambria" w:cs="Cambria"/>
          <w:b/>
          <w:bCs/>
          <w:color w:val="070707"/>
        </w:rPr>
        <w:t>6</w:t>
      </w:r>
      <w:r w:rsidRPr="00A81755">
        <w:rPr>
          <w:rFonts w:ascii="Cambria" w:eastAsia="Cambria" w:hAnsi="Cambria" w:cs="Cambria"/>
          <w:color w:val="070707"/>
        </w:rPr>
        <w:t xml:space="preserve"> season. </w:t>
      </w:r>
    </w:p>
    <w:p w14:paraId="00000009" w14:textId="77777777" w:rsidR="00B4655E" w:rsidRPr="00A81755" w:rsidRDefault="00000000">
      <w:pPr>
        <w:numPr>
          <w:ilvl w:val="0"/>
          <w:numId w:val="1"/>
        </w:numPr>
        <w:pBdr>
          <w:top w:val="nil"/>
          <w:left w:val="nil"/>
          <w:bottom w:val="nil"/>
          <w:right w:val="nil"/>
          <w:between w:val="nil"/>
        </w:pBdr>
        <w:rPr>
          <w:rFonts w:ascii="Cambria" w:eastAsia="Cambria" w:hAnsi="Cambria" w:cs="Cambria"/>
        </w:rPr>
      </w:pPr>
      <w:r w:rsidRPr="00A81755">
        <w:rPr>
          <w:rFonts w:ascii="Cambria" w:eastAsia="Cambria" w:hAnsi="Cambria" w:cs="Cambria"/>
          <w:color w:val="070707"/>
        </w:rPr>
        <w:t xml:space="preserve">Travel fees and assessments due, if any, to each organization during the course of the season are paid on time and in full.  </w:t>
      </w:r>
    </w:p>
    <w:p w14:paraId="0000000A" w14:textId="53BDD3F2" w:rsidR="00B4655E" w:rsidRPr="00A81755" w:rsidRDefault="00000000">
      <w:pPr>
        <w:numPr>
          <w:ilvl w:val="0"/>
          <w:numId w:val="1"/>
        </w:numPr>
        <w:pBdr>
          <w:top w:val="nil"/>
          <w:left w:val="nil"/>
          <w:bottom w:val="nil"/>
          <w:right w:val="nil"/>
          <w:between w:val="nil"/>
        </w:pBdr>
        <w:rPr>
          <w:rFonts w:ascii="Cambria" w:eastAsia="Cambria" w:hAnsi="Cambria" w:cs="Cambria"/>
        </w:rPr>
      </w:pPr>
      <w:r w:rsidRPr="00A81755">
        <w:rPr>
          <w:rFonts w:ascii="Cambria" w:eastAsia="Cambria" w:hAnsi="Cambria" w:cs="Cambria"/>
          <w:color w:val="070707"/>
        </w:rPr>
        <w:t>Player's primary team will be the Primary Association. They will attend practice and games for Primary Association as a priority.  They may participate in practices and play games with Secondary Association when there are no conflicts with the Primary Association schedule and the two head coaches have agreed via an email exchange for Player to play with the Secondary Association.</w:t>
      </w:r>
    </w:p>
    <w:p w14:paraId="0000000B" w14:textId="77777777" w:rsidR="00B4655E" w:rsidRPr="00A81755" w:rsidRDefault="00B4655E">
      <w:pPr>
        <w:rPr>
          <w:rFonts w:ascii="Cambria" w:eastAsia="Cambria" w:hAnsi="Cambria" w:cs="Cambria"/>
        </w:rPr>
      </w:pPr>
    </w:p>
    <w:p w14:paraId="0000000C" w14:textId="77777777" w:rsidR="00B4655E" w:rsidRPr="00A81755" w:rsidRDefault="00000000">
      <w:pPr>
        <w:rPr>
          <w:rFonts w:ascii="Cambria" w:eastAsia="Cambria" w:hAnsi="Cambria" w:cs="Cambria"/>
          <w:color w:val="070707"/>
        </w:rPr>
      </w:pPr>
      <w:r w:rsidRPr="00A81755">
        <w:rPr>
          <w:rFonts w:ascii="Cambria" w:eastAsia="Cambria" w:hAnsi="Cambria" w:cs="Cambria"/>
          <w:color w:val="070707"/>
        </w:rPr>
        <w:t>If at any point in time the above criteria are not met, the player will be suspended from play from both organizations until the matter is resolved.</w:t>
      </w:r>
    </w:p>
    <w:p w14:paraId="0000000D" w14:textId="77777777" w:rsidR="00B4655E" w:rsidRPr="00A81755" w:rsidRDefault="00B4655E">
      <w:pPr>
        <w:rPr>
          <w:rFonts w:ascii="Cambria" w:eastAsia="Cambria" w:hAnsi="Cambria" w:cs="Cambria"/>
          <w:color w:val="070707"/>
        </w:rPr>
      </w:pPr>
    </w:p>
    <w:p w14:paraId="0000000E" w14:textId="77777777" w:rsidR="00B4655E" w:rsidRPr="00A81755" w:rsidRDefault="00000000">
      <w:pPr>
        <w:rPr>
          <w:rFonts w:ascii="Cambria" w:eastAsia="Cambria" w:hAnsi="Cambria" w:cs="Cambria"/>
          <w:color w:val="070707"/>
        </w:rPr>
      </w:pPr>
      <w:r w:rsidRPr="00A81755">
        <w:rPr>
          <w:rFonts w:ascii="Cambria" w:eastAsia="Cambria" w:hAnsi="Cambria" w:cs="Cambria"/>
          <w:color w:val="070707"/>
        </w:rPr>
        <w:t>Per the instructions for cross-rostering under the NYSAHA President, by entering into this written agreement, the Primary Association and Secondary Association will not be allowed to file charges of tampering or recruitment against each other regarding this player.</w:t>
      </w:r>
    </w:p>
    <w:p w14:paraId="0000000F" w14:textId="77777777" w:rsidR="00B4655E" w:rsidRDefault="00B4655E">
      <w:pPr>
        <w:rPr>
          <w:rFonts w:ascii="Cambria" w:eastAsia="Cambria" w:hAnsi="Cambria" w:cs="Cambria"/>
          <w:color w:val="070707"/>
          <w:sz w:val="24"/>
          <w:szCs w:val="24"/>
        </w:rPr>
      </w:pPr>
    </w:p>
    <w:p w14:paraId="00000010" w14:textId="77777777" w:rsidR="00B4655E" w:rsidRDefault="00B4655E">
      <w:pPr>
        <w:rPr>
          <w:rFonts w:ascii="Cambria" w:eastAsia="Cambria" w:hAnsi="Cambria" w:cs="Cambria"/>
          <w:color w:val="070707"/>
          <w:sz w:val="24"/>
          <w:szCs w:val="24"/>
        </w:rPr>
      </w:pPr>
    </w:p>
    <w:p w14:paraId="00000011" w14:textId="77777777" w:rsidR="00B4655E" w:rsidRDefault="00000000">
      <w:pPr>
        <w:rPr>
          <w:rFonts w:ascii="Cambria" w:eastAsia="Cambria" w:hAnsi="Cambria" w:cs="Cambria"/>
          <w:color w:val="070707"/>
          <w:sz w:val="24"/>
          <w:szCs w:val="24"/>
        </w:rPr>
      </w:pPr>
      <w:r>
        <w:rPr>
          <w:rFonts w:ascii="Cambria" w:eastAsia="Cambria" w:hAnsi="Cambria" w:cs="Cambria"/>
          <w:color w:val="070707"/>
          <w:sz w:val="24"/>
          <w:szCs w:val="24"/>
        </w:rPr>
        <w:t>_______________________________________     _____________________________________     _________________</w:t>
      </w:r>
    </w:p>
    <w:p w14:paraId="00000012" w14:textId="54835236" w:rsidR="00B4655E" w:rsidRDefault="00000000">
      <w:pPr>
        <w:rPr>
          <w:rFonts w:ascii="Cambria" w:eastAsia="Cambria" w:hAnsi="Cambria" w:cs="Cambria"/>
          <w:color w:val="070707"/>
          <w:sz w:val="24"/>
          <w:szCs w:val="24"/>
        </w:rPr>
      </w:pPr>
      <w:r>
        <w:rPr>
          <w:rFonts w:ascii="Cambria" w:eastAsia="Cambria" w:hAnsi="Cambria" w:cs="Cambria"/>
          <w:color w:val="070707"/>
          <w:sz w:val="24"/>
          <w:szCs w:val="24"/>
        </w:rPr>
        <w:t xml:space="preserve">Primary Association President           Signature                                             </w:t>
      </w:r>
      <w:r w:rsidR="005B2AEF">
        <w:rPr>
          <w:rFonts w:ascii="Cambria" w:eastAsia="Cambria" w:hAnsi="Cambria" w:cs="Cambria"/>
          <w:color w:val="070707"/>
          <w:sz w:val="24"/>
          <w:szCs w:val="24"/>
        </w:rPr>
        <w:t xml:space="preserve">    </w:t>
      </w:r>
      <w:r>
        <w:rPr>
          <w:rFonts w:ascii="Cambria" w:eastAsia="Cambria" w:hAnsi="Cambria" w:cs="Cambria"/>
          <w:color w:val="070707"/>
          <w:sz w:val="24"/>
          <w:szCs w:val="24"/>
        </w:rPr>
        <w:t>Date</w:t>
      </w:r>
    </w:p>
    <w:p w14:paraId="00000013" w14:textId="77777777" w:rsidR="00B4655E" w:rsidRDefault="00B4655E">
      <w:pPr>
        <w:rPr>
          <w:rFonts w:ascii="Cambria" w:eastAsia="Cambria" w:hAnsi="Cambria" w:cs="Cambria"/>
          <w:color w:val="070707"/>
          <w:sz w:val="24"/>
          <w:szCs w:val="24"/>
        </w:rPr>
      </w:pPr>
    </w:p>
    <w:p w14:paraId="00000014" w14:textId="77777777" w:rsidR="00B4655E" w:rsidRDefault="00B4655E">
      <w:pPr>
        <w:rPr>
          <w:rFonts w:ascii="Cambria" w:eastAsia="Cambria" w:hAnsi="Cambria" w:cs="Cambria"/>
          <w:color w:val="070707"/>
          <w:sz w:val="24"/>
          <w:szCs w:val="24"/>
        </w:rPr>
      </w:pPr>
    </w:p>
    <w:p w14:paraId="00000015" w14:textId="77777777" w:rsidR="00B4655E" w:rsidRDefault="00000000">
      <w:pPr>
        <w:rPr>
          <w:rFonts w:ascii="Cambria" w:eastAsia="Cambria" w:hAnsi="Cambria" w:cs="Cambria"/>
          <w:color w:val="070707"/>
          <w:sz w:val="24"/>
          <w:szCs w:val="24"/>
        </w:rPr>
      </w:pPr>
      <w:r>
        <w:rPr>
          <w:rFonts w:ascii="Cambria" w:eastAsia="Cambria" w:hAnsi="Cambria" w:cs="Cambria"/>
          <w:color w:val="070707"/>
          <w:sz w:val="24"/>
          <w:szCs w:val="24"/>
        </w:rPr>
        <w:t>_______________________________________     _____________________________________     _________________</w:t>
      </w:r>
    </w:p>
    <w:p w14:paraId="00000016" w14:textId="2D057DD3" w:rsidR="00B4655E" w:rsidRDefault="00000000">
      <w:pPr>
        <w:rPr>
          <w:rFonts w:ascii="Cambria" w:eastAsia="Cambria" w:hAnsi="Cambria" w:cs="Cambria"/>
          <w:color w:val="070707"/>
          <w:sz w:val="24"/>
          <w:szCs w:val="24"/>
        </w:rPr>
      </w:pPr>
      <w:r>
        <w:rPr>
          <w:rFonts w:ascii="Cambria" w:eastAsia="Cambria" w:hAnsi="Cambria" w:cs="Cambria"/>
          <w:color w:val="070707"/>
          <w:sz w:val="24"/>
          <w:szCs w:val="24"/>
        </w:rPr>
        <w:t xml:space="preserve">Secondary Association President       Signature                                            </w:t>
      </w:r>
      <w:r w:rsidR="005B2AEF">
        <w:rPr>
          <w:rFonts w:ascii="Cambria" w:eastAsia="Cambria" w:hAnsi="Cambria" w:cs="Cambria"/>
          <w:color w:val="070707"/>
          <w:sz w:val="24"/>
          <w:szCs w:val="24"/>
        </w:rPr>
        <w:t xml:space="preserve">    </w:t>
      </w:r>
      <w:r>
        <w:rPr>
          <w:rFonts w:ascii="Cambria" w:eastAsia="Cambria" w:hAnsi="Cambria" w:cs="Cambria"/>
          <w:color w:val="070707"/>
          <w:sz w:val="24"/>
          <w:szCs w:val="24"/>
        </w:rPr>
        <w:t xml:space="preserve"> Date</w:t>
      </w:r>
    </w:p>
    <w:p w14:paraId="00000017" w14:textId="77777777" w:rsidR="00B4655E" w:rsidRDefault="00B4655E">
      <w:pPr>
        <w:rPr>
          <w:rFonts w:ascii="Cambria" w:eastAsia="Cambria" w:hAnsi="Cambria" w:cs="Cambria"/>
          <w:color w:val="070707"/>
          <w:sz w:val="24"/>
          <w:szCs w:val="24"/>
        </w:rPr>
      </w:pPr>
    </w:p>
    <w:p w14:paraId="00000018" w14:textId="77777777" w:rsidR="00B4655E" w:rsidRDefault="00B4655E">
      <w:pPr>
        <w:rPr>
          <w:rFonts w:ascii="Cambria" w:eastAsia="Cambria" w:hAnsi="Cambria" w:cs="Cambria"/>
          <w:color w:val="070707"/>
          <w:sz w:val="24"/>
          <w:szCs w:val="24"/>
        </w:rPr>
      </w:pPr>
    </w:p>
    <w:p w14:paraId="00000019" w14:textId="77777777" w:rsidR="00B4655E" w:rsidRDefault="00000000">
      <w:pPr>
        <w:rPr>
          <w:rFonts w:ascii="Cambria" w:eastAsia="Cambria" w:hAnsi="Cambria" w:cs="Cambria"/>
          <w:color w:val="070707"/>
          <w:sz w:val="24"/>
          <w:szCs w:val="24"/>
        </w:rPr>
      </w:pPr>
      <w:r>
        <w:rPr>
          <w:rFonts w:ascii="Cambria" w:eastAsia="Cambria" w:hAnsi="Cambria" w:cs="Cambria"/>
          <w:color w:val="070707"/>
          <w:sz w:val="24"/>
          <w:szCs w:val="24"/>
        </w:rPr>
        <w:t>_______________________________________     _____________________________________     _________________</w:t>
      </w:r>
    </w:p>
    <w:p w14:paraId="0000001A" w14:textId="39F7B059" w:rsidR="00B4655E" w:rsidRDefault="00000000">
      <w:pPr>
        <w:rPr>
          <w:rFonts w:ascii="Cambria" w:eastAsia="Cambria" w:hAnsi="Cambria" w:cs="Cambria"/>
          <w:color w:val="070707"/>
          <w:sz w:val="24"/>
          <w:szCs w:val="24"/>
        </w:rPr>
      </w:pPr>
      <w:r>
        <w:rPr>
          <w:rFonts w:ascii="Cambria" w:eastAsia="Cambria" w:hAnsi="Cambria" w:cs="Cambria"/>
          <w:color w:val="070707"/>
          <w:sz w:val="24"/>
          <w:szCs w:val="24"/>
        </w:rPr>
        <w:t xml:space="preserve">Primary Association Head Coach       Signature                                             </w:t>
      </w:r>
      <w:r w:rsidR="005B2AEF">
        <w:rPr>
          <w:rFonts w:ascii="Cambria" w:eastAsia="Cambria" w:hAnsi="Cambria" w:cs="Cambria"/>
          <w:color w:val="070707"/>
          <w:sz w:val="24"/>
          <w:szCs w:val="24"/>
        </w:rPr>
        <w:t xml:space="preserve">    </w:t>
      </w:r>
      <w:r>
        <w:rPr>
          <w:rFonts w:ascii="Cambria" w:eastAsia="Cambria" w:hAnsi="Cambria" w:cs="Cambria"/>
          <w:color w:val="070707"/>
          <w:sz w:val="24"/>
          <w:szCs w:val="24"/>
        </w:rPr>
        <w:t>Date</w:t>
      </w:r>
    </w:p>
    <w:p w14:paraId="0000001B" w14:textId="77777777" w:rsidR="00B4655E" w:rsidRDefault="00B4655E">
      <w:pPr>
        <w:rPr>
          <w:rFonts w:ascii="Cambria" w:eastAsia="Cambria" w:hAnsi="Cambria" w:cs="Cambria"/>
          <w:color w:val="070707"/>
          <w:sz w:val="24"/>
          <w:szCs w:val="24"/>
        </w:rPr>
      </w:pPr>
    </w:p>
    <w:p w14:paraId="0000001C" w14:textId="77777777" w:rsidR="00B4655E" w:rsidRDefault="00B4655E">
      <w:pPr>
        <w:rPr>
          <w:rFonts w:ascii="Cambria" w:eastAsia="Cambria" w:hAnsi="Cambria" w:cs="Cambria"/>
          <w:color w:val="070707"/>
          <w:sz w:val="24"/>
          <w:szCs w:val="24"/>
        </w:rPr>
      </w:pPr>
    </w:p>
    <w:p w14:paraId="0000001D" w14:textId="77777777" w:rsidR="00B4655E" w:rsidRDefault="00000000">
      <w:pPr>
        <w:rPr>
          <w:rFonts w:ascii="Cambria" w:eastAsia="Cambria" w:hAnsi="Cambria" w:cs="Cambria"/>
          <w:color w:val="070707"/>
          <w:sz w:val="24"/>
          <w:szCs w:val="24"/>
        </w:rPr>
      </w:pPr>
      <w:r>
        <w:rPr>
          <w:rFonts w:ascii="Cambria" w:eastAsia="Cambria" w:hAnsi="Cambria" w:cs="Cambria"/>
          <w:color w:val="070707"/>
          <w:sz w:val="24"/>
          <w:szCs w:val="24"/>
        </w:rPr>
        <w:t>_______________________________________     _____________________________________     _________________</w:t>
      </w:r>
    </w:p>
    <w:p w14:paraId="0000001E" w14:textId="5019F1B4" w:rsidR="00B4655E" w:rsidRDefault="00000000">
      <w:pPr>
        <w:rPr>
          <w:rFonts w:ascii="Cambria" w:eastAsia="Cambria" w:hAnsi="Cambria" w:cs="Cambria"/>
          <w:color w:val="070707"/>
          <w:sz w:val="24"/>
          <w:szCs w:val="24"/>
        </w:rPr>
      </w:pPr>
      <w:r>
        <w:rPr>
          <w:rFonts w:ascii="Cambria" w:eastAsia="Cambria" w:hAnsi="Cambria" w:cs="Cambria"/>
          <w:color w:val="070707"/>
          <w:sz w:val="24"/>
          <w:szCs w:val="24"/>
        </w:rPr>
        <w:t xml:space="preserve">Secondary Association Head Coach   Signature                                             </w:t>
      </w:r>
      <w:r w:rsidR="005B2AEF">
        <w:rPr>
          <w:rFonts w:ascii="Cambria" w:eastAsia="Cambria" w:hAnsi="Cambria" w:cs="Cambria"/>
          <w:color w:val="070707"/>
          <w:sz w:val="24"/>
          <w:szCs w:val="24"/>
        </w:rPr>
        <w:t xml:space="preserve">    </w:t>
      </w:r>
      <w:r>
        <w:rPr>
          <w:rFonts w:ascii="Cambria" w:eastAsia="Cambria" w:hAnsi="Cambria" w:cs="Cambria"/>
          <w:color w:val="070707"/>
          <w:sz w:val="24"/>
          <w:szCs w:val="24"/>
        </w:rPr>
        <w:t>Date</w:t>
      </w:r>
    </w:p>
    <w:p w14:paraId="0000001F" w14:textId="77777777" w:rsidR="00B4655E" w:rsidRDefault="00B4655E">
      <w:pPr>
        <w:rPr>
          <w:rFonts w:ascii="Cambria" w:eastAsia="Cambria" w:hAnsi="Cambria" w:cs="Cambria"/>
          <w:color w:val="070707"/>
          <w:sz w:val="24"/>
          <w:szCs w:val="24"/>
        </w:rPr>
      </w:pPr>
    </w:p>
    <w:p w14:paraId="00000020" w14:textId="77777777" w:rsidR="00B4655E" w:rsidRDefault="00B4655E">
      <w:pPr>
        <w:rPr>
          <w:rFonts w:ascii="Cambria" w:eastAsia="Cambria" w:hAnsi="Cambria" w:cs="Cambria"/>
          <w:color w:val="070707"/>
          <w:sz w:val="24"/>
          <w:szCs w:val="24"/>
        </w:rPr>
      </w:pPr>
    </w:p>
    <w:p w14:paraId="00000021" w14:textId="77777777" w:rsidR="00B4655E" w:rsidRDefault="00000000">
      <w:pPr>
        <w:rPr>
          <w:rFonts w:ascii="Cambria" w:eastAsia="Cambria" w:hAnsi="Cambria" w:cs="Cambria"/>
          <w:color w:val="070707"/>
          <w:sz w:val="24"/>
          <w:szCs w:val="24"/>
        </w:rPr>
      </w:pPr>
      <w:r>
        <w:rPr>
          <w:rFonts w:ascii="Cambria" w:eastAsia="Cambria" w:hAnsi="Cambria" w:cs="Cambria"/>
          <w:color w:val="070707"/>
          <w:sz w:val="24"/>
          <w:szCs w:val="24"/>
        </w:rPr>
        <w:t>_______________________________________     _____________________________________     _________________</w:t>
      </w:r>
    </w:p>
    <w:p w14:paraId="00000022" w14:textId="199B696B" w:rsidR="00B4655E" w:rsidRDefault="00000000">
      <w:pPr>
        <w:rPr>
          <w:rFonts w:ascii="Cambria" w:eastAsia="Cambria" w:hAnsi="Cambria" w:cs="Cambria"/>
          <w:color w:val="070707"/>
          <w:sz w:val="24"/>
          <w:szCs w:val="24"/>
        </w:rPr>
      </w:pPr>
      <w:r>
        <w:rPr>
          <w:rFonts w:ascii="Cambria" w:eastAsia="Cambria" w:hAnsi="Cambria" w:cs="Cambria"/>
          <w:color w:val="070707"/>
          <w:sz w:val="24"/>
          <w:szCs w:val="24"/>
        </w:rPr>
        <w:t xml:space="preserve">Parent                                                    </w:t>
      </w:r>
      <w:r w:rsidR="005B2AEF">
        <w:rPr>
          <w:rFonts w:ascii="Cambria" w:eastAsia="Cambria" w:hAnsi="Cambria" w:cs="Cambria"/>
          <w:color w:val="070707"/>
          <w:sz w:val="24"/>
          <w:szCs w:val="24"/>
        </w:rPr>
        <w:t xml:space="preserve">      </w:t>
      </w:r>
      <w:r>
        <w:rPr>
          <w:rFonts w:ascii="Cambria" w:eastAsia="Cambria" w:hAnsi="Cambria" w:cs="Cambria"/>
          <w:color w:val="070707"/>
          <w:sz w:val="24"/>
          <w:szCs w:val="24"/>
        </w:rPr>
        <w:t xml:space="preserve">Signature                                            </w:t>
      </w:r>
      <w:r w:rsidR="005B2AEF">
        <w:rPr>
          <w:rFonts w:ascii="Cambria" w:eastAsia="Cambria" w:hAnsi="Cambria" w:cs="Cambria"/>
          <w:color w:val="070707"/>
          <w:sz w:val="24"/>
          <w:szCs w:val="24"/>
        </w:rPr>
        <w:t xml:space="preserve">    </w:t>
      </w:r>
      <w:r>
        <w:rPr>
          <w:rFonts w:ascii="Cambria" w:eastAsia="Cambria" w:hAnsi="Cambria" w:cs="Cambria"/>
          <w:color w:val="070707"/>
          <w:sz w:val="24"/>
          <w:szCs w:val="24"/>
        </w:rPr>
        <w:t xml:space="preserve"> Date</w:t>
      </w:r>
    </w:p>
    <w:p w14:paraId="638D3846" w14:textId="77777777" w:rsidR="00E17400" w:rsidRDefault="00E17400" w:rsidP="00E17400">
      <w:pPr>
        <w:rPr>
          <w:rFonts w:ascii="Cambria" w:eastAsia="Cambria" w:hAnsi="Cambria" w:cs="Cambria"/>
          <w:color w:val="070707"/>
          <w:sz w:val="24"/>
          <w:szCs w:val="24"/>
        </w:rPr>
      </w:pPr>
    </w:p>
    <w:p w14:paraId="3BB4B976" w14:textId="77777777" w:rsidR="00E17400" w:rsidRDefault="00E17400" w:rsidP="00E17400">
      <w:pPr>
        <w:rPr>
          <w:rFonts w:ascii="Cambria" w:eastAsia="Cambria" w:hAnsi="Cambria" w:cs="Cambria"/>
          <w:color w:val="070707"/>
          <w:sz w:val="24"/>
          <w:szCs w:val="24"/>
        </w:rPr>
      </w:pPr>
    </w:p>
    <w:p w14:paraId="5812C7F0" w14:textId="370A4604" w:rsidR="00E17400" w:rsidRDefault="00E17400">
      <w:pPr>
        <w:rPr>
          <w:rFonts w:ascii="Cambria" w:eastAsia="Cambria" w:hAnsi="Cambria" w:cs="Cambria"/>
          <w:color w:val="070707"/>
          <w:sz w:val="24"/>
          <w:szCs w:val="24"/>
        </w:rPr>
      </w:pPr>
      <w:r>
        <w:rPr>
          <w:rFonts w:ascii="Cambria" w:eastAsia="Cambria" w:hAnsi="Cambria" w:cs="Cambria"/>
          <w:color w:val="070707"/>
          <w:sz w:val="24"/>
          <w:szCs w:val="24"/>
        </w:rPr>
        <w:t>_______________________________________     _____________________________________     _________________</w:t>
      </w:r>
      <w:r>
        <w:rPr>
          <w:rFonts w:ascii="Cambria" w:eastAsia="Cambria" w:hAnsi="Cambria" w:cs="Cambria"/>
          <w:color w:val="070707"/>
          <w:sz w:val="24"/>
          <w:szCs w:val="24"/>
        </w:rPr>
        <w:br/>
      </w:r>
      <w:r w:rsidR="00A81755">
        <w:rPr>
          <w:rFonts w:ascii="Cambria" w:eastAsia="Cambria" w:hAnsi="Cambria" w:cs="Cambria"/>
          <w:color w:val="070707"/>
          <w:sz w:val="24"/>
          <w:szCs w:val="24"/>
        </w:rPr>
        <w:t xml:space="preserve">Primary </w:t>
      </w:r>
      <w:r>
        <w:rPr>
          <w:rFonts w:ascii="Cambria" w:eastAsia="Cambria" w:hAnsi="Cambria" w:cs="Cambria"/>
          <w:color w:val="070707"/>
          <w:sz w:val="24"/>
          <w:szCs w:val="24"/>
        </w:rPr>
        <w:t>Section President                    Signature                                                 Date</w:t>
      </w:r>
    </w:p>
    <w:p w14:paraId="28EE296D" w14:textId="77777777" w:rsidR="00A81755" w:rsidRDefault="00A81755">
      <w:pPr>
        <w:rPr>
          <w:rFonts w:ascii="Cambria" w:eastAsia="Cambria" w:hAnsi="Cambria" w:cs="Cambria"/>
          <w:color w:val="070707"/>
          <w:sz w:val="24"/>
          <w:szCs w:val="24"/>
        </w:rPr>
      </w:pPr>
    </w:p>
    <w:p w14:paraId="53BC0EFC" w14:textId="77777777" w:rsidR="00A81755" w:rsidRDefault="00A81755">
      <w:pPr>
        <w:rPr>
          <w:rFonts w:ascii="Cambria" w:eastAsia="Cambria" w:hAnsi="Cambria" w:cs="Cambria"/>
          <w:color w:val="070707"/>
          <w:sz w:val="24"/>
          <w:szCs w:val="24"/>
        </w:rPr>
      </w:pPr>
    </w:p>
    <w:p w14:paraId="08F7558D" w14:textId="75D2EE33" w:rsidR="00A81755" w:rsidRDefault="00A81755">
      <w:pPr>
        <w:rPr>
          <w:rFonts w:ascii="Cambria" w:eastAsia="Cambria" w:hAnsi="Cambria" w:cs="Cambria"/>
          <w:color w:val="070707"/>
          <w:sz w:val="24"/>
          <w:szCs w:val="24"/>
        </w:rPr>
      </w:pPr>
      <w:r>
        <w:rPr>
          <w:rFonts w:ascii="Cambria" w:eastAsia="Cambria" w:hAnsi="Cambria" w:cs="Cambria"/>
          <w:color w:val="070707"/>
          <w:sz w:val="24"/>
          <w:szCs w:val="24"/>
        </w:rPr>
        <w:t>_______________________________________     _____________________________________     _________________</w:t>
      </w:r>
      <w:r>
        <w:rPr>
          <w:rFonts w:ascii="Cambria" w:eastAsia="Cambria" w:hAnsi="Cambria" w:cs="Cambria"/>
          <w:color w:val="070707"/>
          <w:sz w:val="24"/>
          <w:szCs w:val="24"/>
        </w:rPr>
        <w:br/>
      </w:r>
      <w:r>
        <w:rPr>
          <w:rFonts w:ascii="Cambria" w:eastAsia="Cambria" w:hAnsi="Cambria" w:cs="Cambria"/>
          <w:color w:val="070707"/>
          <w:sz w:val="24"/>
          <w:szCs w:val="24"/>
        </w:rPr>
        <w:t>Secondary</w:t>
      </w:r>
      <w:r>
        <w:rPr>
          <w:rFonts w:ascii="Cambria" w:eastAsia="Cambria" w:hAnsi="Cambria" w:cs="Cambria"/>
          <w:color w:val="070707"/>
          <w:sz w:val="24"/>
          <w:szCs w:val="24"/>
        </w:rPr>
        <w:t xml:space="preserve"> Section President               </w:t>
      </w:r>
      <w:r>
        <w:rPr>
          <w:rFonts w:ascii="Cambria" w:eastAsia="Cambria" w:hAnsi="Cambria" w:cs="Cambria"/>
          <w:color w:val="070707"/>
          <w:sz w:val="24"/>
          <w:szCs w:val="24"/>
        </w:rPr>
        <w:t xml:space="preserve"> </w:t>
      </w:r>
      <w:r>
        <w:rPr>
          <w:rFonts w:ascii="Cambria" w:eastAsia="Cambria" w:hAnsi="Cambria" w:cs="Cambria"/>
          <w:color w:val="070707"/>
          <w:sz w:val="24"/>
          <w:szCs w:val="24"/>
        </w:rPr>
        <w:t>Signature                                                 Date</w:t>
      </w:r>
    </w:p>
    <w:sectPr w:rsidR="00A81755" w:rsidSect="00E17400">
      <w:pgSz w:w="11909" w:h="16834" w:code="9"/>
      <w:pgMar w:top="432" w:right="1440" w:bottom="43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10BF2"/>
    <w:multiLevelType w:val="multilevel"/>
    <w:tmpl w:val="EE9A14C4"/>
    <w:lvl w:ilvl="0">
      <w:start w:val="1"/>
      <w:numFmt w:val="decimal"/>
      <w:lvlText w:val="%1)"/>
      <w:lvlJc w:val="left"/>
      <w:pPr>
        <w:ind w:left="720" w:hanging="360"/>
      </w:pPr>
      <w:rPr>
        <w:color w:val="07070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00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5E"/>
    <w:rsid w:val="000655FF"/>
    <w:rsid w:val="005B2AEF"/>
    <w:rsid w:val="0097281F"/>
    <w:rsid w:val="00987639"/>
    <w:rsid w:val="00A81755"/>
    <w:rsid w:val="00B4655E"/>
    <w:rsid w:val="00E1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E02E"/>
  <w15:docId w15:val="{C766585A-A979-4E5E-9680-BC26F6F8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40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Brimmer</cp:lastModifiedBy>
  <cp:revision>3</cp:revision>
  <dcterms:created xsi:type="dcterms:W3CDTF">2025-08-06T19:41:00Z</dcterms:created>
  <dcterms:modified xsi:type="dcterms:W3CDTF">2025-08-14T15:30:00Z</dcterms:modified>
</cp:coreProperties>
</file>