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3394" w14:textId="47F313CA" w:rsidR="0054098B" w:rsidRDefault="0054098B" w:rsidP="0054098B">
      <w:pPr>
        <w:tabs>
          <w:tab w:val="left" w:pos="461"/>
        </w:tabs>
        <w:ind w:left="460" w:right="526" w:hanging="360"/>
        <w:jc w:val="center"/>
      </w:pPr>
      <w:r w:rsidRPr="0054098B">
        <w:rPr>
          <w:b/>
          <w:noProof/>
          <w:color w:val="001F5F"/>
          <w:sz w:val="24"/>
        </w:rPr>
        <w:drawing>
          <wp:inline distT="0" distB="0" distL="0" distR="0" wp14:anchorId="63DF4C64" wp14:editId="08828833">
            <wp:extent cx="11874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AF8CF" w14:textId="77777777" w:rsidR="0054098B" w:rsidRDefault="0054098B" w:rsidP="0054098B">
      <w:pPr>
        <w:tabs>
          <w:tab w:val="left" w:pos="461"/>
        </w:tabs>
        <w:ind w:left="460" w:right="526" w:hanging="360"/>
        <w:jc w:val="center"/>
      </w:pPr>
    </w:p>
    <w:p w14:paraId="280D02E4" w14:textId="1DCE0662" w:rsidR="0054098B" w:rsidRPr="0054098B" w:rsidRDefault="0054098B" w:rsidP="0054098B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526"/>
        <w:rPr>
          <w:sz w:val="24"/>
        </w:rPr>
      </w:pPr>
      <w:r w:rsidRPr="0054098B">
        <w:rPr>
          <w:b/>
          <w:color w:val="001F5F"/>
          <w:sz w:val="24"/>
        </w:rPr>
        <w:t>RETURN TO PLAY</w:t>
      </w:r>
      <w:r>
        <w:rPr>
          <w:b/>
          <w:color w:val="001F5F"/>
          <w:sz w:val="24"/>
        </w:rPr>
        <w:t>/ACTIVITY</w:t>
      </w:r>
      <w:r w:rsidRPr="0054098B">
        <w:rPr>
          <w:b/>
          <w:color w:val="001F5F"/>
          <w:sz w:val="24"/>
        </w:rPr>
        <w:t xml:space="preserve"> GUIDELINES FOR INDIVIDUALS</w:t>
      </w:r>
      <w:r w:rsidR="00EB59FD">
        <w:rPr>
          <w:b/>
          <w:color w:val="001F5F"/>
          <w:sz w:val="24"/>
        </w:rPr>
        <w:t xml:space="preserve"> AND COACHES</w:t>
      </w:r>
      <w:r w:rsidRPr="0054098B">
        <w:rPr>
          <w:b/>
          <w:color w:val="001F5F"/>
          <w:sz w:val="24"/>
        </w:rPr>
        <w:t xml:space="preserve"> </w:t>
      </w:r>
      <w:r>
        <w:rPr>
          <w:b/>
          <w:color w:val="001F5F"/>
          <w:sz w:val="24"/>
        </w:rPr>
        <w:t xml:space="preserve">(Practice, Clinics, Tryouts, Privates, Open Gym) </w:t>
      </w:r>
      <w:r w:rsidRPr="0054098B">
        <w:rPr>
          <w:sz w:val="24"/>
        </w:rPr>
        <w:t>– Follow all CDC, federal, state and local guidelines when participating in any</w:t>
      </w:r>
      <w:r w:rsidRPr="0054098B">
        <w:rPr>
          <w:spacing w:val="-3"/>
          <w:sz w:val="24"/>
        </w:rPr>
        <w:t xml:space="preserve"> </w:t>
      </w:r>
      <w:r w:rsidRPr="0054098B">
        <w:rPr>
          <w:sz w:val="24"/>
        </w:rPr>
        <w:t>activities.</w:t>
      </w:r>
      <w:r w:rsidR="001C52E7">
        <w:rPr>
          <w:sz w:val="24"/>
        </w:rPr>
        <w:t xml:space="preserve">  Adhere to the USA Volleyball Return to Play Guidelines May 2020.</w:t>
      </w:r>
    </w:p>
    <w:p w14:paraId="1634B89A" w14:textId="4E03934A" w:rsidR="0054098B" w:rsidRDefault="0054098B" w:rsidP="0054098B">
      <w:pPr>
        <w:pStyle w:val="Heading2"/>
        <w:numPr>
          <w:ilvl w:val="1"/>
          <w:numId w:val="1"/>
        </w:numPr>
        <w:tabs>
          <w:tab w:val="left" w:pos="1181"/>
        </w:tabs>
        <w:spacing w:before="1"/>
        <w:ind w:hanging="361"/>
      </w:pPr>
      <w:r>
        <w:t>Prior to Participation and entry into the Heritage Oak Gym and during activity:</w:t>
      </w:r>
    </w:p>
    <w:p w14:paraId="7F9AA244" w14:textId="77777777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4"/>
        <w:ind w:hanging="361"/>
        <w:rPr>
          <w:sz w:val="24"/>
        </w:rPr>
      </w:pPr>
      <w:r>
        <w:rPr>
          <w:sz w:val="24"/>
        </w:rPr>
        <w:t>Be symptom free for at least 14 days prior to any</w:t>
      </w:r>
      <w:r>
        <w:rPr>
          <w:spacing w:val="-9"/>
          <w:sz w:val="24"/>
        </w:rPr>
        <w:t xml:space="preserve"> </w:t>
      </w:r>
      <w:r>
        <w:rPr>
          <w:sz w:val="24"/>
        </w:rPr>
        <w:t>activity.</w:t>
      </w:r>
    </w:p>
    <w:p w14:paraId="6A4FFEFD" w14:textId="07A1924D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2"/>
        <w:ind w:hanging="361"/>
        <w:rPr>
          <w:sz w:val="24"/>
        </w:rPr>
      </w:pPr>
      <w:r>
        <w:rPr>
          <w:sz w:val="24"/>
        </w:rPr>
        <w:t>Stay home if you are sick or do not feel</w:t>
      </w:r>
      <w:r>
        <w:rPr>
          <w:spacing w:val="-5"/>
          <w:sz w:val="24"/>
        </w:rPr>
        <w:t xml:space="preserve"> </w:t>
      </w:r>
      <w:r>
        <w:rPr>
          <w:sz w:val="24"/>
        </w:rPr>
        <w:t>well or other family member is sick.</w:t>
      </w:r>
    </w:p>
    <w:p w14:paraId="19F62C85" w14:textId="6806B63B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3"/>
        <w:ind w:hanging="361"/>
        <w:rPr>
          <w:sz w:val="24"/>
        </w:rPr>
      </w:pPr>
      <w:r>
        <w:rPr>
          <w:sz w:val="24"/>
        </w:rPr>
        <w:t>Register online so there is “no-touch” payment</w:t>
      </w:r>
    </w:p>
    <w:p w14:paraId="1416A06B" w14:textId="43BE2A2C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4"/>
        <w:ind w:hanging="361"/>
        <w:rPr>
          <w:sz w:val="24"/>
        </w:rPr>
      </w:pPr>
      <w:r>
        <w:rPr>
          <w:sz w:val="24"/>
        </w:rPr>
        <w:t>Complete Waiver – available online</w:t>
      </w:r>
    </w:p>
    <w:p w14:paraId="4314E1E4" w14:textId="6D05615D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2"/>
        <w:ind w:hanging="361"/>
        <w:rPr>
          <w:sz w:val="24"/>
        </w:rPr>
      </w:pPr>
      <w:r>
        <w:rPr>
          <w:sz w:val="24"/>
        </w:rPr>
        <w:t>Bring your own waters – drinking fountains are NOT available</w:t>
      </w:r>
    </w:p>
    <w:p w14:paraId="132ACA70" w14:textId="0828562B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4"/>
        <w:ind w:hanging="361"/>
        <w:rPr>
          <w:sz w:val="24"/>
        </w:rPr>
      </w:pPr>
      <w:r>
        <w:rPr>
          <w:sz w:val="24"/>
        </w:rPr>
        <w:t>Restrooms are for emergencies only and should be avoided</w:t>
      </w:r>
    </w:p>
    <w:p w14:paraId="6BA4DFA9" w14:textId="5ABEDD13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4"/>
        <w:ind w:hanging="361"/>
        <w:rPr>
          <w:sz w:val="24"/>
        </w:rPr>
      </w:pPr>
      <w:r>
        <w:rPr>
          <w:sz w:val="24"/>
        </w:rPr>
        <w:t>Maintain social distancing while waiting in line to enter the gym</w:t>
      </w:r>
    </w:p>
    <w:p w14:paraId="2F254058" w14:textId="74224565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4" w:line="256" w:lineRule="auto"/>
        <w:ind w:right="761"/>
        <w:rPr>
          <w:sz w:val="24"/>
        </w:rPr>
      </w:pPr>
      <w:r>
        <w:rPr>
          <w:sz w:val="24"/>
        </w:rPr>
        <w:t>Bring your own sanitizer and wipes</w:t>
      </w:r>
    </w:p>
    <w:p w14:paraId="432243D0" w14:textId="405FA526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4"/>
        <w:ind w:hanging="361"/>
        <w:rPr>
          <w:sz w:val="24"/>
        </w:rPr>
      </w:pPr>
      <w:r>
        <w:rPr>
          <w:sz w:val="24"/>
        </w:rPr>
        <w:t>Have your temperature taken at the door</w:t>
      </w:r>
    </w:p>
    <w:p w14:paraId="304F6EC9" w14:textId="5E51E3D2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4"/>
        <w:ind w:hanging="361"/>
        <w:rPr>
          <w:sz w:val="24"/>
        </w:rPr>
      </w:pPr>
      <w:r>
        <w:rPr>
          <w:sz w:val="24"/>
        </w:rPr>
        <w:t>No parents allowed in the gym</w:t>
      </w:r>
    </w:p>
    <w:p w14:paraId="32218C2E" w14:textId="3DE9A6FF" w:rsidR="0054098B" w:rsidRDefault="00EB59FD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4"/>
        <w:ind w:hanging="361"/>
        <w:rPr>
          <w:sz w:val="24"/>
        </w:rPr>
      </w:pPr>
      <w:r>
        <w:rPr>
          <w:sz w:val="24"/>
        </w:rPr>
        <w:t>C</w:t>
      </w:r>
      <w:r w:rsidR="0054098B">
        <w:rPr>
          <w:sz w:val="24"/>
        </w:rPr>
        <w:t xml:space="preserve">omply with all regulations </w:t>
      </w:r>
      <w:r w:rsidR="001C52E7">
        <w:rPr>
          <w:sz w:val="24"/>
        </w:rPr>
        <w:t>that apply</w:t>
      </w:r>
      <w:r w:rsidR="0054098B">
        <w:rPr>
          <w:sz w:val="24"/>
        </w:rPr>
        <w:t xml:space="preserve"> for Heritage Oak</w:t>
      </w:r>
      <w:r w:rsidR="001C52E7">
        <w:rPr>
          <w:sz w:val="24"/>
        </w:rPr>
        <w:t xml:space="preserve"> Private School</w:t>
      </w:r>
      <w:r w:rsidR="0054098B">
        <w:rPr>
          <w:sz w:val="24"/>
        </w:rPr>
        <w:t>.</w:t>
      </w:r>
    </w:p>
    <w:p w14:paraId="4C0B7C21" w14:textId="23800423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4"/>
        <w:ind w:hanging="361"/>
        <w:rPr>
          <w:sz w:val="24"/>
        </w:rPr>
      </w:pPr>
      <w:r>
        <w:rPr>
          <w:sz w:val="24"/>
        </w:rPr>
        <w:t>Wash and sanitize your hands</w:t>
      </w:r>
      <w:r>
        <w:rPr>
          <w:spacing w:val="-2"/>
          <w:sz w:val="24"/>
        </w:rPr>
        <w:t xml:space="preserve"> </w:t>
      </w:r>
      <w:r>
        <w:rPr>
          <w:sz w:val="24"/>
        </w:rPr>
        <w:t>after practice.</w:t>
      </w:r>
    </w:p>
    <w:p w14:paraId="48920EF9" w14:textId="77777777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2" w:line="259" w:lineRule="auto"/>
        <w:ind w:right="630"/>
        <w:rPr>
          <w:sz w:val="24"/>
        </w:rPr>
      </w:pPr>
      <w:r>
        <w:rPr>
          <w:sz w:val="24"/>
        </w:rPr>
        <w:t>Refrain from contacting other participants and attendees (high fives and huddles).</w:t>
      </w:r>
    </w:p>
    <w:p w14:paraId="2655361C" w14:textId="77777777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Practice social distancing as often as</w:t>
      </w:r>
      <w:r>
        <w:rPr>
          <w:spacing w:val="-6"/>
          <w:sz w:val="24"/>
        </w:rPr>
        <w:t xml:space="preserve"> </w:t>
      </w:r>
      <w:r>
        <w:rPr>
          <w:sz w:val="24"/>
        </w:rPr>
        <w:t>possible.</w:t>
      </w:r>
    </w:p>
    <w:p w14:paraId="02D9F691" w14:textId="77777777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1"/>
        <w:ind w:hanging="361"/>
        <w:rPr>
          <w:sz w:val="24"/>
        </w:rPr>
      </w:pPr>
      <w:r>
        <w:rPr>
          <w:sz w:val="24"/>
        </w:rPr>
        <w:t>Properly dispose of your personal drinking cups, bottles, or utensils</w:t>
      </w:r>
      <w:r>
        <w:rPr>
          <w:spacing w:val="-23"/>
          <w:sz w:val="24"/>
        </w:rPr>
        <w:t xml:space="preserve"> </w:t>
      </w:r>
      <w:r>
        <w:rPr>
          <w:sz w:val="24"/>
        </w:rPr>
        <w:t>used.</w:t>
      </w:r>
    </w:p>
    <w:p w14:paraId="42DCDA89" w14:textId="77777777" w:rsidR="0054098B" w:rsidRDefault="0054098B" w:rsidP="0054098B">
      <w:pPr>
        <w:pStyle w:val="BodyText"/>
        <w:spacing w:before="11"/>
        <w:ind w:left="0" w:firstLine="0"/>
        <w:rPr>
          <w:sz w:val="27"/>
        </w:rPr>
      </w:pPr>
    </w:p>
    <w:p w14:paraId="2DB88B11" w14:textId="23201EC8" w:rsidR="0054098B" w:rsidRDefault="0054098B" w:rsidP="0054098B">
      <w:pPr>
        <w:pStyle w:val="Heading2"/>
        <w:numPr>
          <w:ilvl w:val="1"/>
          <w:numId w:val="1"/>
        </w:numPr>
        <w:tabs>
          <w:tab w:val="left" w:pos="1181"/>
        </w:tabs>
        <w:spacing w:before="1"/>
        <w:ind w:hanging="361"/>
      </w:pPr>
      <w:r>
        <w:t>ACT Volleyball</w:t>
      </w:r>
      <w:r w:rsidR="00EB59FD">
        <w:t xml:space="preserve"> </w:t>
      </w:r>
      <w:r w:rsidR="001C52E7">
        <w:t xml:space="preserve">Coaches </w:t>
      </w:r>
      <w:r w:rsidR="00EB59FD">
        <w:t>before and during activities:</w:t>
      </w:r>
    </w:p>
    <w:p w14:paraId="1BBBE817" w14:textId="137518B0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1"/>
        <w:ind w:hanging="361"/>
        <w:rPr>
          <w:sz w:val="24"/>
        </w:rPr>
      </w:pPr>
      <w:r>
        <w:rPr>
          <w:sz w:val="24"/>
        </w:rPr>
        <w:t>All coaches will have their temperatures taken before the event</w:t>
      </w:r>
    </w:p>
    <w:p w14:paraId="12C376D3" w14:textId="2249A82A" w:rsidR="0054098B" w:rsidRDefault="0054098B" w:rsidP="0054098B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4"/>
        <w:ind w:hanging="361"/>
        <w:rPr>
          <w:sz w:val="24"/>
        </w:rPr>
      </w:pPr>
      <w:r>
        <w:rPr>
          <w:sz w:val="24"/>
        </w:rPr>
        <w:t>Volleyballs and volleyball equipment are sanitized after the event</w:t>
      </w:r>
    </w:p>
    <w:p w14:paraId="1EAE5E84" w14:textId="7EC50E00" w:rsidR="00EB59FD" w:rsidRDefault="00EB59FD" w:rsidP="00EB59FD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4"/>
        <w:ind w:hanging="361"/>
        <w:rPr>
          <w:sz w:val="24"/>
        </w:rPr>
      </w:pPr>
      <w:r>
        <w:rPr>
          <w:sz w:val="24"/>
        </w:rPr>
        <w:t>Comply with all permissible regulations approved for Heritage Oak</w:t>
      </w:r>
    </w:p>
    <w:p w14:paraId="226CC2A0" w14:textId="68B6FF6C" w:rsidR="00EB59FD" w:rsidRDefault="00EB59FD" w:rsidP="00EB59FD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4"/>
        <w:ind w:hanging="361"/>
        <w:rPr>
          <w:sz w:val="24"/>
        </w:rPr>
      </w:pPr>
      <w:r>
        <w:rPr>
          <w:sz w:val="24"/>
        </w:rPr>
        <w:t>Wash and sanitize your hands</w:t>
      </w:r>
      <w:r>
        <w:rPr>
          <w:spacing w:val="-2"/>
          <w:sz w:val="24"/>
        </w:rPr>
        <w:t xml:space="preserve"> </w:t>
      </w:r>
      <w:r>
        <w:rPr>
          <w:sz w:val="24"/>
        </w:rPr>
        <w:t>after practice</w:t>
      </w:r>
    </w:p>
    <w:p w14:paraId="41733157" w14:textId="4F71C1F4" w:rsidR="00EB59FD" w:rsidRDefault="00EB59FD" w:rsidP="00EB59FD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2" w:line="259" w:lineRule="auto"/>
        <w:ind w:right="630"/>
        <w:rPr>
          <w:sz w:val="24"/>
        </w:rPr>
      </w:pPr>
      <w:r>
        <w:rPr>
          <w:sz w:val="24"/>
        </w:rPr>
        <w:t>Refrain from contacting other participants and attendees (high fives and huddles)</w:t>
      </w:r>
    </w:p>
    <w:p w14:paraId="0E6030C4" w14:textId="1B3B8814" w:rsidR="001C52E7" w:rsidRDefault="00EB59FD" w:rsidP="00EB59FD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 w:rsidRPr="001C52E7">
        <w:rPr>
          <w:sz w:val="24"/>
        </w:rPr>
        <w:t>Practice social distancing as often as</w:t>
      </w:r>
      <w:r w:rsidRPr="001C52E7">
        <w:rPr>
          <w:spacing w:val="-6"/>
          <w:sz w:val="24"/>
        </w:rPr>
        <w:t xml:space="preserve"> </w:t>
      </w:r>
      <w:r w:rsidRPr="001C52E7">
        <w:rPr>
          <w:sz w:val="24"/>
        </w:rPr>
        <w:t>possible</w:t>
      </w:r>
    </w:p>
    <w:p w14:paraId="306F5633" w14:textId="73B553E3" w:rsidR="00596B3F" w:rsidRPr="001C52E7" w:rsidRDefault="00596B3F" w:rsidP="00EB59FD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 w:rsidRPr="001C52E7">
        <w:rPr>
          <w:sz w:val="24"/>
        </w:rPr>
        <w:t>Will record the names of all players admitted to the gym</w:t>
      </w:r>
    </w:p>
    <w:p w14:paraId="7236D743" w14:textId="62D92467" w:rsidR="00EB59FD" w:rsidRDefault="00EB59FD" w:rsidP="00EB59FD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Activities will be designed to minimize close contact</w:t>
      </w:r>
    </w:p>
    <w:p w14:paraId="3F565F0E" w14:textId="3B80F8EF" w:rsidR="00EB59FD" w:rsidRDefault="00EB59FD" w:rsidP="00EB59FD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Will only allow 1</w:t>
      </w:r>
      <w:r w:rsidR="009F2755">
        <w:rPr>
          <w:sz w:val="24"/>
        </w:rPr>
        <w:t>4</w:t>
      </w:r>
      <w:bookmarkStart w:id="0" w:name="_GoBack"/>
      <w:bookmarkEnd w:id="0"/>
      <w:r>
        <w:rPr>
          <w:sz w:val="24"/>
        </w:rPr>
        <w:t xml:space="preserve"> players per court at any time</w:t>
      </w:r>
    </w:p>
    <w:p w14:paraId="10DD190B" w14:textId="77777777" w:rsidR="00EB59FD" w:rsidRDefault="00EB59FD" w:rsidP="00EB59FD">
      <w:pPr>
        <w:pStyle w:val="ListParagraph"/>
        <w:tabs>
          <w:tab w:val="left" w:pos="1540"/>
          <w:tab w:val="left" w:pos="1541"/>
        </w:tabs>
        <w:spacing w:before="1"/>
        <w:ind w:firstLine="0"/>
        <w:rPr>
          <w:sz w:val="24"/>
        </w:rPr>
      </w:pPr>
    </w:p>
    <w:p w14:paraId="4717A0C9" w14:textId="77777777" w:rsidR="00571AC2" w:rsidRDefault="00571AC2"/>
    <w:sectPr w:rsidR="00571AC2" w:rsidSect="0054098B">
      <w:pgSz w:w="12240" w:h="15840"/>
      <w:pgMar w:top="72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B1AD8"/>
    <w:multiLevelType w:val="hybridMultilevel"/>
    <w:tmpl w:val="009A86DE"/>
    <w:lvl w:ilvl="0" w:tplc="97F2BD90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-4"/>
        <w:w w:val="100"/>
        <w:lang w:val="en-US" w:eastAsia="en-US" w:bidi="en-US"/>
      </w:rPr>
    </w:lvl>
    <w:lvl w:ilvl="1" w:tplc="E4A08478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8BB63340">
      <w:numFmt w:val="bullet"/>
      <w:lvlText w:val="•"/>
      <w:lvlJc w:val="left"/>
      <w:pPr>
        <w:ind w:left="15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3" w:tplc="922418F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4" w:tplc="809C6FF2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en-US"/>
      </w:rPr>
    </w:lvl>
    <w:lvl w:ilvl="5" w:tplc="012422BC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6" w:tplc="E7B8284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7" w:tplc="B32E972C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8" w:tplc="DE04BA40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8B"/>
    <w:rsid w:val="001C52E7"/>
    <w:rsid w:val="00446BE7"/>
    <w:rsid w:val="0054098B"/>
    <w:rsid w:val="00571AC2"/>
    <w:rsid w:val="00596B3F"/>
    <w:rsid w:val="009F2755"/>
    <w:rsid w:val="00C2180A"/>
    <w:rsid w:val="00EB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7E7D"/>
  <w15:chartTrackingRefBased/>
  <w15:docId w15:val="{5B7877C2-EF87-4D4C-85B7-CB6952B9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4098B"/>
    <w:pPr>
      <w:widowControl w:val="0"/>
      <w:autoSpaceDE w:val="0"/>
      <w:autoSpaceDN w:val="0"/>
      <w:spacing w:after="0" w:line="240" w:lineRule="auto"/>
      <w:ind w:left="1180" w:hanging="361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098B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4098B"/>
    <w:pPr>
      <w:widowControl w:val="0"/>
      <w:autoSpaceDE w:val="0"/>
      <w:autoSpaceDN w:val="0"/>
      <w:spacing w:after="0" w:line="240" w:lineRule="auto"/>
      <w:ind w:left="1540" w:hanging="361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4098B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4098B"/>
    <w:pPr>
      <w:widowControl w:val="0"/>
      <w:autoSpaceDE w:val="0"/>
      <w:autoSpaceDN w:val="0"/>
      <w:spacing w:after="0" w:line="240" w:lineRule="auto"/>
      <w:ind w:left="1540" w:hanging="361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Cygan</dc:creator>
  <cp:keywords/>
  <dc:description/>
  <cp:lastModifiedBy>Greg Cygan</cp:lastModifiedBy>
  <cp:revision>2</cp:revision>
  <cp:lastPrinted>2020-05-24T17:46:00Z</cp:lastPrinted>
  <dcterms:created xsi:type="dcterms:W3CDTF">2020-06-15T04:06:00Z</dcterms:created>
  <dcterms:modified xsi:type="dcterms:W3CDTF">2020-06-15T04:06:00Z</dcterms:modified>
</cp:coreProperties>
</file>