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25593" w14:textId="5A11B44F" w:rsidR="00885446" w:rsidRDefault="00B20363" w:rsidP="00B20363">
      <w:pPr>
        <w:spacing w:after="0"/>
        <w:rPr>
          <w:rFonts w:ascii="Segoe UI" w:hAnsi="Segoe UI" w:cs="Segoe UI"/>
          <w:b/>
          <w:sz w:val="32"/>
          <w:szCs w:val="40"/>
        </w:rPr>
      </w:pPr>
      <w:r>
        <w:rPr>
          <w:rFonts w:ascii="Segoe UI" w:hAnsi="Segoe UI" w:cs="Segoe UI"/>
          <w:b/>
          <w:noProof/>
          <w:sz w:val="32"/>
          <w:szCs w:val="40"/>
        </w:rPr>
        <w:drawing>
          <wp:anchor distT="0" distB="0" distL="114300" distR="114300" simplePos="0" relativeHeight="251658240" behindDoc="1" locked="0" layoutInCell="1" allowOverlap="1" wp14:anchorId="743F2FE2" wp14:editId="54E7AD10">
            <wp:simplePos x="0" y="0"/>
            <wp:positionH relativeFrom="column">
              <wp:posOffset>63500</wp:posOffset>
            </wp:positionH>
            <wp:positionV relativeFrom="paragraph">
              <wp:posOffset>-749300</wp:posOffset>
            </wp:positionV>
            <wp:extent cx="5943600" cy="3437890"/>
            <wp:effectExtent l="0" t="0" r="0" b="3810"/>
            <wp:wrapNone/>
            <wp:docPr id="486745795" name="Picture 2" descr="A blue and white mascot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5795" name="Picture 2" descr="A blue and white mascot with tex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3437890"/>
                    </a:xfrm>
                    <a:prstGeom prst="rect">
                      <a:avLst/>
                    </a:prstGeom>
                  </pic:spPr>
                </pic:pic>
              </a:graphicData>
            </a:graphic>
            <wp14:sizeRelH relativeFrom="page">
              <wp14:pctWidth>0</wp14:pctWidth>
            </wp14:sizeRelH>
            <wp14:sizeRelV relativeFrom="page">
              <wp14:pctHeight>0</wp14:pctHeight>
            </wp14:sizeRelV>
          </wp:anchor>
        </w:drawing>
      </w:r>
    </w:p>
    <w:p w14:paraId="030987A7" w14:textId="7112A47C" w:rsidR="00885446" w:rsidRDefault="00885446" w:rsidP="00885446">
      <w:pPr>
        <w:spacing w:after="0"/>
        <w:jc w:val="center"/>
      </w:pPr>
    </w:p>
    <w:p w14:paraId="76779209" w14:textId="77777777" w:rsidR="00B20363" w:rsidRDefault="00B20363" w:rsidP="00885446">
      <w:pPr>
        <w:spacing w:after="0"/>
        <w:jc w:val="center"/>
        <w:rPr>
          <w:rFonts w:ascii="Arial Narrow" w:hAnsi="Arial Narrow" w:cs="Aharoni"/>
          <w:b/>
          <w:i/>
          <w:sz w:val="32"/>
          <w:szCs w:val="40"/>
        </w:rPr>
      </w:pPr>
    </w:p>
    <w:p w14:paraId="48457591" w14:textId="77777777" w:rsidR="00B20363" w:rsidRDefault="00B20363" w:rsidP="00885446">
      <w:pPr>
        <w:spacing w:after="0"/>
        <w:jc w:val="center"/>
        <w:rPr>
          <w:rFonts w:ascii="Arial Narrow" w:hAnsi="Arial Narrow" w:cs="Aharoni"/>
          <w:b/>
          <w:i/>
          <w:sz w:val="32"/>
          <w:szCs w:val="40"/>
        </w:rPr>
      </w:pPr>
    </w:p>
    <w:p w14:paraId="6AAECDD2" w14:textId="77777777" w:rsidR="00B20363" w:rsidRDefault="00B20363" w:rsidP="00885446">
      <w:pPr>
        <w:spacing w:after="0"/>
        <w:jc w:val="center"/>
        <w:rPr>
          <w:rFonts w:ascii="Arial Narrow" w:hAnsi="Arial Narrow" w:cs="Aharoni"/>
          <w:b/>
          <w:i/>
          <w:sz w:val="32"/>
          <w:szCs w:val="40"/>
        </w:rPr>
      </w:pPr>
    </w:p>
    <w:p w14:paraId="53F7CB40" w14:textId="77777777" w:rsidR="00B20363" w:rsidRDefault="00B20363" w:rsidP="00885446">
      <w:pPr>
        <w:spacing w:after="0"/>
        <w:jc w:val="center"/>
        <w:rPr>
          <w:rFonts w:ascii="Arial Narrow" w:hAnsi="Arial Narrow" w:cs="Aharoni"/>
          <w:b/>
          <w:i/>
          <w:sz w:val="32"/>
          <w:szCs w:val="40"/>
        </w:rPr>
      </w:pPr>
    </w:p>
    <w:p w14:paraId="1D8CAFF3" w14:textId="77777777" w:rsidR="00B20363" w:rsidRDefault="00B20363" w:rsidP="00885446">
      <w:pPr>
        <w:spacing w:after="0"/>
        <w:jc w:val="center"/>
        <w:rPr>
          <w:rFonts w:ascii="Arial Narrow" w:hAnsi="Arial Narrow" w:cs="Aharoni"/>
          <w:b/>
          <w:i/>
          <w:sz w:val="32"/>
          <w:szCs w:val="40"/>
        </w:rPr>
      </w:pPr>
    </w:p>
    <w:p w14:paraId="68118C9E" w14:textId="77777777" w:rsidR="00B20363" w:rsidRDefault="00B20363" w:rsidP="00885446">
      <w:pPr>
        <w:spacing w:after="0"/>
        <w:jc w:val="center"/>
        <w:rPr>
          <w:rFonts w:ascii="Arial Narrow" w:hAnsi="Arial Narrow" w:cs="Aharoni"/>
          <w:b/>
          <w:i/>
          <w:sz w:val="32"/>
          <w:szCs w:val="40"/>
        </w:rPr>
      </w:pPr>
    </w:p>
    <w:p w14:paraId="07674933" w14:textId="77777777" w:rsidR="00B20363" w:rsidRDefault="00B20363" w:rsidP="00885446">
      <w:pPr>
        <w:spacing w:after="0"/>
        <w:jc w:val="center"/>
        <w:rPr>
          <w:rFonts w:ascii="Arial Narrow" w:hAnsi="Arial Narrow" w:cs="Aharoni"/>
          <w:b/>
          <w:i/>
          <w:sz w:val="32"/>
          <w:szCs w:val="40"/>
        </w:rPr>
      </w:pPr>
    </w:p>
    <w:p w14:paraId="1FA5BB55" w14:textId="044C8A6E" w:rsidR="00885446" w:rsidRPr="009A7A3B" w:rsidRDefault="001E1F50" w:rsidP="00885446">
      <w:pPr>
        <w:spacing w:after="0"/>
        <w:jc w:val="center"/>
        <w:rPr>
          <w:rFonts w:ascii="Arial Narrow" w:hAnsi="Arial Narrow" w:cs="Aharoni"/>
          <w:b/>
          <w:i/>
          <w:sz w:val="32"/>
          <w:szCs w:val="40"/>
        </w:rPr>
      </w:pPr>
      <w:r>
        <w:rPr>
          <w:rFonts w:ascii="Arial Narrow" w:hAnsi="Arial Narrow" w:cs="Aharoni"/>
          <w:b/>
          <w:i/>
          <w:sz w:val="32"/>
          <w:szCs w:val="40"/>
        </w:rPr>
        <w:t>BOJI BLAST</w:t>
      </w:r>
      <w:r w:rsidR="00885446" w:rsidRPr="009A7A3B">
        <w:rPr>
          <w:rFonts w:ascii="Arial Narrow" w:hAnsi="Arial Narrow" w:cs="Aharoni"/>
          <w:b/>
          <w:i/>
          <w:sz w:val="32"/>
          <w:szCs w:val="40"/>
        </w:rPr>
        <w:t xml:space="preserve"> </w:t>
      </w:r>
    </w:p>
    <w:p w14:paraId="34106A8E" w14:textId="77777777" w:rsidR="00885446" w:rsidRPr="009A7A3B" w:rsidRDefault="00885446" w:rsidP="00885446">
      <w:pPr>
        <w:spacing w:after="0"/>
        <w:jc w:val="center"/>
        <w:rPr>
          <w:rFonts w:ascii="Arial Narrow" w:hAnsi="Arial Narrow" w:cs="Aharoni"/>
          <w:b/>
          <w:i/>
          <w:sz w:val="32"/>
          <w:szCs w:val="40"/>
        </w:rPr>
      </w:pPr>
      <w:r w:rsidRPr="009A7A3B">
        <w:rPr>
          <w:rFonts w:ascii="Arial Narrow" w:hAnsi="Arial Narrow" w:cs="Aharoni"/>
          <w:b/>
          <w:i/>
          <w:sz w:val="32"/>
          <w:szCs w:val="40"/>
        </w:rPr>
        <w:t>TOURNAMENT RULES</w:t>
      </w:r>
    </w:p>
    <w:p w14:paraId="74D49D64" w14:textId="77777777" w:rsidR="00885446" w:rsidRDefault="00885446" w:rsidP="00885446">
      <w:pPr>
        <w:spacing w:after="0"/>
        <w:jc w:val="center"/>
        <w:rPr>
          <w:rFonts w:ascii="Segoe UI" w:hAnsi="Segoe UI" w:cs="Segoe UI"/>
          <w:b/>
          <w:sz w:val="32"/>
          <w:szCs w:val="40"/>
        </w:rPr>
      </w:pPr>
    </w:p>
    <w:p w14:paraId="1BA6F8AF" w14:textId="77777777" w:rsidR="00885446" w:rsidRDefault="00885446" w:rsidP="00885446">
      <w:pPr>
        <w:pStyle w:val="ListParagraph"/>
        <w:numPr>
          <w:ilvl w:val="0"/>
          <w:numId w:val="1"/>
        </w:numPr>
        <w:spacing w:after="0"/>
        <w:rPr>
          <w:rFonts w:cs="Segoe UI"/>
          <w:sz w:val="24"/>
          <w:szCs w:val="24"/>
        </w:rPr>
      </w:pPr>
      <w:r>
        <w:rPr>
          <w:rFonts w:cs="Segoe UI"/>
          <w:sz w:val="24"/>
          <w:szCs w:val="24"/>
        </w:rPr>
        <w:t>All games will be played under USA Hockey Rules. A current rules book will be available at the scorer’s table during each tournament game.</w:t>
      </w:r>
    </w:p>
    <w:p w14:paraId="6F9F0A4B" w14:textId="77777777" w:rsidR="00885446" w:rsidRPr="00083E26" w:rsidRDefault="00885446" w:rsidP="00083E26">
      <w:pPr>
        <w:pStyle w:val="ListParagraph"/>
        <w:numPr>
          <w:ilvl w:val="0"/>
          <w:numId w:val="1"/>
        </w:numPr>
        <w:spacing w:after="0"/>
        <w:rPr>
          <w:rFonts w:cs="Segoe UI"/>
          <w:sz w:val="24"/>
          <w:szCs w:val="24"/>
        </w:rPr>
      </w:pPr>
      <w:r w:rsidRPr="00300B51">
        <w:rPr>
          <w:rFonts w:cs="Segoe UI"/>
          <w:sz w:val="24"/>
          <w:szCs w:val="24"/>
        </w:rPr>
        <w:t>All tournaments will have 2 USA Hockey registered referees of the correct level.</w:t>
      </w:r>
    </w:p>
    <w:p w14:paraId="435ACC58" w14:textId="590FC94C" w:rsidR="00885446" w:rsidRDefault="00885446" w:rsidP="00885446">
      <w:pPr>
        <w:pStyle w:val="ListParagraph"/>
        <w:numPr>
          <w:ilvl w:val="0"/>
          <w:numId w:val="1"/>
        </w:numPr>
        <w:spacing w:after="160" w:line="259" w:lineRule="auto"/>
        <w:rPr>
          <w:rFonts w:cs="Tahoma"/>
          <w:sz w:val="24"/>
          <w:szCs w:val="24"/>
        </w:rPr>
      </w:pPr>
      <w:r>
        <w:rPr>
          <w:rFonts w:cs="Tahoma"/>
          <w:sz w:val="24"/>
          <w:szCs w:val="24"/>
        </w:rPr>
        <w:t>Teams must check in with official stamped team roster at least one hour before the first game played</w:t>
      </w:r>
      <w:r w:rsidR="00CE4BE1">
        <w:rPr>
          <w:rFonts w:cs="Tahoma"/>
          <w:sz w:val="24"/>
          <w:szCs w:val="24"/>
        </w:rPr>
        <w:t>.</w:t>
      </w:r>
    </w:p>
    <w:p w14:paraId="0D5E116E" w14:textId="4DAA418C" w:rsidR="00885446" w:rsidRPr="00A00363" w:rsidRDefault="00885446" w:rsidP="00885446">
      <w:pPr>
        <w:pStyle w:val="ListParagraph"/>
        <w:numPr>
          <w:ilvl w:val="0"/>
          <w:numId w:val="1"/>
        </w:numPr>
        <w:spacing w:after="160" w:line="259" w:lineRule="auto"/>
        <w:rPr>
          <w:rFonts w:cs="Tahoma"/>
          <w:sz w:val="24"/>
          <w:szCs w:val="24"/>
        </w:rPr>
      </w:pPr>
      <w:r w:rsidRPr="00A00363">
        <w:rPr>
          <w:rFonts w:cs="Tahoma"/>
          <w:sz w:val="24"/>
          <w:szCs w:val="24"/>
        </w:rPr>
        <w:t xml:space="preserve">Coaches must be on roster, no more than 4 coaches allowed on </w:t>
      </w:r>
      <w:r w:rsidR="00010A8F">
        <w:rPr>
          <w:rFonts w:cs="Tahoma"/>
          <w:sz w:val="24"/>
          <w:szCs w:val="24"/>
        </w:rPr>
        <w:t xml:space="preserve">the </w:t>
      </w:r>
      <w:r w:rsidRPr="00A00363">
        <w:rPr>
          <w:rFonts w:cs="Tahoma"/>
          <w:sz w:val="24"/>
          <w:szCs w:val="24"/>
        </w:rPr>
        <w:t xml:space="preserve">bench during </w:t>
      </w:r>
      <w:r w:rsidR="00010A8F">
        <w:rPr>
          <w:rFonts w:cs="Tahoma"/>
          <w:sz w:val="24"/>
          <w:szCs w:val="24"/>
        </w:rPr>
        <w:t xml:space="preserve">a </w:t>
      </w:r>
      <w:r w:rsidRPr="00A00363">
        <w:rPr>
          <w:rFonts w:cs="Tahoma"/>
          <w:sz w:val="24"/>
          <w:szCs w:val="24"/>
        </w:rPr>
        <w:t>game</w:t>
      </w:r>
      <w:r w:rsidR="00CE4BE1">
        <w:rPr>
          <w:rFonts w:cs="Tahoma"/>
          <w:sz w:val="24"/>
          <w:szCs w:val="24"/>
        </w:rPr>
        <w:t>.</w:t>
      </w:r>
    </w:p>
    <w:p w14:paraId="6C4A8D23" w14:textId="77777777" w:rsidR="00885446" w:rsidRDefault="00885446" w:rsidP="00885446">
      <w:pPr>
        <w:pStyle w:val="ListParagraph"/>
        <w:numPr>
          <w:ilvl w:val="0"/>
          <w:numId w:val="1"/>
        </w:numPr>
        <w:spacing w:after="160" w:line="259" w:lineRule="auto"/>
        <w:rPr>
          <w:rFonts w:cs="Tahoma"/>
          <w:sz w:val="24"/>
          <w:szCs w:val="24"/>
        </w:rPr>
      </w:pPr>
      <w:r>
        <w:rPr>
          <w:rFonts w:cs="Tahoma"/>
          <w:sz w:val="24"/>
          <w:szCs w:val="24"/>
        </w:rPr>
        <w:t>The top team in all brackets is considered the Home Team and will wear light colored jerseys. The Visiting team will wear dark colored jerseys. In the event a team does not have the correct jersey it will be handled at the time of the game.</w:t>
      </w:r>
    </w:p>
    <w:p w14:paraId="03157992" w14:textId="77777777" w:rsidR="00885446" w:rsidRPr="00885446" w:rsidRDefault="00885446" w:rsidP="00885446">
      <w:pPr>
        <w:pStyle w:val="ListParagraph"/>
        <w:numPr>
          <w:ilvl w:val="0"/>
          <w:numId w:val="1"/>
        </w:numPr>
        <w:spacing w:after="0"/>
        <w:rPr>
          <w:rFonts w:cs="Segoe UI"/>
          <w:sz w:val="24"/>
          <w:szCs w:val="24"/>
        </w:rPr>
      </w:pPr>
      <w:r w:rsidRPr="00885446">
        <w:rPr>
          <w:rFonts w:cs="Segoe UI"/>
          <w:sz w:val="24"/>
          <w:szCs w:val="24"/>
        </w:rPr>
        <w:t>Game times will be:</w:t>
      </w:r>
    </w:p>
    <w:p w14:paraId="69E58145" w14:textId="55DE86D6" w:rsidR="00885446" w:rsidRDefault="00B20363" w:rsidP="00885446">
      <w:pPr>
        <w:pStyle w:val="ListParagraph"/>
        <w:numPr>
          <w:ilvl w:val="2"/>
          <w:numId w:val="1"/>
        </w:numPr>
        <w:spacing w:after="0"/>
        <w:rPr>
          <w:rFonts w:cs="Segoe UI"/>
          <w:sz w:val="24"/>
          <w:szCs w:val="24"/>
        </w:rPr>
      </w:pPr>
      <w:proofErr w:type="gramStart"/>
      <w:r>
        <w:rPr>
          <w:rFonts w:cs="Segoe UI"/>
          <w:sz w:val="24"/>
          <w:szCs w:val="24"/>
        </w:rPr>
        <w:t>5</w:t>
      </w:r>
      <w:r w:rsidR="00885446">
        <w:rPr>
          <w:rFonts w:cs="Segoe UI"/>
          <w:sz w:val="24"/>
          <w:szCs w:val="24"/>
        </w:rPr>
        <w:t xml:space="preserve"> minute</w:t>
      </w:r>
      <w:proofErr w:type="gramEnd"/>
      <w:r w:rsidR="00885446">
        <w:rPr>
          <w:rFonts w:cs="Segoe UI"/>
          <w:sz w:val="24"/>
          <w:szCs w:val="24"/>
        </w:rPr>
        <w:t xml:space="preserve"> warm-up before each game</w:t>
      </w:r>
    </w:p>
    <w:p w14:paraId="249D2CDB" w14:textId="77777777" w:rsidR="00885446" w:rsidRDefault="00BB6313" w:rsidP="00885446">
      <w:pPr>
        <w:pStyle w:val="ListParagraph"/>
        <w:numPr>
          <w:ilvl w:val="2"/>
          <w:numId w:val="1"/>
        </w:numPr>
        <w:spacing w:after="0"/>
        <w:rPr>
          <w:rFonts w:cs="Segoe UI"/>
          <w:sz w:val="24"/>
          <w:szCs w:val="24"/>
        </w:rPr>
      </w:pPr>
      <w:r>
        <w:rPr>
          <w:rFonts w:cs="Segoe UI"/>
          <w:sz w:val="24"/>
          <w:szCs w:val="24"/>
        </w:rPr>
        <w:t>Squirts</w:t>
      </w:r>
      <w:r w:rsidR="006F395E">
        <w:rPr>
          <w:rFonts w:cs="Segoe UI"/>
          <w:sz w:val="24"/>
          <w:szCs w:val="24"/>
        </w:rPr>
        <w:t xml:space="preserve"> &amp; 10U Girls</w:t>
      </w:r>
      <w:r>
        <w:rPr>
          <w:rFonts w:cs="Segoe UI"/>
          <w:sz w:val="24"/>
          <w:szCs w:val="24"/>
        </w:rPr>
        <w:t xml:space="preserve"> will run 3 (12</w:t>
      </w:r>
      <w:r w:rsidR="00885446">
        <w:rPr>
          <w:rFonts w:cs="Segoe UI"/>
          <w:sz w:val="24"/>
          <w:szCs w:val="24"/>
        </w:rPr>
        <w:t>-minute) stop-periods</w:t>
      </w:r>
      <w:r>
        <w:rPr>
          <w:rFonts w:cs="Segoe UI"/>
          <w:sz w:val="24"/>
          <w:szCs w:val="24"/>
        </w:rPr>
        <w:t>, Peewee and Bantam will be 3 (15 minute) stop-periods</w:t>
      </w:r>
    </w:p>
    <w:p w14:paraId="3CCE908C" w14:textId="4E84D1BD" w:rsidR="00885446" w:rsidRDefault="00885446" w:rsidP="00885446">
      <w:pPr>
        <w:pStyle w:val="ListParagraph"/>
        <w:numPr>
          <w:ilvl w:val="2"/>
          <w:numId w:val="1"/>
        </w:numPr>
        <w:spacing w:after="0"/>
        <w:rPr>
          <w:rFonts w:cs="Segoe UI"/>
          <w:sz w:val="24"/>
          <w:szCs w:val="24"/>
        </w:rPr>
      </w:pPr>
      <w:r>
        <w:rPr>
          <w:rFonts w:cs="Segoe UI"/>
          <w:sz w:val="24"/>
          <w:szCs w:val="24"/>
        </w:rPr>
        <w:t xml:space="preserve">Penalties will be </w:t>
      </w:r>
      <w:r w:rsidR="00CE4BE1">
        <w:rPr>
          <w:rFonts w:cs="Segoe UI"/>
          <w:sz w:val="24"/>
          <w:szCs w:val="24"/>
        </w:rPr>
        <w:t>1:30</w:t>
      </w:r>
      <w:r>
        <w:rPr>
          <w:rFonts w:cs="Segoe UI"/>
          <w:sz w:val="24"/>
          <w:szCs w:val="24"/>
        </w:rPr>
        <w:t xml:space="preserve"> for minor</w:t>
      </w:r>
      <w:r w:rsidR="00CE4BE1">
        <w:rPr>
          <w:rFonts w:cs="Segoe UI"/>
          <w:sz w:val="24"/>
          <w:szCs w:val="24"/>
        </w:rPr>
        <w:t xml:space="preserve"> (2:00 for Bantams)</w:t>
      </w:r>
      <w:r>
        <w:rPr>
          <w:rFonts w:cs="Segoe UI"/>
          <w:sz w:val="24"/>
          <w:szCs w:val="24"/>
        </w:rPr>
        <w:t xml:space="preserve"> and 5:00 for major</w:t>
      </w:r>
    </w:p>
    <w:p w14:paraId="5B8C0D2B" w14:textId="77777777" w:rsidR="00885446" w:rsidRPr="00CE4BE1" w:rsidRDefault="00885446" w:rsidP="00CE4BE1">
      <w:pPr>
        <w:pStyle w:val="ListParagraph"/>
        <w:numPr>
          <w:ilvl w:val="0"/>
          <w:numId w:val="1"/>
        </w:numPr>
        <w:spacing w:after="0"/>
        <w:rPr>
          <w:rFonts w:cs="Segoe UI"/>
          <w:sz w:val="24"/>
          <w:szCs w:val="24"/>
        </w:rPr>
      </w:pPr>
      <w:r w:rsidRPr="00CE4BE1">
        <w:rPr>
          <w:rFonts w:cs="Segoe UI"/>
          <w:sz w:val="24"/>
          <w:szCs w:val="24"/>
        </w:rPr>
        <w:t>Run time will take place if there is a six-goal lead.  Stop time will be reinstated if the goal diffe</w:t>
      </w:r>
      <w:r w:rsidR="008751A3" w:rsidRPr="00CE4BE1">
        <w:rPr>
          <w:rFonts w:cs="Segoe UI"/>
          <w:sz w:val="24"/>
          <w:szCs w:val="24"/>
        </w:rPr>
        <w:t>rence becomes four</w:t>
      </w:r>
      <w:r w:rsidR="00240713" w:rsidRPr="00CE4BE1">
        <w:rPr>
          <w:rFonts w:cs="Segoe UI"/>
          <w:sz w:val="24"/>
          <w:szCs w:val="24"/>
        </w:rPr>
        <w:t xml:space="preserve"> or less.  </w:t>
      </w:r>
      <w:proofErr w:type="gramStart"/>
      <w:r w:rsidR="00240713" w:rsidRPr="00CE4BE1">
        <w:rPr>
          <w:rFonts w:cs="Segoe UI"/>
          <w:sz w:val="24"/>
          <w:szCs w:val="24"/>
        </w:rPr>
        <w:t>In o</w:t>
      </w:r>
      <w:r w:rsidRPr="00CE4BE1">
        <w:rPr>
          <w:rFonts w:cs="Segoe UI"/>
          <w:sz w:val="24"/>
          <w:szCs w:val="24"/>
        </w:rPr>
        <w:t>rder to</w:t>
      </w:r>
      <w:proofErr w:type="gramEnd"/>
      <w:r w:rsidRPr="00CE4BE1">
        <w:rPr>
          <w:rFonts w:cs="Segoe UI"/>
          <w:sz w:val="24"/>
          <w:szCs w:val="24"/>
        </w:rPr>
        <w:t xml:space="preserve"> maintain rink scheduling, the 3</w:t>
      </w:r>
      <w:r w:rsidRPr="00CE4BE1">
        <w:rPr>
          <w:rFonts w:cs="Segoe UI"/>
          <w:sz w:val="24"/>
          <w:szCs w:val="24"/>
          <w:vertAlign w:val="superscript"/>
        </w:rPr>
        <w:t>rd</w:t>
      </w:r>
      <w:r w:rsidRPr="00CE4BE1">
        <w:rPr>
          <w:rFonts w:cs="Segoe UI"/>
          <w:sz w:val="24"/>
          <w:szCs w:val="24"/>
        </w:rPr>
        <w:t xml:space="preserve"> period may go to run time with stoppage for injuries or penalties.  </w:t>
      </w:r>
    </w:p>
    <w:p w14:paraId="26E2214F" w14:textId="77777777" w:rsidR="00885446" w:rsidRPr="00CE4BE1" w:rsidRDefault="00885446" w:rsidP="00CE4BE1">
      <w:pPr>
        <w:pStyle w:val="ListParagraph"/>
        <w:numPr>
          <w:ilvl w:val="0"/>
          <w:numId w:val="1"/>
        </w:numPr>
        <w:spacing w:after="0"/>
        <w:rPr>
          <w:rFonts w:cs="Segoe UI"/>
          <w:sz w:val="24"/>
          <w:szCs w:val="24"/>
        </w:rPr>
      </w:pPr>
      <w:r w:rsidRPr="00CE4BE1">
        <w:rPr>
          <w:rFonts w:cs="Segoe UI"/>
          <w:sz w:val="24"/>
          <w:szCs w:val="24"/>
        </w:rPr>
        <w:t>A single 1-minute time-out will be permitted per team</w:t>
      </w:r>
    </w:p>
    <w:p w14:paraId="4C24A2C0" w14:textId="77777777" w:rsidR="00B630EE" w:rsidRDefault="00B630EE" w:rsidP="00B630EE">
      <w:pPr>
        <w:pStyle w:val="ListParagraph"/>
        <w:numPr>
          <w:ilvl w:val="0"/>
          <w:numId w:val="1"/>
        </w:numPr>
        <w:spacing w:after="0"/>
        <w:rPr>
          <w:rFonts w:cs="Segoe UI"/>
          <w:sz w:val="24"/>
          <w:szCs w:val="24"/>
        </w:rPr>
      </w:pPr>
      <w:r w:rsidRPr="00B630EE">
        <w:rPr>
          <w:rFonts w:cs="Segoe UI"/>
          <w:sz w:val="24"/>
          <w:szCs w:val="24"/>
        </w:rPr>
        <w:t>All players must be ready to play 30 minutes before the scheduled game time.  If the tournament is running ahead of schedule, Tournament Directors may opt to begin a game ahead of schedule.</w:t>
      </w:r>
    </w:p>
    <w:p w14:paraId="34846B6E" w14:textId="77777777" w:rsidR="00083E26" w:rsidRDefault="008751A3" w:rsidP="00083E26">
      <w:pPr>
        <w:pStyle w:val="ListParagraph"/>
        <w:numPr>
          <w:ilvl w:val="0"/>
          <w:numId w:val="1"/>
        </w:numPr>
        <w:spacing w:after="0"/>
        <w:rPr>
          <w:rFonts w:cs="Segoe UI"/>
          <w:sz w:val="24"/>
          <w:szCs w:val="24"/>
        </w:rPr>
      </w:pPr>
      <w:r>
        <w:rPr>
          <w:rFonts w:cs="Segoe UI"/>
          <w:sz w:val="24"/>
          <w:szCs w:val="24"/>
        </w:rPr>
        <w:t xml:space="preserve">Players need to be ready to hit the ice as soon as the referees have nets set and wave them onto the ice. </w:t>
      </w:r>
      <w:r w:rsidR="00B630EE">
        <w:rPr>
          <w:rFonts w:cs="Segoe UI"/>
          <w:sz w:val="24"/>
          <w:szCs w:val="24"/>
        </w:rPr>
        <w:t xml:space="preserve"> Games times listed reflect the time of puck drop.</w:t>
      </w:r>
    </w:p>
    <w:p w14:paraId="571A1FF8" w14:textId="620233C3" w:rsidR="00885446" w:rsidRPr="00083E26" w:rsidRDefault="00BB6313" w:rsidP="00083E26">
      <w:pPr>
        <w:pStyle w:val="ListParagraph"/>
        <w:numPr>
          <w:ilvl w:val="0"/>
          <w:numId w:val="1"/>
        </w:numPr>
        <w:spacing w:after="0"/>
        <w:rPr>
          <w:rFonts w:cs="Segoe UI"/>
          <w:sz w:val="24"/>
          <w:szCs w:val="24"/>
        </w:rPr>
      </w:pPr>
      <w:r>
        <w:rPr>
          <w:rFonts w:cs="Segoe UI"/>
          <w:sz w:val="24"/>
          <w:szCs w:val="24"/>
        </w:rPr>
        <w:lastRenderedPageBreak/>
        <w:t xml:space="preserve">Resurfacing of Ice will be done every 2 periods for </w:t>
      </w:r>
      <w:r w:rsidR="00B20363">
        <w:rPr>
          <w:rFonts w:cs="Segoe UI"/>
          <w:sz w:val="24"/>
          <w:szCs w:val="24"/>
        </w:rPr>
        <w:t>Bantam level</w:t>
      </w:r>
      <w:r>
        <w:rPr>
          <w:rFonts w:cs="Segoe UI"/>
          <w:sz w:val="24"/>
          <w:szCs w:val="24"/>
        </w:rPr>
        <w:t xml:space="preserve"> of play and at the end of every game </w:t>
      </w:r>
      <w:r w:rsidR="00AB01CC">
        <w:rPr>
          <w:rFonts w:cs="Segoe UI"/>
          <w:sz w:val="24"/>
          <w:szCs w:val="24"/>
        </w:rPr>
        <w:t>for Squirts</w:t>
      </w:r>
      <w:r w:rsidR="006F395E">
        <w:rPr>
          <w:rFonts w:cs="Segoe UI"/>
          <w:sz w:val="24"/>
          <w:szCs w:val="24"/>
        </w:rPr>
        <w:t xml:space="preserve"> &amp; </w:t>
      </w:r>
      <w:r w:rsidR="00B20363">
        <w:rPr>
          <w:rFonts w:cs="Segoe UI"/>
          <w:sz w:val="24"/>
          <w:szCs w:val="24"/>
        </w:rPr>
        <w:t>Peewee’s</w:t>
      </w:r>
      <w:r w:rsidR="00AB01CC">
        <w:rPr>
          <w:rFonts w:cs="Segoe UI"/>
          <w:sz w:val="24"/>
          <w:szCs w:val="24"/>
        </w:rPr>
        <w:t xml:space="preserve"> (this format</w:t>
      </w:r>
      <w:r>
        <w:rPr>
          <w:rFonts w:cs="Segoe UI"/>
          <w:sz w:val="24"/>
          <w:szCs w:val="24"/>
        </w:rPr>
        <w:t xml:space="preserve"> is subject to change to maintain scheduling).</w:t>
      </w:r>
    </w:p>
    <w:p w14:paraId="20495219" w14:textId="3E090BDF" w:rsidR="00885446" w:rsidRDefault="00885446" w:rsidP="00885446">
      <w:pPr>
        <w:pStyle w:val="ListParagraph"/>
        <w:numPr>
          <w:ilvl w:val="0"/>
          <w:numId w:val="1"/>
        </w:numPr>
        <w:spacing w:after="160" w:line="259" w:lineRule="auto"/>
        <w:rPr>
          <w:rFonts w:cs="Tahoma"/>
          <w:sz w:val="24"/>
          <w:szCs w:val="24"/>
        </w:rPr>
      </w:pPr>
      <w:r>
        <w:rPr>
          <w:rFonts w:cs="Tahoma"/>
          <w:sz w:val="24"/>
          <w:szCs w:val="24"/>
        </w:rPr>
        <w:t xml:space="preserve">This is a </w:t>
      </w:r>
      <w:proofErr w:type="gramStart"/>
      <w:r>
        <w:rPr>
          <w:rFonts w:cs="Tahoma"/>
          <w:sz w:val="24"/>
          <w:szCs w:val="24"/>
        </w:rPr>
        <w:t>zero tolerance</w:t>
      </w:r>
      <w:proofErr w:type="gramEnd"/>
      <w:r>
        <w:rPr>
          <w:rFonts w:cs="Tahoma"/>
          <w:sz w:val="24"/>
          <w:szCs w:val="24"/>
        </w:rPr>
        <w:t xml:space="preserve"> facility. Unsportsmanlike conduct will not be tolerated. Any player, coach or fan exhibiting unsportsmanlike behavior will be ejected from the game and / or tournament by the officials, the Tournament Director</w:t>
      </w:r>
      <w:r w:rsidR="00CE4BE1">
        <w:rPr>
          <w:rFonts w:cs="Tahoma"/>
          <w:sz w:val="24"/>
          <w:szCs w:val="24"/>
        </w:rPr>
        <w:t xml:space="preserve"> and/or Designee and/</w:t>
      </w:r>
      <w:r>
        <w:rPr>
          <w:rFonts w:cs="Tahoma"/>
          <w:sz w:val="24"/>
          <w:szCs w:val="24"/>
        </w:rPr>
        <w:t>or any member of the LAHA Board of Directors and Arena Staff.</w:t>
      </w:r>
    </w:p>
    <w:p w14:paraId="37DF5D3A" w14:textId="601B184B" w:rsidR="00B630EE" w:rsidRDefault="00B630EE" w:rsidP="00885446">
      <w:pPr>
        <w:pStyle w:val="ListParagraph"/>
        <w:numPr>
          <w:ilvl w:val="0"/>
          <w:numId w:val="1"/>
        </w:numPr>
        <w:spacing w:after="160" w:line="259" w:lineRule="auto"/>
        <w:rPr>
          <w:rFonts w:cs="Tahoma"/>
          <w:sz w:val="24"/>
          <w:szCs w:val="24"/>
        </w:rPr>
      </w:pPr>
      <w:r>
        <w:rPr>
          <w:rFonts w:cs="Tahoma"/>
          <w:sz w:val="24"/>
          <w:szCs w:val="24"/>
        </w:rPr>
        <w:t xml:space="preserve">A game disqualification shall be automatically assessed when a player receives a </w:t>
      </w:r>
      <w:r w:rsidR="00DE24AB">
        <w:rPr>
          <w:rFonts w:cs="Tahoma"/>
          <w:sz w:val="24"/>
          <w:szCs w:val="24"/>
        </w:rPr>
        <w:t>fourth</w:t>
      </w:r>
      <w:r>
        <w:rPr>
          <w:rFonts w:cs="Tahoma"/>
          <w:sz w:val="24"/>
          <w:szCs w:val="24"/>
        </w:rPr>
        <w:t xml:space="preserve"> penalty during a single game.  Enforcing this penalty is the joint responsibility of the referees, the score keeper, the coach, and the player.  The official scorekeeper will notify the referee when a player has received their </w:t>
      </w:r>
      <w:r w:rsidR="00DE24AB">
        <w:rPr>
          <w:rFonts w:cs="Tahoma"/>
          <w:sz w:val="24"/>
          <w:szCs w:val="24"/>
        </w:rPr>
        <w:t>fourth</w:t>
      </w:r>
      <w:r>
        <w:rPr>
          <w:rFonts w:cs="Tahoma"/>
          <w:sz w:val="24"/>
          <w:szCs w:val="24"/>
        </w:rPr>
        <w:t xml:space="preserve"> penalty under this rule.  The referee will then notify the head coach of the offending team, and that player shall immediately leave the game and go to their locker room.</w:t>
      </w:r>
    </w:p>
    <w:p w14:paraId="0F08533D" w14:textId="0E3030DB" w:rsidR="00885446" w:rsidRDefault="00885446" w:rsidP="00885446">
      <w:pPr>
        <w:pStyle w:val="ListParagraph"/>
        <w:numPr>
          <w:ilvl w:val="0"/>
          <w:numId w:val="1"/>
        </w:numPr>
        <w:spacing w:after="160" w:line="259" w:lineRule="auto"/>
        <w:rPr>
          <w:rFonts w:cs="Tahoma"/>
          <w:sz w:val="24"/>
          <w:szCs w:val="24"/>
        </w:rPr>
      </w:pPr>
      <w:r>
        <w:rPr>
          <w:rFonts w:cs="Tahoma"/>
          <w:sz w:val="24"/>
          <w:szCs w:val="24"/>
        </w:rPr>
        <w:t xml:space="preserve">All players must wear approved helmets, facemasks, </w:t>
      </w:r>
      <w:r w:rsidR="003D7681">
        <w:rPr>
          <w:rFonts w:cs="Tahoma"/>
          <w:sz w:val="24"/>
          <w:szCs w:val="24"/>
        </w:rPr>
        <w:t xml:space="preserve">neck laceration guard, </w:t>
      </w:r>
      <w:r>
        <w:rPr>
          <w:rFonts w:cs="Tahoma"/>
          <w:sz w:val="24"/>
          <w:szCs w:val="24"/>
        </w:rPr>
        <w:t>and mouth guards. No persons other than certified coaches or rostered players are allowed on the player bench. Any player not suited for the game must wear an approved helmet while on the player bench.</w:t>
      </w:r>
    </w:p>
    <w:p w14:paraId="4D6E047B" w14:textId="77777777" w:rsidR="00885446" w:rsidRDefault="00885446" w:rsidP="00885446">
      <w:pPr>
        <w:pStyle w:val="ListParagraph"/>
        <w:numPr>
          <w:ilvl w:val="0"/>
          <w:numId w:val="1"/>
        </w:numPr>
        <w:spacing w:after="160" w:line="259" w:lineRule="auto"/>
        <w:rPr>
          <w:rFonts w:cs="Tahoma"/>
          <w:sz w:val="24"/>
          <w:szCs w:val="24"/>
        </w:rPr>
      </w:pPr>
      <w:r>
        <w:rPr>
          <w:rFonts w:cs="Tahoma"/>
          <w:sz w:val="24"/>
          <w:szCs w:val="24"/>
        </w:rPr>
        <w:t>NO spectators will be allowed on the ice at any time during the event for any reason (other than special tournament specified events such as The Hockey Mom Shootout in which a helmet must be worn)</w:t>
      </w:r>
    </w:p>
    <w:p w14:paraId="1A411554" w14:textId="77777777" w:rsidR="00885446" w:rsidRDefault="00885446" w:rsidP="00885446">
      <w:pPr>
        <w:pStyle w:val="ListParagraph"/>
        <w:numPr>
          <w:ilvl w:val="0"/>
          <w:numId w:val="1"/>
        </w:numPr>
        <w:spacing w:after="160" w:line="259" w:lineRule="auto"/>
        <w:rPr>
          <w:rFonts w:cs="Tahoma"/>
          <w:sz w:val="24"/>
          <w:szCs w:val="24"/>
        </w:rPr>
      </w:pPr>
      <w:r>
        <w:rPr>
          <w:rFonts w:cs="Tahoma"/>
          <w:sz w:val="24"/>
          <w:szCs w:val="24"/>
        </w:rPr>
        <w:t>National Anthem will be played prior to the first game of the day.</w:t>
      </w:r>
    </w:p>
    <w:p w14:paraId="4DDBFC99" w14:textId="77777777" w:rsidR="00BB6313" w:rsidRDefault="00BB6313" w:rsidP="00885446">
      <w:pPr>
        <w:pStyle w:val="ListParagraph"/>
        <w:numPr>
          <w:ilvl w:val="0"/>
          <w:numId w:val="1"/>
        </w:numPr>
        <w:spacing w:after="160" w:line="259" w:lineRule="auto"/>
        <w:rPr>
          <w:rFonts w:cs="Tahoma"/>
          <w:sz w:val="24"/>
          <w:szCs w:val="24"/>
        </w:rPr>
      </w:pPr>
      <w:r>
        <w:rPr>
          <w:rFonts w:cs="Tahoma"/>
          <w:sz w:val="24"/>
          <w:szCs w:val="24"/>
        </w:rPr>
        <w:t>During pool play, ties will be allowed with points assigned as follows:</w:t>
      </w:r>
    </w:p>
    <w:p w14:paraId="0B76658F" w14:textId="77777777" w:rsidR="009A7A3B" w:rsidRPr="00CE4BE1" w:rsidRDefault="009A7A3B" w:rsidP="00CE4BE1">
      <w:pPr>
        <w:pStyle w:val="ListParagraph"/>
        <w:numPr>
          <w:ilvl w:val="1"/>
          <w:numId w:val="1"/>
        </w:numPr>
        <w:spacing w:after="0"/>
        <w:rPr>
          <w:rFonts w:cs="Segoe UI"/>
          <w:sz w:val="24"/>
          <w:szCs w:val="24"/>
        </w:rPr>
      </w:pPr>
      <w:r w:rsidRPr="00CE4BE1">
        <w:rPr>
          <w:rFonts w:cs="Segoe UI"/>
          <w:sz w:val="24"/>
          <w:szCs w:val="24"/>
        </w:rPr>
        <w:t>2 points for a win</w:t>
      </w:r>
    </w:p>
    <w:p w14:paraId="5822C89C" w14:textId="77777777" w:rsidR="009A7A3B" w:rsidRPr="00CE4BE1" w:rsidRDefault="009A7A3B" w:rsidP="00CE4BE1">
      <w:pPr>
        <w:pStyle w:val="ListParagraph"/>
        <w:numPr>
          <w:ilvl w:val="1"/>
          <w:numId w:val="1"/>
        </w:numPr>
        <w:spacing w:after="0"/>
        <w:rPr>
          <w:rFonts w:cs="Segoe UI"/>
          <w:sz w:val="24"/>
          <w:szCs w:val="24"/>
        </w:rPr>
      </w:pPr>
      <w:r w:rsidRPr="00CE4BE1">
        <w:rPr>
          <w:rFonts w:cs="Segoe UI"/>
          <w:sz w:val="24"/>
          <w:szCs w:val="24"/>
        </w:rPr>
        <w:t>1 point for a tie</w:t>
      </w:r>
    </w:p>
    <w:p w14:paraId="4976E236" w14:textId="77777777" w:rsidR="009A7A3B" w:rsidRPr="00CE4BE1" w:rsidRDefault="009A7A3B" w:rsidP="00CE4BE1">
      <w:pPr>
        <w:pStyle w:val="ListParagraph"/>
        <w:numPr>
          <w:ilvl w:val="1"/>
          <w:numId w:val="1"/>
        </w:numPr>
        <w:spacing w:after="0"/>
        <w:rPr>
          <w:rFonts w:cs="Segoe UI"/>
          <w:sz w:val="24"/>
          <w:szCs w:val="24"/>
        </w:rPr>
      </w:pPr>
      <w:r w:rsidRPr="00CE4BE1">
        <w:rPr>
          <w:rFonts w:cs="Segoe UI"/>
          <w:sz w:val="24"/>
          <w:szCs w:val="24"/>
        </w:rPr>
        <w:t>0 points for a loss</w:t>
      </w:r>
    </w:p>
    <w:p w14:paraId="70D10DC7" w14:textId="77777777" w:rsidR="002968AE" w:rsidRDefault="002968AE" w:rsidP="009A7A3B">
      <w:pPr>
        <w:spacing w:after="0"/>
        <w:ind w:left="720"/>
        <w:rPr>
          <w:rFonts w:cs="Segoe UI"/>
          <w:sz w:val="24"/>
          <w:szCs w:val="24"/>
        </w:rPr>
      </w:pPr>
    </w:p>
    <w:p w14:paraId="518DA923" w14:textId="0570F9AD" w:rsidR="00DE24AB" w:rsidRPr="00CE4BE1" w:rsidRDefault="002968AE" w:rsidP="00CE4BE1">
      <w:pPr>
        <w:pStyle w:val="ListParagraph"/>
        <w:numPr>
          <w:ilvl w:val="0"/>
          <w:numId w:val="1"/>
        </w:numPr>
        <w:spacing w:after="0"/>
        <w:rPr>
          <w:rFonts w:cs="Segoe UI"/>
          <w:sz w:val="24"/>
          <w:szCs w:val="24"/>
        </w:rPr>
      </w:pPr>
      <w:r w:rsidRPr="00CE4BE1">
        <w:rPr>
          <w:rFonts w:cs="Segoe UI"/>
          <w:sz w:val="24"/>
          <w:szCs w:val="24"/>
        </w:rPr>
        <w:t xml:space="preserve">There will be no ties during trophy play.  If a tie exists at the end of regulation play, there will be a </w:t>
      </w:r>
      <w:proofErr w:type="gramStart"/>
      <w:r w:rsidRPr="00CE4BE1">
        <w:rPr>
          <w:rFonts w:cs="Segoe UI"/>
          <w:sz w:val="24"/>
          <w:szCs w:val="24"/>
        </w:rPr>
        <w:t>one minute</w:t>
      </w:r>
      <w:proofErr w:type="gramEnd"/>
      <w:r w:rsidRPr="00CE4BE1">
        <w:rPr>
          <w:rFonts w:cs="Segoe UI"/>
          <w:sz w:val="24"/>
          <w:szCs w:val="24"/>
        </w:rPr>
        <w:t xml:space="preserve"> rest period, followed by a </w:t>
      </w:r>
      <w:proofErr w:type="gramStart"/>
      <w:r w:rsidRPr="00CE4BE1">
        <w:rPr>
          <w:rFonts w:cs="Segoe UI"/>
          <w:sz w:val="24"/>
          <w:szCs w:val="24"/>
        </w:rPr>
        <w:t>five minute</w:t>
      </w:r>
      <w:proofErr w:type="gramEnd"/>
      <w:r w:rsidRPr="00CE4BE1">
        <w:rPr>
          <w:rFonts w:cs="Segoe UI"/>
          <w:sz w:val="24"/>
          <w:szCs w:val="24"/>
        </w:rPr>
        <w:t xml:space="preserve"> sudden death period without changing ends or resurfacing.  If a tie still exists at the end of the overtime, each head coach will select </w:t>
      </w:r>
      <w:r w:rsidR="00CE4BE1" w:rsidRPr="00CE4BE1">
        <w:rPr>
          <w:rFonts w:cs="Segoe UI"/>
          <w:sz w:val="24"/>
          <w:szCs w:val="24"/>
        </w:rPr>
        <w:t xml:space="preserve">three players for a shootout.  If a tie still exists at the end the shootout, it will go to sudden death format with each team having equal number of chances.  No player shall go twice unless all players have been utilized.  All players are eligible for shootout unless currently serving a penalty. </w:t>
      </w:r>
    </w:p>
    <w:p w14:paraId="23053064" w14:textId="77777777" w:rsidR="00CE4BE1" w:rsidRPr="00CE4BE1" w:rsidRDefault="00CE4BE1" w:rsidP="00CE4BE1">
      <w:pPr>
        <w:spacing w:after="0"/>
        <w:ind w:left="720"/>
        <w:rPr>
          <w:rFonts w:cs="Segoe UI"/>
          <w:sz w:val="24"/>
          <w:szCs w:val="24"/>
        </w:rPr>
      </w:pPr>
    </w:p>
    <w:p w14:paraId="58924D70" w14:textId="6AAD5AA8" w:rsidR="00CE4BE1" w:rsidRDefault="00CE4BE1" w:rsidP="00CE4BE1">
      <w:pPr>
        <w:pStyle w:val="ListParagraph"/>
        <w:spacing w:after="0"/>
        <w:ind w:left="360"/>
        <w:rPr>
          <w:rFonts w:cs="Segoe UI"/>
          <w:sz w:val="24"/>
          <w:szCs w:val="24"/>
        </w:rPr>
      </w:pPr>
    </w:p>
    <w:p w14:paraId="03FF4BB1" w14:textId="77777777" w:rsidR="00CE4BE1" w:rsidRDefault="00CE4BE1" w:rsidP="00CE4BE1">
      <w:pPr>
        <w:pStyle w:val="ListParagraph"/>
        <w:spacing w:after="0"/>
        <w:ind w:left="360"/>
        <w:rPr>
          <w:rFonts w:cs="Segoe UI"/>
          <w:sz w:val="24"/>
          <w:szCs w:val="24"/>
        </w:rPr>
      </w:pPr>
    </w:p>
    <w:p w14:paraId="5D52603B" w14:textId="77777777" w:rsidR="00CE4BE1" w:rsidRDefault="00CE4BE1" w:rsidP="00CE4BE1">
      <w:pPr>
        <w:pStyle w:val="ListParagraph"/>
        <w:spacing w:after="0"/>
        <w:ind w:left="360"/>
        <w:rPr>
          <w:rFonts w:cs="Segoe UI"/>
          <w:sz w:val="24"/>
          <w:szCs w:val="24"/>
        </w:rPr>
      </w:pPr>
    </w:p>
    <w:p w14:paraId="63DF98AA" w14:textId="77777777" w:rsidR="00CE4BE1" w:rsidRDefault="00CE4BE1" w:rsidP="00CE4BE1">
      <w:pPr>
        <w:pStyle w:val="ListParagraph"/>
        <w:spacing w:after="0"/>
        <w:ind w:left="360"/>
        <w:rPr>
          <w:rFonts w:cs="Segoe UI"/>
          <w:sz w:val="24"/>
          <w:szCs w:val="24"/>
        </w:rPr>
      </w:pPr>
    </w:p>
    <w:p w14:paraId="11589987" w14:textId="77777777" w:rsidR="00CE4BE1" w:rsidRPr="00CE4BE1" w:rsidRDefault="00CE4BE1" w:rsidP="00CE4BE1">
      <w:pPr>
        <w:pStyle w:val="ListParagraph"/>
        <w:spacing w:after="0"/>
        <w:ind w:left="360"/>
        <w:rPr>
          <w:rFonts w:cs="Segoe UI"/>
          <w:sz w:val="24"/>
          <w:szCs w:val="24"/>
        </w:rPr>
      </w:pPr>
    </w:p>
    <w:p w14:paraId="2EE5730B" w14:textId="6656081D" w:rsidR="00885446" w:rsidRPr="00CE4BE1" w:rsidRDefault="00CE4BE1" w:rsidP="002968AE">
      <w:pPr>
        <w:pStyle w:val="ListParagraph"/>
        <w:numPr>
          <w:ilvl w:val="0"/>
          <w:numId w:val="1"/>
        </w:numPr>
        <w:spacing w:after="0"/>
        <w:rPr>
          <w:rFonts w:cs="Segoe UI"/>
          <w:sz w:val="24"/>
          <w:szCs w:val="24"/>
        </w:rPr>
      </w:pPr>
      <w:r w:rsidRPr="00CE4BE1">
        <w:rPr>
          <w:rFonts w:cs="Segoe UI"/>
          <w:sz w:val="24"/>
          <w:szCs w:val="24"/>
        </w:rPr>
        <w:lastRenderedPageBreak/>
        <w:t>At the end of pool play if two teams have the same point standings, tie breakers to determine trophy play will be as follows:</w:t>
      </w:r>
    </w:p>
    <w:p w14:paraId="337B3A8C" w14:textId="77777777" w:rsidR="00885446" w:rsidRPr="00CE4BE1" w:rsidRDefault="00885446" w:rsidP="00CE4BE1">
      <w:pPr>
        <w:pStyle w:val="ListParagraph"/>
        <w:numPr>
          <w:ilvl w:val="1"/>
          <w:numId w:val="1"/>
        </w:numPr>
        <w:spacing w:after="0"/>
        <w:rPr>
          <w:rFonts w:cs="Segoe UI"/>
          <w:sz w:val="24"/>
          <w:szCs w:val="24"/>
        </w:rPr>
      </w:pPr>
      <w:proofErr w:type="gramStart"/>
      <w:r w:rsidRPr="00CE4BE1">
        <w:rPr>
          <w:rFonts w:cs="Segoe UI"/>
          <w:sz w:val="24"/>
          <w:szCs w:val="24"/>
        </w:rPr>
        <w:t>Head to Head</w:t>
      </w:r>
      <w:proofErr w:type="gramEnd"/>
      <w:r w:rsidRPr="00CE4BE1">
        <w:rPr>
          <w:rFonts w:cs="Segoe UI"/>
          <w:sz w:val="24"/>
          <w:szCs w:val="24"/>
        </w:rPr>
        <w:t xml:space="preserve"> result</w:t>
      </w:r>
    </w:p>
    <w:p w14:paraId="1981E6A0" w14:textId="77777777" w:rsidR="00885446" w:rsidRPr="00CE4BE1" w:rsidRDefault="008751A3" w:rsidP="00CE4BE1">
      <w:pPr>
        <w:pStyle w:val="ListParagraph"/>
        <w:numPr>
          <w:ilvl w:val="1"/>
          <w:numId w:val="1"/>
        </w:numPr>
        <w:spacing w:after="0"/>
        <w:rPr>
          <w:rFonts w:cs="Segoe UI"/>
          <w:sz w:val="24"/>
          <w:szCs w:val="24"/>
        </w:rPr>
      </w:pPr>
      <w:r w:rsidRPr="00CE4BE1">
        <w:rPr>
          <w:rFonts w:cs="Segoe UI"/>
          <w:sz w:val="24"/>
          <w:szCs w:val="24"/>
        </w:rPr>
        <w:t>Fewest goals allowed</w:t>
      </w:r>
    </w:p>
    <w:p w14:paraId="277952D5" w14:textId="77777777" w:rsidR="00885446" w:rsidRPr="00CE4BE1" w:rsidRDefault="008751A3" w:rsidP="00CE4BE1">
      <w:pPr>
        <w:pStyle w:val="ListParagraph"/>
        <w:numPr>
          <w:ilvl w:val="1"/>
          <w:numId w:val="1"/>
        </w:numPr>
        <w:spacing w:after="0"/>
        <w:rPr>
          <w:rFonts w:cs="Segoe UI"/>
          <w:sz w:val="24"/>
          <w:szCs w:val="24"/>
        </w:rPr>
      </w:pPr>
      <w:r w:rsidRPr="00CE4BE1">
        <w:rPr>
          <w:rFonts w:cs="Segoe UI"/>
          <w:sz w:val="24"/>
          <w:szCs w:val="24"/>
        </w:rPr>
        <w:t>Goal Differential</w:t>
      </w:r>
      <w:r w:rsidR="00BB6313" w:rsidRPr="00CE4BE1">
        <w:rPr>
          <w:rFonts w:cs="Segoe UI"/>
          <w:sz w:val="24"/>
          <w:szCs w:val="24"/>
        </w:rPr>
        <w:t xml:space="preserve"> (Goals for minus goals against). Max differential per game is 6</w:t>
      </w:r>
    </w:p>
    <w:p w14:paraId="746B6C86" w14:textId="77777777" w:rsidR="00885446" w:rsidRPr="00CE4BE1" w:rsidRDefault="00885446" w:rsidP="00CE4BE1">
      <w:pPr>
        <w:pStyle w:val="ListParagraph"/>
        <w:numPr>
          <w:ilvl w:val="1"/>
          <w:numId w:val="1"/>
        </w:numPr>
        <w:spacing w:after="0"/>
        <w:rPr>
          <w:rFonts w:cs="Segoe UI"/>
          <w:sz w:val="24"/>
          <w:szCs w:val="24"/>
        </w:rPr>
      </w:pPr>
      <w:r w:rsidRPr="00CE4BE1">
        <w:rPr>
          <w:rFonts w:cs="Segoe UI"/>
          <w:sz w:val="24"/>
          <w:szCs w:val="24"/>
        </w:rPr>
        <w:t>Least number of penalties</w:t>
      </w:r>
      <w:r w:rsidR="00BB6313" w:rsidRPr="00CE4BE1">
        <w:rPr>
          <w:rFonts w:cs="Segoe UI"/>
          <w:sz w:val="24"/>
          <w:szCs w:val="24"/>
        </w:rPr>
        <w:t xml:space="preserve"> (minutes)</w:t>
      </w:r>
    </w:p>
    <w:p w14:paraId="582F44E4" w14:textId="77777777" w:rsidR="008751A3" w:rsidRPr="00CE4BE1" w:rsidRDefault="00885446" w:rsidP="00CE4BE1">
      <w:pPr>
        <w:pStyle w:val="ListParagraph"/>
        <w:numPr>
          <w:ilvl w:val="1"/>
          <w:numId w:val="1"/>
        </w:numPr>
        <w:spacing w:after="0"/>
        <w:rPr>
          <w:rFonts w:cs="Segoe UI"/>
          <w:sz w:val="24"/>
          <w:szCs w:val="24"/>
        </w:rPr>
      </w:pPr>
      <w:r w:rsidRPr="00CE4BE1">
        <w:rPr>
          <w:rFonts w:cs="Segoe UI"/>
          <w:sz w:val="24"/>
          <w:szCs w:val="24"/>
        </w:rPr>
        <w:t>Coin Flip</w:t>
      </w:r>
    </w:p>
    <w:p w14:paraId="2872D48B" w14:textId="77777777" w:rsidR="00083E26" w:rsidRPr="00083E26" w:rsidRDefault="00083E26" w:rsidP="00083E26">
      <w:pPr>
        <w:pStyle w:val="ListParagraph"/>
        <w:numPr>
          <w:ilvl w:val="0"/>
          <w:numId w:val="1"/>
        </w:numPr>
        <w:spacing w:after="0"/>
        <w:rPr>
          <w:rFonts w:cs="Segoe UI"/>
          <w:sz w:val="24"/>
          <w:szCs w:val="24"/>
        </w:rPr>
      </w:pPr>
      <w:r w:rsidRPr="00083E26">
        <w:rPr>
          <w:rFonts w:cs="Segoe UI"/>
          <w:sz w:val="24"/>
          <w:szCs w:val="24"/>
        </w:rPr>
        <w:t>Lakes Area Hockey Association, Tournament Directors and all personnel connected with the tournament shall not be held liable for injuries or losses sustained during the tournament.</w:t>
      </w:r>
    </w:p>
    <w:p w14:paraId="585099AF" w14:textId="1E7D0091" w:rsidR="00885446" w:rsidRPr="00083E26" w:rsidRDefault="00885446" w:rsidP="00083E26">
      <w:pPr>
        <w:pStyle w:val="ListParagraph"/>
        <w:numPr>
          <w:ilvl w:val="0"/>
          <w:numId w:val="1"/>
        </w:numPr>
        <w:spacing w:after="0"/>
        <w:rPr>
          <w:rFonts w:cs="Segoe UI"/>
          <w:sz w:val="24"/>
          <w:szCs w:val="24"/>
        </w:rPr>
      </w:pPr>
      <w:r w:rsidRPr="00083E26">
        <w:rPr>
          <w:rFonts w:cs="Segoe UI"/>
          <w:sz w:val="24"/>
          <w:szCs w:val="24"/>
        </w:rPr>
        <w:t>NOTICE: Games will be played even in the event of bad weather. No rescheduling date will be made.</w:t>
      </w:r>
    </w:p>
    <w:p w14:paraId="2724A977" w14:textId="77777777" w:rsidR="00885446" w:rsidRDefault="00885446" w:rsidP="00885446">
      <w:pPr>
        <w:pStyle w:val="ListParagraph"/>
        <w:numPr>
          <w:ilvl w:val="0"/>
          <w:numId w:val="1"/>
        </w:numPr>
        <w:spacing w:after="0"/>
        <w:rPr>
          <w:rFonts w:cs="Segoe UI"/>
          <w:sz w:val="24"/>
          <w:szCs w:val="24"/>
        </w:rPr>
      </w:pPr>
      <w:r>
        <w:rPr>
          <w:rFonts w:cs="Segoe UI"/>
          <w:sz w:val="24"/>
          <w:szCs w:val="24"/>
        </w:rPr>
        <w:t>Tournament Director reserves the right to modify this format if games fall behind schedule.</w:t>
      </w:r>
    </w:p>
    <w:p w14:paraId="4485FA5E" w14:textId="77777777" w:rsidR="00885446" w:rsidRDefault="00885446" w:rsidP="00885446">
      <w:pPr>
        <w:pStyle w:val="ListParagraph"/>
        <w:numPr>
          <w:ilvl w:val="0"/>
          <w:numId w:val="1"/>
        </w:numPr>
        <w:spacing w:after="160" w:line="259" w:lineRule="auto"/>
        <w:rPr>
          <w:rFonts w:cs="Tahoma"/>
          <w:b/>
          <w:i/>
          <w:sz w:val="24"/>
          <w:szCs w:val="24"/>
        </w:rPr>
      </w:pPr>
      <w:r>
        <w:rPr>
          <w:rFonts w:cs="Tahoma"/>
          <w:b/>
          <w:i/>
          <w:sz w:val="24"/>
          <w:szCs w:val="24"/>
        </w:rPr>
        <w:t>In all other matters not covered above the Tournament Director</w:t>
      </w:r>
      <w:r w:rsidR="004A66EB">
        <w:rPr>
          <w:rFonts w:cs="Tahoma"/>
          <w:b/>
          <w:i/>
          <w:sz w:val="24"/>
          <w:szCs w:val="24"/>
        </w:rPr>
        <w:t>’s</w:t>
      </w:r>
      <w:r>
        <w:rPr>
          <w:rFonts w:cs="Tahoma"/>
          <w:b/>
          <w:i/>
          <w:sz w:val="24"/>
          <w:szCs w:val="24"/>
        </w:rPr>
        <w:t xml:space="preserve"> Decisions will be final.</w:t>
      </w:r>
    </w:p>
    <w:p w14:paraId="62E2D491" w14:textId="77777777" w:rsidR="00885446" w:rsidRDefault="00885446" w:rsidP="00885446">
      <w:pPr>
        <w:spacing w:after="0"/>
        <w:rPr>
          <w:rFonts w:cs="Segoe UI"/>
          <w:sz w:val="24"/>
          <w:szCs w:val="24"/>
        </w:rPr>
      </w:pPr>
    </w:p>
    <w:p w14:paraId="3301B883" w14:textId="4C8BEDCE" w:rsidR="00885446" w:rsidRDefault="00885446" w:rsidP="00885446">
      <w:pPr>
        <w:spacing w:after="0"/>
        <w:rPr>
          <w:rFonts w:cs="Segoe UI"/>
          <w:b/>
          <w:sz w:val="24"/>
          <w:szCs w:val="24"/>
        </w:rPr>
      </w:pPr>
      <w:r>
        <w:rPr>
          <w:rFonts w:cs="Segoe UI"/>
          <w:b/>
          <w:sz w:val="24"/>
          <w:szCs w:val="24"/>
        </w:rPr>
        <w:t xml:space="preserve">All games will be played at </w:t>
      </w:r>
      <w:r w:rsidR="00416B4A">
        <w:rPr>
          <w:rFonts w:cs="Segoe UI"/>
          <w:b/>
          <w:sz w:val="24"/>
          <w:szCs w:val="24"/>
        </w:rPr>
        <w:t>Lakes</w:t>
      </w:r>
      <w:r>
        <w:rPr>
          <w:rFonts w:cs="Segoe UI"/>
          <w:b/>
          <w:sz w:val="24"/>
          <w:szCs w:val="24"/>
        </w:rPr>
        <w:t xml:space="preserve"> Ice Arena, 3800 Sunner Ave., Spirit Lake, IA 51360</w:t>
      </w:r>
    </w:p>
    <w:p w14:paraId="64103A67" w14:textId="77777777" w:rsidR="00885446" w:rsidRDefault="00885446" w:rsidP="00885446">
      <w:pPr>
        <w:spacing w:after="0"/>
        <w:rPr>
          <w:rFonts w:cs="Segoe UI"/>
          <w:sz w:val="24"/>
          <w:szCs w:val="24"/>
        </w:rPr>
      </w:pPr>
      <w:r>
        <w:rPr>
          <w:rFonts w:cs="Segoe UI"/>
          <w:sz w:val="24"/>
          <w:szCs w:val="24"/>
        </w:rPr>
        <w:t xml:space="preserve">Questions? </w:t>
      </w:r>
      <w:r w:rsidR="002968AE">
        <w:rPr>
          <w:rFonts w:cs="Segoe UI"/>
          <w:sz w:val="24"/>
          <w:szCs w:val="24"/>
        </w:rPr>
        <w:t>Contact the Tournament Director</w:t>
      </w:r>
    </w:p>
    <w:p w14:paraId="5D9D5FD3" w14:textId="70058E16" w:rsidR="00885446" w:rsidRDefault="00B20363" w:rsidP="00885446">
      <w:pPr>
        <w:spacing w:after="0"/>
        <w:rPr>
          <w:rFonts w:cs="Segoe UI"/>
          <w:sz w:val="24"/>
          <w:szCs w:val="24"/>
        </w:rPr>
      </w:pPr>
      <w:r>
        <w:rPr>
          <w:rFonts w:cs="Segoe UI"/>
          <w:sz w:val="24"/>
          <w:szCs w:val="24"/>
        </w:rPr>
        <w:t xml:space="preserve">Lindsey </w:t>
      </w:r>
      <w:proofErr w:type="spellStart"/>
      <w:r>
        <w:rPr>
          <w:rFonts w:cs="Segoe UI"/>
          <w:sz w:val="24"/>
          <w:szCs w:val="24"/>
        </w:rPr>
        <w:t>Keonin</w:t>
      </w:r>
      <w:proofErr w:type="spellEnd"/>
      <w:r w:rsidR="003D7681">
        <w:rPr>
          <w:rFonts w:cs="Segoe UI"/>
          <w:sz w:val="24"/>
          <w:szCs w:val="24"/>
        </w:rPr>
        <w:t xml:space="preserve"> </w:t>
      </w:r>
      <w:r>
        <w:rPr>
          <w:rFonts w:cs="Segoe UI"/>
          <w:sz w:val="24"/>
          <w:szCs w:val="24"/>
        </w:rPr>
        <w:t>515</w:t>
      </w:r>
      <w:r w:rsidR="003D7681">
        <w:rPr>
          <w:rFonts w:cs="Segoe UI"/>
          <w:sz w:val="24"/>
          <w:szCs w:val="24"/>
        </w:rPr>
        <w:t>-</w:t>
      </w:r>
      <w:r>
        <w:rPr>
          <w:rFonts w:cs="Segoe UI"/>
          <w:sz w:val="24"/>
          <w:szCs w:val="24"/>
        </w:rPr>
        <w:t>229</w:t>
      </w:r>
      <w:r w:rsidR="003D7681">
        <w:rPr>
          <w:rFonts w:cs="Segoe UI"/>
          <w:sz w:val="24"/>
          <w:szCs w:val="24"/>
        </w:rPr>
        <w:t>-</w:t>
      </w:r>
      <w:r>
        <w:rPr>
          <w:rFonts w:cs="Segoe UI"/>
          <w:sz w:val="24"/>
          <w:szCs w:val="24"/>
        </w:rPr>
        <w:t>5845</w:t>
      </w:r>
      <w:r w:rsidR="003D7681">
        <w:rPr>
          <w:rFonts w:cs="Segoe UI"/>
          <w:sz w:val="24"/>
          <w:szCs w:val="24"/>
        </w:rPr>
        <w:t xml:space="preserve"> </w:t>
      </w:r>
      <w:hyperlink r:id="rId8" w:history="1">
        <w:r w:rsidRPr="00BA2D22">
          <w:rPr>
            <w:rStyle w:val="Hyperlink"/>
            <w:rFonts w:cs="Segoe UI"/>
            <w:sz w:val="24"/>
            <w:szCs w:val="24"/>
          </w:rPr>
          <w:t>ljkeonin@gmail.com</w:t>
        </w:r>
      </w:hyperlink>
    </w:p>
    <w:p w14:paraId="572921B7" w14:textId="14CC0376" w:rsidR="001E1F50" w:rsidRDefault="00B20363" w:rsidP="00885446">
      <w:pPr>
        <w:spacing w:after="0"/>
        <w:rPr>
          <w:rFonts w:cs="Segoe UI"/>
          <w:sz w:val="24"/>
          <w:szCs w:val="24"/>
        </w:rPr>
      </w:pPr>
      <w:r>
        <w:rPr>
          <w:rFonts w:cs="Segoe UI"/>
          <w:sz w:val="24"/>
          <w:szCs w:val="24"/>
        </w:rPr>
        <w:t>Mary Louise Marso</w:t>
      </w:r>
      <w:r w:rsidR="001E1F50">
        <w:rPr>
          <w:rFonts w:cs="Segoe UI"/>
          <w:sz w:val="24"/>
          <w:szCs w:val="24"/>
        </w:rPr>
        <w:t xml:space="preserve"> </w:t>
      </w:r>
      <w:r>
        <w:rPr>
          <w:rFonts w:cs="Segoe UI"/>
          <w:sz w:val="24"/>
          <w:szCs w:val="24"/>
        </w:rPr>
        <w:t>605</w:t>
      </w:r>
      <w:r w:rsidR="001E1F50">
        <w:rPr>
          <w:rFonts w:cs="Segoe UI"/>
          <w:sz w:val="24"/>
          <w:szCs w:val="24"/>
        </w:rPr>
        <w:t>-</w:t>
      </w:r>
      <w:r>
        <w:rPr>
          <w:rFonts w:cs="Segoe UI"/>
          <w:sz w:val="24"/>
          <w:szCs w:val="24"/>
        </w:rPr>
        <w:t>214</w:t>
      </w:r>
      <w:r w:rsidR="001E1F50">
        <w:rPr>
          <w:rFonts w:cs="Segoe UI"/>
          <w:sz w:val="24"/>
          <w:szCs w:val="24"/>
        </w:rPr>
        <w:t>-0</w:t>
      </w:r>
      <w:r>
        <w:rPr>
          <w:rFonts w:cs="Segoe UI"/>
          <w:sz w:val="24"/>
          <w:szCs w:val="24"/>
        </w:rPr>
        <w:t>854</w:t>
      </w:r>
      <w:r w:rsidR="001E1F50">
        <w:rPr>
          <w:rFonts w:cs="Segoe UI"/>
          <w:sz w:val="24"/>
          <w:szCs w:val="24"/>
        </w:rPr>
        <w:t xml:space="preserve"> </w:t>
      </w:r>
      <w:hyperlink r:id="rId9" w:history="1">
        <w:r w:rsidRPr="00BA2D22">
          <w:rPr>
            <w:rStyle w:val="Hyperlink"/>
            <w:rFonts w:cs="Segoe UI"/>
            <w:sz w:val="24"/>
            <w:szCs w:val="24"/>
          </w:rPr>
          <w:t>quissell98@icloud.com</w:t>
        </w:r>
      </w:hyperlink>
    </w:p>
    <w:p w14:paraId="3C9DDF0C" w14:textId="77777777" w:rsidR="00B20363" w:rsidRDefault="00B20363" w:rsidP="00885446">
      <w:pPr>
        <w:spacing w:after="0"/>
        <w:rPr>
          <w:rFonts w:cs="Segoe UI"/>
          <w:sz w:val="24"/>
          <w:szCs w:val="24"/>
        </w:rPr>
      </w:pPr>
    </w:p>
    <w:p w14:paraId="503403BF" w14:textId="77777777" w:rsidR="001E1F50" w:rsidRDefault="001E1F50" w:rsidP="00885446">
      <w:pPr>
        <w:spacing w:after="0"/>
        <w:rPr>
          <w:rStyle w:val="go"/>
        </w:rPr>
      </w:pPr>
    </w:p>
    <w:p w14:paraId="250E1E15" w14:textId="77777777" w:rsidR="00416B4A" w:rsidRDefault="00416B4A" w:rsidP="00885446">
      <w:pPr>
        <w:spacing w:after="0"/>
        <w:rPr>
          <w:rStyle w:val="InternetLink"/>
          <w:rFonts w:cs="Segoe UI"/>
          <w:sz w:val="24"/>
          <w:szCs w:val="24"/>
        </w:rPr>
      </w:pPr>
    </w:p>
    <w:p w14:paraId="79721CC2" w14:textId="77777777" w:rsidR="00A95793" w:rsidRDefault="00A95793"/>
    <w:sectPr w:rsidR="00A957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815C4" w14:textId="77777777" w:rsidR="00716E7E" w:rsidRDefault="00716E7E" w:rsidP="008751A3">
      <w:pPr>
        <w:spacing w:after="0" w:line="240" w:lineRule="auto"/>
      </w:pPr>
      <w:r>
        <w:separator/>
      </w:r>
    </w:p>
  </w:endnote>
  <w:endnote w:type="continuationSeparator" w:id="0">
    <w:p w14:paraId="18DD0D38" w14:textId="77777777" w:rsidR="00716E7E" w:rsidRDefault="00716E7E" w:rsidP="008751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haroni">
    <w:panose1 w:val="02010803020104030203"/>
    <w:charset w:val="B1"/>
    <w:family w:val="auto"/>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59AFB" w14:textId="77777777" w:rsidR="00716E7E" w:rsidRDefault="00716E7E" w:rsidP="008751A3">
      <w:pPr>
        <w:spacing w:after="0" w:line="240" w:lineRule="auto"/>
      </w:pPr>
      <w:r>
        <w:separator/>
      </w:r>
    </w:p>
  </w:footnote>
  <w:footnote w:type="continuationSeparator" w:id="0">
    <w:p w14:paraId="223A1BF7" w14:textId="77777777" w:rsidR="00716E7E" w:rsidRDefault="00716E7E" w:rsidP="008751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363"/>
    <w:multiLevelType w:val="hybridMultilevel"/>
    <w:tmpl w:val="E3CE1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FD5BA9"/>
    <w:multiLevelType w:val="hybridMultilevel"/>
    <w:tmpl w:val="753E3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297993"/>
    <w:multiLevelType w:val="hybridMultilevel"/>
    <w:tmpl w:val="994C9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B56E3D"/>
    <w:multiLevelType w:val="hybridMultilevel"/>
    <w:tmpl w:val="DF823B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9675DF"/>
    <w:multiLevelType w:val="hybridMultilevel"/>
    <w:tmpl w:val="60D8D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461780"/>
    <w:multiLevelType w:val="hybridMultilevel"/>
    <w:tmpl w:val="6DC0F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D9340F"/>
    <w:multiLevelType w:val="hybridMultilevel"/>
    <w:tmpl w:val="E31C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631503"/>
    <w:multiLevelType w:val="hybridMultilevel"/>
    <w:tmpl w:val="74D20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5A7298"/>
    <w:multiLevelType w:val="multilevel"/>
    <w:tmpl w:val="0BD2F7FA"/>
    <w:lvl w:ilvl="0">
      <w:start w:val="1"/>
      <w:numFmt w:val="bullet"/>
      <w:lvlText w:val=""/>
      <w:lvlJc w:val="left"/>
      <w:pPr>
        <w:ind w:left="360" w:hanging="360"/>
      </w:pPr>
      <w:rPr>
        <w:rFonts w:ascii="Symbol" w:hAnsi="Symbol" w:cs="Symbol" w:hint="default"/>
      </w:rPr>
    </w:lvl>
    <w:lvl w:ilvl="1">
      <w:start w:val="1"/>
      <w:numFmt w:val="bullet"/>
      <w:lvlText w:val="-"/>
      <w:lvlJc w:val="left"/>
      <w:pPr>
        <w:ind w:left="1080" w:hanging="360"/>
      </w:pPr>
      <w:rPr>
        <w:rFonts w:ascii="Segoe UI" w:hAnsi="Segoe UI" w:cs="Segoe UI"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7C4244CC"/>
    <w:multiLevelType w:val="hybridMultilevel"/>
    <w:tmpl w:val="05F022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04572932">
    <w:abstractNumId w:val="8"/>
  </w:num>
  <w:num w:numId="2" w16cid:durableId="1697729430">
    <w:abstractNumId w:val="3"/>
  </w:num>
  <w:num w:numId="3" w16cid:durableId="1836456255">
    <w:abstractNumId w:val="1"/>
  </w:num>
  <w:num w:numId="4" w16cid:durableId="601424507">
    <w:abstractNumId w:val="4"/>
  </w:num>
  <w:num w:numId="5" w16cid:durableId="1837263955">
    <w:abstractNumId w:val="7"/>
  </w:num>
  <w:num w:numId="6" w16cid:durableId="553925870">
    <w:abstractNumId w:val="9"/>
  </w:num>
  <w:num w:numId="7" w16cid:durableId="1648780612">
    <w:abstractNumId w:val="6"/>
  </w:num>
  <w:num w:numId="8" w16cid:durableId="1322078655">
    <w:abstractNumId w:val="2"/>
  </w:num>
  <w:num w:numId="9" w16cid:durableId="1854101328">
    <w:abstractNumId w:val="0"/>
  </w:num>
  <w:num w:numId="10" w16cid:durableId="15059755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446"/>
    <w:rsid w:val="00010A8F"/>
    <w:rsid w:val="00020BA4"/>
    <w:rsid w:val="000738AF"/>
    <w:rsid w:val="00083E26"/>
    <w:rsid w:val="00092F82"/>
    <w:rsid w:val="000A5077"/>
    <w:rsid w:val="000A7117"/>
    <w:rsid w:val="000C53AB"/>
    <w:rsid w:val="00106F9B"/>
    <w:rsid w:val="00122D5A"/>
    <w:rsid w:val="00130F29"/>
    <w:rsid w:val="001A26C0"/>
    <w:rsid w:val="001C2484"/>
    <w:rsid w:val="001E1F50"/>
    <w:rsid w:val="00233D64"/>
    <w:rsid w:val="00240713"/>
    <w:rsid w:val="002679C9"/>
    <w:rsid w:val="00267BCC"/>
    <w:rsid w:val="00292516"/>
    <w:rsid w:val="002968AE"/>
    <w:rsid w:val="002C3455"/>
    <w:rsid w:val="002D0CEB"/>
    <w:rsid w:val="00326A75"/>
    <w:rsid w:val="003473DE"/>
    <w:rsid w:val="003838FB"/>
    <w:rsid w:val="00383DAB"/>
    <w:rsid w:val="003841EB"/>
    <w:rsid w:val="003856A8"/>
    <w:rsid w:val="00396711"/>
    <w:rsid w:val="003D7681"/>
    <w:rsid w:val="003E5D93"/>
    <w:rsid w:val="003E7932"/>
    <w:rsid w:val="00416B4A"/>
    <w:rsid w:val="00426ACF"/>
    <w:rsid w:val="00431067"/>
    <w:rsid w:val="004615D2"/>
    <w:rsid w:val="00487069"/>
    <w:rsid w:val="004901F3"/>
    <w:rsid w:val="004A3865"/>
    <w:rsid w:val="004A66EB"/>
    <w:rsid w:val="004A7346"/>
    <w:rsid w:val="004D21B5"/>
    <w:rsid w:val="004D2F22"/>
    <w:rsid w:val="004F4ED0"/>
    <w:rsid w:val="00544161"/>
    <w:rsid w:val="00575C5B"/>
    <w:rsid w:val="00583297"/>
    <w:rsid w:val="00585418"/>
    <w:rsid w:val="005C1F6E"/>
    <w:rsid w:val="005D7858"/>
    <w:rsid w:val="005F234E"/>
    <w:rsid w:val="005F3DE3"/>
    <w:rsid w:val="00621126"/>
    <w:rsid w:val="00644036"/>
    <w:rsid w:val="006466C8"/>
    <w:rsid w:val="006955C5"/>
    <w:rsid w:val="006F04D3"/>
    <w:rsid w:val="006F395E"/>
    <w:rsid w:val="00706A74"/>
    <w:rsid w:val="00707013"/>
    <w:rsid w:val="00716E7E"/>
    <w:rsid w:val="00742AA7"/>
    <w:rsid w:val="00753A1B"/>
    <w:rsid w:val="007569A4"/>
    <w:rsid w:val="00771EDB"/>
    <w:rsid w:val="00785B95"/>
    <w:rsid w:val="007B2B40"/>
    <w:rsid w:val="007B2E72"/>
    <w:rsid w:val="00812046"/>
    <w:rsid w:val="00831592"/>
    <w:rsid w:val="00835423"/>
    <w:rsid w:val="008751A3"/>
    <w:rsid w:val="00885446"/>
    <w:rsid w:val="00885A49"/>
    <w:rsid w:val="008A787F"/>
    <w:rsid w:val="008E480D"/>
    <w:rsid w:val="008E5B28"/>
    <w:rsid w:val="008E65CA"/>
    <w:rsid w:val="00921CDA"/>
    <w:rsid w:val="009362C3"/>
    <w:rsid w:val="00956637"/>
    <w:rsid w:val="00956F7D"/>
    <w:rsid w:val="00982F3D"/>
    <w:rsid w:val="00985AD4"/>
    <w:rsid w:val="009A4148"/>
    <w:rsid w:val="009A455B"/>
    <w:rsid w:val="009A490F"/>
    <w:rsid w:val="009A7A3B"/>
    <w:rsid w:val="009C7CF6"/>
    <w:rsid w:val="009E06E4"/>
    <w:rsid w:val="009E2C83"/>
    <w:rsid w:val="00A0458C"/>
    <w:rsid w:val="00A12850"/>
    <w:rsid w:val="00A142FC"/>
    <w:rsid w:val="00A16633"/>
    <w:rsid w:val="00A44AF4"/>
    <w:rsid w:val="00A52DD0"/>
    <w:rsid w:val="00A6012A"/>
    <w:rsid w:val="00A70A44"/>
    <w:rsid w:val="00A73361"/>
    <w:rsid w:val="00A770DA"/>
    <w:rsid w:val="00A84593"/>
    <w:rsid w:val="00A854EE"/>
    <w:rsid w:val="00A86990"/>
    <w:rsid w:val="00A95793"/>
    <w:rsid w:val="00AB01CC"/>
    <w:rsid w:val="00AC2DFD"/>
    <w:rsid w:val="00B116FB"/>
    <w:rsid w:val="00B20363"/>
    <w:rsid w:val="00B21FBC"/>
    <w:rsid w:val="00B240B7"/>
    <w:rsid w:val="00B41DBF"/>
    <w:rsid w:val="00B630EE"/>
    <w:rsid w:val="00B71178"/>
    <w:rsid w:val="00B804BE"/>
    <w:rsid w:val="00B976C6"/>
    <w:rsid w:val="00BB4201"/>
    <w:rsid w:val="00BB4C2F"/>
    <w:rsid w:val="00BB6313"/>
    <w:rsid w:val="00C0078E"/>
    <w:rsid w:val="00C11E61"/>
    <w:rsid w:val="00C4056A"/>
    <w:rsid w:val="00C52D70"/>
    <w:rsid w:val="00C76F30"/>
    <w:rsid w:val="00CB640F"/>
    <w:rsid w:val="00CC49BC"/>
    <w:rsid w:val="00CD3FED"/>
    <w:rsid w:val="00CE4BE1"/>
    <w:rsid w:val="00CE5364"/>
    <w:rsid w:val="00CF7C4C"/>
    <w:rsid w:val="00D513DF"/>
    <w:rsid w:val="00D62256"/>
    <w:rsid w:val="00D87B7C"/>
    <w:rsid w:val="00D93891"/>
    <w:rsid w:val="00DC122A"/>
    <w:rsid w:val="00DD1A13"/>
    <w:rsid w:val="00DD4E44"/>
    <w:rsid w:val="00DE24AB"/>
    <w:rsid w:val="00DE2F5F"/>
    <w:rsid w:val="00DF5719"/>
    <w:rsid w:val="00E02D80"/>
    <w:rsid w:val="00E10E2C"/>
    <w:rsid w:val="00E13EB6"/>
    <w:rsid w:val="00E173C6"/>
    <w:rsid w:val="00E45474"/>
    <w:rsid w:val="00E46075"/>
    <w:rsid w:val="00E61588"/>
    <w:rsid w:val="00E765D5"/>
    <w:rsid w:val="00E959E8"/>
    <w:rsid w:val="00EC281B"/>
    <w:rsid w:val="00ED384F"/>
    <w:rsid w:val="00EE1DA2"/>
    <w:rsid w:val="00F45DC1"/>
    <w:rsid w:val="00F55D4B"/>
    <w:rsid w:val="00F720B9"/>
    <w:rsid w:val="00F90D95"/>
    <w:rsid w:val="00FB01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FC409"/>
  <w15:docId w15:val="{F9492CFD-BC98-481D-A641-090684443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446"/>
    <w:pPr>
      <w:suppressAutoHyphens/>
      <w:spacing w:after="200" w:line="276" w:lineRule="auto"/>
    </w:pPr>
    <w:rPr>
      <w:rFonts w:ascii="Calibri" w:eastAsia="SimSu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885446"/>
    <w:rPr>
      <w:color w:val="0000FF"/>
      <w:u w:val="single"/>
    </w:rPr>
  </w:style>
  <w:style w:type="paragraph" w:styleId="ListParagraph">
    <w:name w:val="List Paragraph"/>
    <w:basedOn w:val="Normal"/>
    <w:uiPriority w:val="34"/>
    <w:qFormat/>
    <w:rsid w:val="00885446"/>
    <w:pPr>
      <w:ind w:left="720"/>
      <w:contextualSpacing/>
    </w:pPr>
  </w:style>
  <w:style w:type="paragraph" w:styleId="Header">
    <w:name w:val="header"/>
    <w:basedOn w:val="Normal"/>
    <w:link w:val="HeaderChar"/>
    <w:uiPriority w:val="99"/>
    <w:unhideWhenUsed/>
    <w:rsid w:val="008751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1A3"/>
    <w:rPr>
      <w:rFonts w:ascii="Calibri" w:eastAsia="SimSun" w:hAnsi="Calibri" w:cs="Calibri"/>
    </w:rPr>
  </w:style>
  <w:style w:type="paragraph" w:styleId="Footer">
    <w:name w:val="footer"/>
    <w:basedOn w:val="Normal"/>
    <w:link w:val="FooterChar"/>
    <w:uiPriority w:val="99"/>
    <w:unhideWhenUsed/>
    <w:rsid w:val="008751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1A3"/>
    <w:rPr>
      <w:rFonts w:ascii="Calibri" w:eastAsia="SimSun" w:hAnsi="Calibri" w:cs="Calibri"/>
    </w:rPr>
  </w:style>
  <w:style w:type="paragraph" w:styleId="BalloonText">
    <w:name w:val="Balloon Text"/>
    <w:basedOn w:val="Normal"/>
    <w:link w:val="BalloonTextChar"/>
    <w:uiPriority w:val="99"/>
    <w:semiHidden/>
    <w:unhideWhenUsed/>
    <w:rsid w:val="00771E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1EDB"/>
    <w:rPr>
      <w:rFonts w:ascii="Tahoma" w:eastAsia="SimSun" w:hAnsi="Tahoma" w:cs="Tahoma"/>
      <w:sz w:val="16"/>
      <w:szCs w:val="16"/>
    </w:rPr>
  </w:style>
  <w:style w:type="character" w:customStyle="1" w:styleId="go">
    <w:name w:val="go"/>
    <w:basedOn w:val="DefaultParagraphFont"/>
    <w:rsid w:val="00416B4A"/>
  </w:style>
  <w:style w:type="character" w:styleId="Hyperlink">
    <w:name w:val="Hyperlink"/>
    <w:basedOn w:val="DefaultParagraphFont"/>
    <w:uiPriority w:val="99"/>
    <w:unhideWhenUsed/>
    <w:rsid w:val="00416B4A"/>
    <w:rPr>
      <w:color w:val="0563C1" w:themeColor="hyperlink"/>
      <w:u w:val="single"/>
    </w:rPr>
  </w:style>
  <w:style w:type="character" w:styleId="UnresolvedMention">
    <w:name w:val="Unresolved Mention"/>
    <w:basedOn w:val="DefaultParagraphFont"/>
    <w:uiPriority w:val="99"/>
    <w:semiHidden/>
    <w:unhideWhenUsed/>
    <w:rsid w:val="00416B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jkeonin@gmail.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quissell98@iclou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732</Words>
  <Characters>4173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Alliant Energy</Company>
  <LinksUpToDate>false</LinksUpToDate>
  <CharactersWithSpaces>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Brandi Danielson</dc:creator>
  <cp:lastModifiedBy>Bradley Shumway</cp:lastModifiedBy>
  <cp:revision>4</cp:revision>
  <dcterms:created xsi:type="dcterms:W3CDTF">2025-10-07T20:55:00Z</dcterms:created>
  <dcterms:modified xsi:type="dcterms:W3CDTF">2025-10-07T21:11:00Z</dcterms:modified>
</cp:coreProperties>
</file>