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1EE" w:rsidRDefault="0059213A" w:rsidP="0059213A">
      <w:pPr>
        <w:jc w:val="center"/>
        <w:rPr>
          <w:sz w:val="24"/>
          <w:szCs w:val="24"/>
        </w:rPr>
      </w:pPr>
      <w:r>
        <w:rPr>
          <w:b/>
          <w:sz w:val="32"/>
          <w:szCs w:val="32"/>
        </w:rPr>
        <w:t>London Area Baseball Council General Rules</w:t>
      </w:r>
    </w:p>
    <w:p w:rsidR="0059213A" w:rsidRDefault="0059213A" w:rsidP="0059213A">
      <w:pPr>
        <w:jc w:val="center"/>
        <w:rPr>
          <w:sz w:val="24"/>
          <w:szCs w:val="24"/>
        </w:rPr>
      </w:pPr>
    </w:p>
    <w:p w:rsidR="0059213A" w:rsidRDefault="0059213A" w:rsidP="0059213A">
      <w:pPr>
        <w:pStyle w:val="ListParagraph"/>
        <w:numPr>
          <w:ilvl w:val="0"/>
          <w:numId w:val="1"/>
        </w:numPr>
        <w:rPr>
          <w:sz w:val="24"/>
          <w:szCs w:val="24"/>
        </w:rPr>
      </w:pPr>
      <w:r>
        <w:rPr>
          <w:sz w:val="24"/>
          <w:szCs w:val="24"/>
        </w:rPr>
        <w:t>Only authorized people will be permitted on the bench or in the dugout during the game. These people must be approved by the Board of Directors. Authorized people include the head coach, assistant coaches, and scorekeeper.</w:t>
      </w:r>
    </w:p>
    <w:p w:rsidR="0059213A" w:rsidRDefault="0059213A" w:rsidP="0059213A">
      <w:pPr>
        <w:pStyle w:val="ListParagraph"/>
        <w:numPr>
          <w:ilvl w:val="0"/>
          <w:numId w:val="1"/>
        </w:numPr>
        <w:rPr>
          <w:sz w:val="24"/>
          <w:szCs w:val="24"/>
        </w:rPr>
      </w:pPr>
      <w:r>
        <w:rPr>
          <w:sz w:val="24"/>
          <w:szCs w:val="24"/>
        </w:rPr>
        <w:t>Should there be a special fund raising project, any player who does not turn in his or her money or product by a specified date, will be ineligible to play until all money or product is turned in.</w:t>
      </w:r>
    </w:p>
    <w:p w:rsidR="0059213A" w:rsidRDefault="0059213A" w:rsidP="0059213A">
      <w:pPr>
        <w:pStyle w:val="ListParagraph"/>
        <w:numPr>
          <w:ilvl w:val="0"/>
          <w:numId w:val="1"/>
        </w:numPr>
        <w:rPr>
          <w:sz w:val="24"/>
          <w:szCs w:val="24"/>
        </w:rPr>
      </w:pPr>
      <w:r>
        <w:rPr>
          <w:sz w:val="24"/>
          <w:szCs w:val="24"/>
        </w:rPr>
        <w:t xml:space="preserve">Full refunds will only be given before uniforms have been ordered. Partial refunds may be given between the uniform ordering date and opening day. The uniform cost will be kept and any money left may be refunded. There will be no refunds </w:t>
      </w:r>
      <w:r w:rsidR="00CB5DB5">
        <w:rPr>
          <w:sz w:val="24"/>
          <w:szCs w:val="24"/>
        </w:rPr>
        <w:t>after opening day.</w:t>
      </w:r>
    </w:p>
    <w:p w:rsidR="00CB5DB5" w:rsidRDefault="00CB5DB5" w:rsidP="0059213A">
      <w:pPr>
        <w:pStyle w:val="ListParagraph"/>
        <w:numPr>
          <w:ilvl w:val="0"/>
          <w:numId w:val="1"/>
        </w:numPr>
        <w:rPr>
          <w:sz w:val="24"/>
          <w:szCs w:val="24"/>
        </w:rPr>
      </w:pPr>
      <w:r>
        <w:rPr>
          <w:sz w:val="24"/>
          <w:szCs w:val="24"/>
        </w:rPr>
        <w:t xml:space="preserve">All equipment must be turned in at the end of the season. Anyone not abiding by this rule will be subject to a fine and suspension. </w:t>
      </w:r>
    </w:p>
    <w:p w:rsidR="00CB5DB5" w:rsidRDefault="00CB5DB5" w:rsidP="0059213A">
      <w:pPr>
        <w:pStyle w:val="ListParagraph"/>
        <w:numPr>
          <w:ilvl w:val="0"/>
          <w:numId w:val="1"/>
        </w:numPr>
        <w:rPr>
          <w:sz w:val="24"/>
          <w:szCs w:val="24"/>
        </w:rPr>
      </w:pPr>
      <w:r>
        <w:rPr>
          <w:sz w:val="24"/>
          <w:szCs w:val="24"/>
        </w:rPr>
        <w:t>There shall be no Sunday practices prior to 1:00 PM.</w:t>
      </w:r>
    </w:p>
    <w:p w:rsidR="00CB5DB5" w:rsidRDefault="00CB5DB5" w:rsidP="0059213A">
      <w:pPr>
        <w:pStyle w:val="ListParagraph"/>
        <w:numPr>
          <w:ilvl w:val="0"/>
          <w:numId w:val="1"/>
        </w:numPr>
        <w:rPr>
          <w:sz w:val="24"/>
          <w:szCs w:val="24"/>
        </w:rPr>
      </w:pPr>
      <w:r>
        <w:rPr>
          <w:sz w:val="24"/>
          <w:szCs w:val="24"/>
        </w:rPr>
        <w:t>There shall be no parking inside any LABC complex during practices or games.</w:t>
      </w:r>
    </w:p>
    <w:p w:rsidR="00CB5DB5" w:rsidRDefault="00CB5DB5" w:rsidP="0059213A">
      <w:pPr>
        <w:pStyle w:val="ListParagraph"/>
        <w:numPr>
          <w:ilvl w:val="0"/>
          <w:numId w:val="1"/>
        </w:numPr>
        <w:rPr>
          <w:sz w:val="24"/>
          <w:szCs w:val="24"/>
        </w:rPr>
      </w:pPr>
      <w:r>
        <w:rPr>
          <w:sz w:val="24"/>
          <w:szCs w:val="24"/>
        </w:rPr>
        <w:t xml:space="preserve">Players shall not be required to participate in more than four sessions </w:t>
      </w:r>
      <w:proofErr w:type="gramStart"/>
      <w:r>
        <w:rPr>
          <w:sz w:val="24"/>
          <w:szCs w:val="24"/>
        </w:rPr>
        <w:t>( practice</w:t>
      </w:r>
      <w:proofErr w:type="gramEnd"/>
      <w:r>
        <w:rPr>
          <w:sz w:val="24"/>
          <w:szCs w:val="24"/>
        </w:rPr>
        <w:t xml:space="preserve"> and/or games) in any calendar week. The calendar week will be from Sunday to Saturday. The only exception will be make-up games approved by the LABC Chairman.</w:t>
      </w:r>
    </w:p>
    <w:p w:rsidR="00CB5DB5" w:rsidRDefault="001610D8" w:rsidP="0059213A">
      <w:pPr>
        <w:pStyle w:val="ListParagraph"/>
        <w:numPr>
          <w:ilvl w:val="0"/>
          <w:numId w:val="1"/>
        </w:numPr>
        <w:rPr>
          <w:sz w:val="24"/>
          <w:szCs w:val="24"/>
        </w:rPr>
      </w:pPr>
      <w:r>
        <w:rPr>
          <w:sz w:val="24"/>
          <w:szCs w:val="24"/>
        </w:rPr>
        <w:t>Any fan or fans harassing players, coaches, or umpires will be asked to leave the playing complex. The game will be stopped until the fan or fans leave. If the fan or fans become too unruly, the game may be suspended and finished on a later date. Any fan can be banned from LABC activities for a period of time, to be determines by the LABC Rules and Boundaries Committee. The minimum ban will be one week for any fan who is asked to leave the complex.</w:t>
      </w:r>
    </w:p>
    <w:p w:rsidR="001610D8" w:rsidRDefault="001610D8" w:rsidP="001610D8">
      <w:pPr>
        <w:ind w:left="360"/>
        <w:rPr>
          <w:sz w:val="24"/>
          <w:szCs w:val="24"/>
        </w:rPr>
      </w:pPr>
    </w:p>
    <w:p w:rsidR="001610D8" w:rsidRDefault="001610D8" w:rsidP="001610D8">
      <w:pPr>
        <w:ind w:left="360"/>
        <w:rPr>
          <w:sz w:val="24"/>
          <w:szCs w:val="24"/>
        </w:rPr>
      </w:pPr>
    </w:p>
    <w:p w:rsidR="001610D8" w:rsidRDefault="001610D8" w:rsidP="001610D8">
      <w:pPr>
        <w:ind w:left="360"/>
        <w:rPr>
          <w:sz w:val="24"/>
          <w:szCs w:val="24"/>
        </w:rPr>
      </w:pPr>
    </w:p>
    <w:p w:rsidR="001610D8" w:rsidRDefault="001610D8" w:rsidP="001610D8">
      <w:pPr>
        <w:ind w:left="360"/>
        <w:rPr>
          <w:sz w:val="24"/>
          <w:szCs w:val="24"/>
        </w:rPr>
      </w:pPr>
    </w:p>
    <w:p w:rsidR="001610D8" w:rsidRDefault="001610D8" w:rsidP="001610D8">
      <w:pPr>
        <w:ind w:left="360"/>
        <w:rPr>
          <w:sz w:val="24"/>
          <w:szCs w:val="24"/>
        </w:rPr>
      </w:pPr>
    </w:p>
    <w:p w:rsidR="001610D8" w:rsidRDefault="001610D8" w:rsidP="001610D8">
      <w:pPr>
        <w:ind w:right="144"/>
        <w:rPr>
          <w:b/>
        </w:rPr>
      </w:pPr>
      <w:r>
        <w:rPr>
          <w:b/>
          <w:sz w:val="28"/>
          <w:szCs w:val="28"/>
        </w:rPr>
        <w:t xml:space="preserve">Rules and Boundary Committee- </w:t>
      </w:r>
      <w:r>
        <w:rPr>
          <w:b/>
        </w:rPr>
        <w:t>Landon McKenzie-Chairman, Josh Peters, Bob Patterson</w:t>
      </w:r>
    </w:p>
    <w:p w:rsidR="001610D8" w:rsidRDefault="001610D8" w:rsidP="001610D8">
      <w:pPr>
        <w:ind w:right="144"/>
        <w:rPr>
          <w:b/>
        </w:rPr>
      </w:pPr>
      <w:r>
        <w:rPr>
          <w:b/>
        </w:rPr>
        <w:tab/>
      </w:r>
      <w:r>
        <w:rPr>
          <w:b/>
        </w:rPr>
        <w:tab/>
      </w:r>
      <w:r>
        <w:rPr>
          <w:b/>
        </w:rPr>
        <w:tab/>
      </w:r>
      <w:r>
        <w:rPr>
          <w:b/>
        </w:rPr>
        <w:tab/>
      </w:r>
      <w:r>
        <w:rPr>
          <w:b/>
        </w:rPr>
        <w:tab/>
        <w:t xml:space="preserve">     </w:t>
      </w:r>
      <w:proofErr w:type="spellStart"/>
      <w:r>
        <w:rPr>
          <w:b/>
        </w:rPr>
        <w:t>Tj</w:t>
      </w:r>
      <w:proofErr w:type="spellEnd"/>
      <w:r>
        <w:rPr>
          <w:b/>
        </w:rPr>
        <w:t xml:space="preserve"> Hill, Jon Peck</w:t>
      </w:r>
    </w:p>
    <w:p w:rsidR="001610D8" w:rsidRDefault="001610D8" w:rsidP="001610D8">
      <w:pPr>
        <w:ind w:right="144"/>
        <w:rPr>
          <w:b/>
        </w:rPr>
      </w:pPr>
    </w:p>
    <w:p w:rsidR="001610D8" w:rsidRPr="00DB187D" w:rsidRDefault="001610D8" w:rsidP="001610D8">
      <w:pPr>
        <w:ind w:right="144"/>
        <w:rPr>
          <w:b/>
        </w:rPr>
      </w:pPr>
      <w:r>
        <w:rPr>
          <w:b/>
        </w:rPr>
        <w:t>Adopted by the London Area B</w:t>
      </w:r>
      <w:bookmarkStart w:id="0" w:name="_GoBack"/>
      <w:bookmarkEnd w:id="0"/>
      <w:r>
        <w:rPr>
          <w:b/>
        </w:rPr>
        <w:t xml:space="preserve">aseball Council Board of Directors on </w:t>
      </w:r>
      <w:r>
        <w:rPr>
          <w:b/>
        </w:rPr>
        <w:t>February 11th</w:t>
      </w:r>
      <w:r>
        <w:rPr>
          <w:b/>
        </w:rPr>
        <w:t>, 2018</w:t>
      </w:r>
    </w:p>
    <w:p w:rsidR="001610D8" w:rsidRPr="001610D8" w:rsidRDefault="001610D8" w:rsidP="001610D8">
      <w:pPr>
        <w:ind w:left="360"/>
        <w:rPr>
          <w:sz w:val="24"/>
          <w:szCs w:val="24"/>
        </w:rPr>
      </w:pPr>
    </w:p>
    <w:sectPr w:rsidR="001610D8" w:rsidRPr="00161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D4905"/>
    <w:multiLevelType w:val="hybridMultilevel"/>
    <w:tmpl w:val="EE885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13A"/>
    <w:rsid w:val="001610D8"/>
    <w:rsid w:val="0059213A"/>
    <w:rsid w:val="00B901EE"/>
    <w:rsid w:val="00CB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D270D-3628-48A3-B8CA-1A34CAD3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612D6-71E5-4B50-ADF6-4AB3D0760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Madison County GIS &amp; IT</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McKenzie</dc:creator>
  <cp:keywords/>
  <dc:description/>
  <cp:lastModifiedBy>Landon McKenzie</cp:lastModifiedBy>
  <cp:revision>1</cp:revision>
  <dcterms:created xsi:type="dcterms:W3CDTF">2018-02-01T15:26:00Z</dcterms:created>
  <dcterms:modified xsi:type="dcterms:W3CDTF">2018-02-01T15:52:00Z</dcterms:modified>
</cp:coreProperties>
</file>