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BBD27" w14:textId="77777777" w:rsidR="00100ED7" w:rsidRDefault="00100ED7">
      <w:pPr>
        <w:rPr>
          <w:b/>
          <w:u w:val="single"/>
        </w:rPr>
      </w:pPr>
      <w:bookmarkStart w:id="0" w:name="_GoBack"/>
      <w:bookmarkEnd w:id="0"/>
    </w:p>
    <w:p w14:paraId="1784553E" w14:textId="2FA00041" w:rsidR="00100ED7" w:rsidRDefault="00C149D9" w:rsidP="00100ED7">
      <w:pPr>
        <w:jc w:val="center"/>
        <w:rPr>
          <w:noProof/>
        </w:rPr>
      </w:pPr>
      <w:r w:rsidRPr="005C19D7">
        <w:rPr>
          <w:noProof/>
        </w:rPr>
        <w:drawing>
          <wp:inline distT="0" distB="0" distL="0" distR="0" wp14:anchorId="1E11E805" wp14:editId="77B681D7">
            <wp:extent cx="2857500" cy="1085850"/>
            <wp:effectExtent l="0" t="0" r="0" b="0"/>
            <wp:docPr id="1" name="Picture 1" descr="http://www.nationalpremierleagues.com/imgs/GSPL/NPL_GSPL_Lock_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ationalpremierleagues.com/imgs/GSPL/NPL_GSPL_Lock_Up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C6D75B" w14:textId="77777777" w:rsidR="00100ED7" w:rsidRDefault="00100ED7" w:rsidP="00100ED7">
      <w:pPr>
        <w:jc w:val="center"/>
        <w:rPr>
          <w:b/>
          <w:u w:val="single"/>
        </w:rPr>
      </w:pPr>
    </w:p>
    <w:p w14:paraId="4940A1DD" w14:textId="77777777" w:rsidR="00D2784F" w:rsidRPr="009C008F" w:rsidRDefault="009C008F">
      <w:r>
        <w:rPr>
          <w:b/>
          <w:u w:val="single"/>
        </w:rPr>
        <w:t>Game Report Instructions:</w:t>
      </w:r>
      <w:r>
        <w:t xml:space="preserve"> (taken from rules and regulations) </w:t>
      </w:r>
    </w:p>
    <w:p w14:paraId="4F8E7307" w14:textId="77777777" w:rsidR="009C008F" w:rsidRDefault="009C008F"/>
    <w:p w14:paraId="26DFA1EB" w14:textId="77777777" w:rsidR="009C008F" w:rsidRDefault="009C008F" w:rsidP="009C00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4.</w:t>
      </w:r>
      <w:r>
        <w:rPr>
          <w:rFonts w:ascii="Times New Roman" w:hAnsi="Times New Roman"/>
          <w:b/>
          <w:bCs/>
          <w:color w:val="000000"/>
        </w:rPr>
        <w:tab/>
        <w:t>Game Day Procedures</w:t>
      </w:r>
    </w:p>
    <w:p w14:paraId="6C538E0F" w14:textId="77777777" w:rsidR="009C008F" w:rsidRDefault="009C008F" w:rsidP="009C00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560" w:hanging="5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4.1</w:t>
      </w:r>
      <w:r>
        <w:rPr>
          <w:rFonts w:ascii="Times New Roman" w:hAnsi="Times New Roman"/>
          <w:color w:val="000000"/>
        </w:rPr>
        <w:tab/>
        <w:t>An official GSPL Game Report must be completed for each GSPL Competition. The GSPL Game Report must be provided by the home team.</w:t>
      </w:r>
    </w:p>
    <w:p w14:paraId="5C7DBF8C" w14:textId="77777777" w:rsidR="009C008F" w:rsidRDefault="009C008F" w:rsidP="009C00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4.2</w:t>
      </w:r>
      <w:r>
        <w:rPr>
          <w:rFonts w:ascii="Times New Roman" w:hAnsi="Times New Roman"/>
          <w:color w:val="000000"/>
        </w:rPr>
        <w:tab/>
        <w:t>The GSPL Game Report must be completed in full, signed by both teams, and submitted by the referee to the GSPL Administrator within twenty-four (24) hours of completion of the GSPL Competition.</w:t>
      </w:r>
    </w:p>
    <w:p w14:paraId="5F2A3F7D" w14:textId="77777777" w:rsidR="009C008F" w:rsidRDefault="009C008F" w:rsidP="009C00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4.3</w:t>
      </w:r>
      <w:r>
        <w:rPr>
          <w:rFonts w:ascii="Times New Roman" w:hAnsi="Times New Roman"/>
          <w:color w:val="000000"/>
        </w:rPr>
        <w:tab/>
        <w:t>The home team shall call the score in to Demosphere’s automated system after each game within four (4) hours of the game’s completion using the procedure below:</w:t>
      </w:r>
    </w:p>
    <w:p w14:paraId="72D2923F" w14:textId="77777777" w:rsidR="009C008F" w:rsidRDefault="009C008F" w:rsidP="009C00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/>
          <w:color w:val="000000"/>
        </w:rPr>
      </w:pPr>
      <w:r>
        <w:rPr>
          <w:rFonts w:ascii="Helvetica" w:hAnsi="Helvetica" w:cs="Helvetica"/>
          <w:color w:val="000000"/>
        </w:rPr>
        <w:t></w:t>
      </w:r>
      <w:r>
        <w:rPr>
          <w:rFonts w:ascii="Helvetica" w:hAnsi="Helvetica" w:cs="Helvetica"/>
          <w:color w:val="000000"/>
        </w:rPr>
        <w:tab/>
      </w:r>
      <w:r>
        <w:rPr>
          <w:rFonts w:ascii="Times New Roman" w:hAnsi="Times New Roman"/>
          <w:color w:val="000000"/>
        </w:rPr>
        <w:t xml:space="preserve">Dial the toll-free number (866) 334-6294. </w:t>
      </w:r>
    </w:p>
    <w:p w14:paraId="1341740C" w14:textId="77777777" w:rsidR="009C008F" w:rsidRDefault="009C008F" w:rsidP="009C00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/>
          <w:color w:val="000000"/>
        </w:rPr>
      </w:pPr>
      <w:r>
        <w:rPr>
          <w:rFonts w:ascii="Helvetica" w:hAnsi="Helvetica" w:cs="Helvetica"/>
          <w:color w:val="000000"/>
        </w:rPr>
        <w:t></w:t>
      </w:r>
      <w:r>
        <w:rPr>
          <w:rFonts w:ascii="Helvetica" w:hAnsi="Helvetica" w:cs="Helvetica"/>
          <w:color w:val="000000"/>
        </w:rPr>
        <w:tab/>
      </w:r>
      <w:r>
        <w:rPr>
          <w:rFonts w:ascii="Times New Roman" w:hAnsi="Times New Roman"/>
          <w:color w:val="000000"/>
        </w:rPr>
        <w:t>When asked, say or enter the pin number. The Gulf States Premier League pin</w:t>
      </w:r>
    </w:p>
    <w:p w14:paraId="510DBF42" w14:textId="77777777" w:rsidR="009C008F" w:rsidRDefault="009C008F" w:rsidP="009C00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 xml:space="preserve">number is </w:t>
      </w:r>
      <w:r>
        <w:rPr>
          <w:rFonts w:ascii="Times New Roman" w:hAnsi="Times New Roman"/>
          <w:b/>
          <w:bCs/>
          <w:color w:val="000000"/>
        </w:rPr>
        <w:t>4549</w:t>
      </w:r>
      <w:r>
        <w:rPr>
          <w:rFonts w:ascii="Times New Roman" w:hAnsi="Times New Roman"/>
          <w:color w:val="000000"/>
        </w:rPr>
        <w:t xml:space="preserve">. </w:t>
      </w:r>
    </w:p>
    <w:p w14:paraId="176F2B15" w14:textId="77777777" w:rsidR="009C008F" w:rsidRDefault="009C008F" w:rsidP="009C00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/>
          <w:color w:val="000000"/>
        </w:rPr>
      </w:pPr>
      <w:r>
        <w:rPr>
          <w:rFonts w:ascii="Helvetica" w:hAnsi="Helvetica" w:cs="Helvetica"/>
          <w:color w:val="000000"/>
        </w:rPr>
        <w:t></w:t>
      </w:r>
      <w:r>
        <w:rPr>
          <w:rFonts w:ascii="Helvetica" w:hAnsi="Helvetica" w:cs="Helvetica"/>
          <w:color w:val="000000"/>
        </w:rPr>
        <w:tab/>
      </w:r>
      <w:r>
        <w:rPr>
          <w:rFonts w:ascii="Times New Roman" w:hAnsi="Times New Roman"/>
          <w:color w:val="000000"/>
        </w:rPr>
        <w:t>You will then be asked for your game number, which is located on the left-hand</w:t>
      </w:r>
    </w:p>
    <w:p w14:paraId="1ED491E2" w14:textId="77777777" w:rsidR="009C008F" w:rsidRDefault="009C008F" w:rsidP="009C00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 xml:space="preserve">column of the schedule on your league’s website. </w:t>
      </w:r>
    </w:p>
    <w:p w14:paraId="5BED48FE" w14:textId="77777777" w:rsidR="009C008F" w:rsidRDefault="009C008F" w:rsidP="009C00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/>
          <w:color w:val="000000"/>
        </w:rPr>
      </w:pPr>
      <w:r>
        <w:rPr>
          <w:rFonts w:ascii="Helvetica" w:hAnsi="Helvetica" w:cs="Helvetica"/>
          <w:color w:val="000000"/>
        </w:rPr>
        <w:t></w:t>
      </w:r>
      <w:r>
        <w:rPr>
          <w:rFonts w:ascii="Helvetica" w:hAnsi="Helvetica" w:cs="Helvetica"/>
          <w:color w:val="000000"/>
        </w:rPr>
        <w:tab/>
      </w:r>
      <w:r>
        <w:rPr>
          <w:rFonts w:ascii="Times New Roman" w:hAnsi="Times New Roman"/>
          <w:color w:val="000000"/>
        </w:rPr>
        <w:t xml:space="preserve">You will then be told the division, teams playing, and field location </w:t>
      </w:r>
    </w:p>
    <w:p w14:paraId="39161376" w14:textId="77777777" w:rsidR="009C008F" w:rsidRDefault="009C008F" w:rsidP="009C00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 xml:space="preserve">- if this is the correct game, confirm by saying </w:t>
      </w:r>
      <w:r>
        <w:rPr>
          <w:rFonts w:ascii="Times New Roman" w:hAnsi="Times New Roman"/>
          <w:b/>
          <w:bCs/>
          <w:color w:val="000000"/>
        </w:rPr>
        <w:t>yes</w:t>
      </w:r>
      <w:r>
        <w:rPr>
          <w:rFonts w:ascii="Times New Roman" w:hAnsi="Times New Roman"/>
          <w:color w:val="000000"/>
        </w:rPr>
        <w:t xml:space="preserve">. </w:t>
      </w:r>
    </w:p>
    <w:p w14:paraId="1EF571E2" w14:textId="77777777" w:rsidR="009C008F" w:rsidRDefault="009C008F" w:rsidP="009C008F">
      <w:pPr>
        <w:spacing w:line="480" w:lineRule="auto"/>
        <w:ind w:left="720" w:hanging="720"/>
        <w:rPr>
          <w:rFonts w:ascii="Times New Roman" w:hAnsi="Times New Roman"/>
          <w:color w:val="000000"/>
        </w:rPr>
      </w:pPr>
      <w:r>
        <w:rPr>
          <w:rFonts w:ascii="Helvetica" w:hAnsi="Helvetica" w:cs="Helvetica"/>
          <w:color w:val="000000"/>
        </w:rPr>
        <w:t xml:space="preserve">       </w:t>
      </w:r>
      <w:r>
        <w:rPr>
          <w:rFonts w:ascii="Times New Roman" w:hAnsi="Times New Roman"/>
          <w:color w:val="000000"/>
        </w:rPr>
        <w:t xml:space="preserve">When asked, say or enter the score for each team, then confirm. </w:t>
      </w:r>
    </w:p>
    <w:p w14:paraId="491EA0AD" w14:textId="77777777" w:rsidR="009C008F" w:rsidRDefault="009C008F" w:rsidP="009C008F">
      <w:pPr>
        <w:spacing w:line="480" w:lineRule="auto"/>
        <w:ind w:left="720" w:hanging="720"/>
      </w:pPr>
      <w:r>
        <w:rPr>
          <w:rFonts w:ascii="Helvetica" w:hAnsi="Helvetica" w:cs="Helvetica"/>
          <w:color w:val="000000"/>
        </w:rPr>
        <w:t xml:space="preserve">       </w:t>
      </w:r>
      <w:r>
        <w:rPr>
          <w:rFonts w:ascii="Times New Roman" w:hAnsi="Times New Roman"/>
          <w:color w:val="000000"/>
        </w:rPr>
        <w:t>You can do more games in the same call, or just say goodbye when done.</w:t>
      </w:r>
    </w:p>
    <w:p w14:paraId="3706E1D1" w14:textId="77777777" w:rsidR="009C008F" w:rsidRDefault="009C008F"/>
    <w:sectPr w:rsidR="009C008F" w:rsidSect="00D2784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08F"/>
    <w:rsid w:val="00100ED7"/>
    <w:rsid w:val="009C008F"/>
    <w:rsid w:val="00C149D9"/>
    <w:rsid w:val="00D2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38DFDB"/>
  <w14:defaultImageDpi w14:val="300"/>
  <w15:chartTrackingRefBased/>
  <w15:docId w15:val="{278E8DDC-FED6-4452-83FE-4E7756F0D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LSU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Menard</dc:creator>
  <cp:keywords/>
  <cp:lastModifiedBy>Tyler Heffernan</cp:lastModifiedBy>
  <cp:revision>2</cp:revision>
  <dcterms:created xsi:type="dcterms:W3CDTF">2019-03-20T17:16:00Z</dcterms:created>
  <dcterms:modified xsi:type="dcterms:W3CDTF">2019-03-20T17:16:00Z</dcterms:modified>
</cp:coreProperties>
</file>