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C94B" w14:textId="77777777" w:rsidR="002F691E" w:rsidRPr="002F691E" w:rsidRDefault="002F691E" w:rsidP="002F691E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Arial" w:eastAsia="Times New Roman" w:hAnsi="Arial" w:cs="Arial"/>
          <w:b/>
          <w:bCs/>
          <w:color w:val="1535A3"/>
          <w:sz w:val="36"/>
          <w:szCs w:val="36"/>
          <w:shd w:val="clear" w:color="auto" w:fill="FFFFFF"/>
          <w:lang w:eastAsia="en-UM"/>
        </w:rPr>
        <w:t>3 ON 3 LEAGUE / TOURNAMENT RULES</w:t>
      </w:r>
      <w:r w:rsidRPr="002F691E">
        <w:rPr>
          <w:rFonts w:ascii="Arial" w:eastAsia="Times New Roman" w:hAnsi="Arial" w:cs="Arial"/>
          <w:b/>
          <w:bCs/>
          <w:color w:val="1535A3"/>
          <w:sz w:val="36"/>
          <w:szCs w:val="36"/>
          <w:lang w:eastAsia="en-UM"/>
        </w:rPr>
        <w:t> </w:t>
      </w:r>
    </w:p>
    <w:p w14:paraId="332FFFC3" w14:textId="77777777" w:rsidR="002F691E" w:rsidRPr="002F691E" w:rsidRDefault="002F691E" w:rsidP="002F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</w:p>
    <w:p w14:paraId="5373BA8C" w14:textId="42FB6C20" w:rsidR="002F691E" w:rsidRPr="002F691E" w:rsidRDefault="002F691E" w:rsidP="002F691E">
      <w:pPr>
        <w:spacing w:before="321"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 xml:space="preserve">Number of Players </w:t>
      </w:r>
    </w:p>
    <w:p w14:paraId="19C87D7B" w14:textId="77777777" w:rsidR="002F691E" w:rsidRPr="002F691E" w:rsidRDefault="002F691E" w:rsidP="002F691E">
      <w:pPr>
        <w:pStyle w:val="ListParagraph"/>
        <w:numPr>
          <w:ilvl w:val="0"/>
          <w:numId w:val="1"/>
        </w:numPr>
        <w:spacing w:before="3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Each team may consist of a maximum of 5 players, 2 subs, and a minimum of 3 players.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  team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may have only 3 players on the court at any time. All games must start with at least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3  players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on each team. Any number of players (1, 2, or 3) may complete a game. You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are  also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allowed 2 alternates. You are allowed to play on one team within your division. If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you  would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like to play on two or more teams you must be outside your division. </w:t>
      </w:r>
    </w:p>
    <w:p w14:paraId="3B828B62" w14:textId="77777777" w:rsidR="002F691E" w:rsidRPr="002F691E" w:rsidRDefault="002F691E" w:rsidP="002F691E">
      <w:pPr>
        <w:spacing w:before="305" w:after="0" w:line="240" w:lineRule="auto"/>
        <w:ind w:left="38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Coaches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1A2A152E" w14:textId="06FA86E2" w:rsidR="002F691E" w:rsidRPr="002F691E" w:rsidRDefault="002F691E" w:rsidP="002F691E">
      <w:pPr>
        <w:pStyle w:val="ListParagraph"/>
        <w:numPr>
          <w:ilvl w:val="0"/>
          <w:numId w:val="1"/>
        </w:numPr>
        <w:spacing w:before="370"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Coaches will only be allowed for grades 3rd and 4th</w:t>
      </w:r>
      <w:r w:rsidR="007A5D4B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for the first 2 weeks of league play</w:t>
      </w: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.</w:t>
      </w:r>
      <w:r w:rsidR="007A5D4B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 final 2 weeks the athletes will learn how to sub themselves in and out by getting the refs attention.</w:t>
      </w: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There will be no coaching from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the  sidelines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from any parent for the remaining grades. Sit there and watch your kids learn how to play, create, and understand the game themselves. </w:t>
      </w:r>
    </w:p>
    <w:p w14:paraId="5B7B52BC" w14:textId="77777777" w:rsidR="002F691E" w:rsidRPr="002F691E" w:rsidRDefault="002F691E" w:rsidP="002F691E">
      <w:pPr>
        <w:spacing w:before="305" w:after="0" w:line="240" w:lineRule="auto"/>
        <w:ind w:left="38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Common Foul &amp; Shooting Fouls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2521EC03" w14:textId="77777777" w:rsidR="002F691E" w:rsidRPr="002F691E" w:rsidRDefault="002F691E" w:rsidP="002F691E">
      <w:pPr>
        <w:pStyle w:val="ListParagraph"/>
        <w:numPr>
          <w:ilvl w:val="0"/>
          <w:numId w:val="1"/>
        </w:numPr>
        <w:spacing w:before="373" w:after="0" w:line="240" w:lineRule="auto"/>
        <w:ind w:right="15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When a shooting foul occurs, you can either shoot the free-throw for 1pt (You miss you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get  it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back, if you make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it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you don’t) or shoot the 2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pointer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(If you miss or make you don’t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get  it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back). </w:t>
      </w:r>
    </w:p>
    <w:p w14:paraId="2167F048" w14:textId="77777777" w:rsidR="002F691E" w:rsidRPr="002F691E" w:rsidRDefault="002F691E" w:rsidP="002F691E">
      <w:pPr>
        <w:pStyle w:val="ListParagraph"/>
        <w:numPr>
          <w:ilvl w:val="0"/>
          <w:numId w:val="1"/>
        </w:numPr>
        <w:spacing w:before="298" w:after="0" w:line="240" w:lineRule="auto"/>
        <w:ind w:right="275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In an “And 1” situation, you get to shoot the free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throw, but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make or miss you do not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get  the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ball back (You cannot shoot the 2-pointer).  </w:t>
      </w:r>
    </w:p>
    <w:p w14:paraId="2B79AEAF" w14:textId="77777777" w:rsidR="002F691E" w:rsidRPr="002F691E" w:rsidRDefault="002F691E" w:rsidP="002F691E">
      <w:pPr>
        <w:pStyle w:val="ListParagraph"/>
        <w:numPr>
          <w:ilvl w:val="0"/>
          <w:numId w:val="1"/>
        </w:numPr>
        <w:spacing w:before="299" w:after="0" w:line="240" w:lineRule="auto"/>
        <w:ind w:right="27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If fouled while shooting behind the 2-point line and miss, you get to shoot the 2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pointer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as  your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“free-throw”. Make it, you don’t get it back. Miss it, you get possession of the ball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at  the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top of the key.  </w:t>
      </w:r>
    </w:p>
    <w:p w14:paraId="762F2FB6" w14:textId="77777777" w:rsidR="002F691E" w:rsidRPr="002F691E" w:rsidRDefault="002F691E" w:rsidP="002F691E">
      <w:pPr>
        <w:pStyle w:val="ListParagraph"/>
        <w:numPr>
          <w:ilvl w:val="0"/>
          <w:numId w:val="1"/>
        </w:numPr>
        <w:spacing w:before="298" w:after="0" w:line="240" w:lineRule="auto"/>
        <w:ind w:right="411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If you are fouled behind the 2-point line during a shot, and it goes in, you get the 2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pts  and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 ball back. </w:t>
      </w:r>
    </w:p>
    <w:p w14:paraId="0B46458B" w14:textId="77777777" w:rsidR="002F691E" w:rsidRPr="002F691E" w:rsidRDefault="002F691E" w:rsidP="002F691E">
      <w:pPr>
        <w:pStyle w:val="ListParagraph"/>
        <w:numPr>
          <w:ilvl w:val="0"/>
          <w:numId w:val="1"/>
        </w:numPr>
        <w:spacing w:before="297" w:after="0" w:line="240" w:lineRule="auto"/>
        <w:ind w:right="245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If it’s a non-shooting foul the ball will be checked behind the take-back line and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remains  with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 offense. A non-shooting foul under 1 minute will result in a free throw for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the  offensive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team. Make or miss you do not get it back. </w:t>
      </w:r>
    </w:p>
    <w:p w14:paraId="21E692AE" w14:textId="77777777" w:rsidR="002F691E" w:rsidRPr="002F691E" w:rsidRDefault="002F691E" w:rsidP="002F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</w:p>
    <w:p w14:paraId="2595E4FF" w14:textId="77777777" w:rsidR="002F691E" w:rsidRPr="002F691E" w:rsidRDefault="002F691E" w:rsidP="002F69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Take back Line and check line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027EBE91" w14:textId="77777777" w:rsidR="002F691E" w:rsidRPr="002F691E" w:rsidRDefault="002F691E" w:rsidP="002F691E">
      <w:pPr>
        <w:pStyle w:val="ListParagraph"/>
        <w:numPr>
          <w:ilvl w:val="0"/>
          <w:numId w:val="2"/>
        </w:numPr>
        <w:spacing w:before="372" w:after="0" w:line="240" w:lineRule="auto"/>
        <w:ind w:right="972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The take back line and the check line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is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anywhere behind the 2-point line (3pt Arc) </w:t>
      </w:r>
    </w:p>
    <w:p w14:paraId="3B0F7C78" w14:textId="77777777" w:rsidR="00A92671" w:rsidRDefault="00A92671" w:rsidP="002F691E">
      <w:pPr>
        <w:spacing w:before="372" w:after="0" w:line="480" w:lineRule="auto"/>
        <w:ind w:left="26" w:right="972" w:hanging="1"/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</w:pPr>
    </w:p>
    <w:p w14:paraId="463B1A69" w14:textId="77777777" w:rsidR="00A92671" w:rsidRDefault="00A92671" w:rsidP="002F691E">
      <w:pPr>
        <w:spacing w:before="372" w:after="0" w:line="480" w:lineRule="auto"/>
        <w:ind w:left="26" w:right="972" w:hanging="1"/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</w:pPr>
    </w:p>
    <w:p w14:paraId="53616F6E" w14:textId="28970F85" w:rsidR="002F691E" w:rsidRPr="002F691E" w:rsidRDefault="002F691E" w:rsidP="002F691E">
      <w:pPr>
        <w:spacing w:before="372" w:after="0" w:line="480" w:lineRule="auto"/>
        <w:ind w:left="26" w:right="972" w:hang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lastRenderedPageBreak/>
        <w:t>Taking It Back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5BFCB5FD" w14:textId="77777777" w:rsidR="002F691E" w:rsidRPr="002F691E" w:rsidRDefault="002F691E" w:rsidP="002F691E">
      <w:pPr>
        <w:pStyle w:val="ListParagraph"/>
        <w:numPr>
          <w:ilvl w:val="0"/>
          <w:numId w:val="2"/>
        </w:numPr>
        <w:spacing w:before="83" w:after="0" w:line="240" w:lineRule="auto"/>
        <w:ind w:right="137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The ball will be “taken back” on each change of possession, regardless of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whether or not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  shot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was attempted. Failure to “take it back” results in loss of possession and any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points  just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scored. “Taking it back” means bringing your two feet behind the check line (2-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point  line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). You are allowed to steal when a team rebounds and attempts to take back. If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you  steal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, you </w:t>
      </w:r>
      <w:proofErr w:type="gramStart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have to</w:t>
      </w:r>
      <w:proofErr w:type="gramEnd"/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take it back before attempting a field goal. </w:t>
      </w:r>
    </w:p>
    <w:p w14:paraId="08DE9264" w14:textId="77777777" w:rsidR="002F691E" w:rsidRPr="002F691E" w:rsidRDefault="002F691E" w:rsidP="002F691E">
      <w:pPr>
        <w:spacing w:before="305" w:after="0" w:line="240" w:lineRule="auto"/>
        <w:ind w:left="27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Two-Point Shooting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5DA2B3E2" w14:textId="77777777" w:rsidR="002F691E" w:rsidRPr="00A54235" w:rsidRDefault="002F691E" w:rsidP="00A54235">
      <w:pPr>
        <w:pStyle w:val="ListParagraph"/>
        <w:numPr>
          <w:ilvl w:val="0"/>
          <w:numId w:val="2"/>
        </w:numPr>
        <w:spacing w:before="372"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A successful goal from behind the take back / 2-point line will be counted as a 2 pointer.  The shooter must have both feet completely behind the line when initiating the attempt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for  it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to be counted as a 2 pointer </w:t>
      </w:r>
    </w:p>
    <w:p w14:paraId="45DBCFB9" w14:textId="77777777" w:rsidR="002F691E" w:rsidRPr="002F691E" w:rsidRDefault="002F691E" w:rsidP="002F691E">
      <w:pPr>
        <w:spacing w:before="306"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Length of Game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1CBCD842" w14:textId="77777777" w:rsidR="002F691E" w:rsidRPr="00A54235" w:rsidRDefault="002F691E" w:rsidP="00A54235">
      <w:pPr>
        <w:pStyle w:val="ListParagraph"/>
        <w:numPr>
          <w:ilvl w:val="0"/>
          <w:numId w:val="2"/>
        </w:numPr>
        <w:spacing w:before="3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(If a score of 15 is achieved within 15 minutes) </w:t>
      </w:r>
    </w:p>
    <w:p w14:paraId="13C10C9C" w14:textId="77777777" w:rsidR="002F691E" w:rsidRPr="00A54235" w:rsidRDefault="002F691E" w:rsidP="00A54235">
      <w:pPr>
        <w:pStyle w:val="ListParagraph"/>
        <w:numPr>
          <w:ilvl w:val="0"/>
          <w:numId w:val="2"/>
        </w:numPr>
        <w:spacing w:before="356" w:after="0" w:line="240" w:lineRule="auto"/>
        <w:ind w:right="193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The 15-minute clock is stopped during team time-outs and if the court official stops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play  for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a player injury or other unusual circumstances. If neither team has reached a score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of  15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points, the court official shall stop the game after 15 minutes of play and whoever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is  ahead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will be declared the winner. If the game is tied, each team will choose </w:t>
      </w:r>
      <w:r w:rsidRPr="00A54235">
        <w:rPr>
          <w:rFonts w:ascii="Lucida Sans" w:eastAsia="Times New Roman" w:hAnsi="Lucida Sans" w:cs="Times New Roman"/>
          <w:color w:val="000000"/>
          <w:sz w:val="21"/>
          <w:szCs w:val="21"/>
          <w:shd w:val="clear" w:color="auto" w:fill="FFFF00"/>
          <w:lang w:eastAsia="en-UM"/>
        </w:rPr>
        <w:t xml:space="preserve">ONE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shd w:val="clear" w:color="auto" w:fill="FFFF00"/>
          <w:lang w:eastAsia="en-UM"/>
        </w:rPr>
        <w:t xml:space="preserve">SHOOTER </w:t>
      </w: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 to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play sudden death from the free-throw line. </w:t>
      </w:r>
    </w:p>
    <w:p w14:paraId="700D6BB9" w14:textId="77777777" w:rsidR="002F691E" w:rsidRPr="002F691E" w:rsidRDefault="002F691E" w:rsidP="002F691E">
      <w:pPr>
        <w:spacing w:before="305" w:after="0" w:line="240" w:lineRule="auto"/>
        <w:ind w:left="37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Sudden Death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4DEA9B1B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131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FF"/>
          <w:sz w:val="21"/>
          <w:szCs w:val="21"/>
          <w:lang w:eastAsia="en-UM"/>
        </w:rPr>
        <w:t xml:space="preserve">One player </w:t>
      </w: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from each team will shoot a free throw (sudden death). The team that is on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top  of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 score sheet will shoot first. If the 1st shooter makes it and 2nd misses, the 1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st  shooters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team wins. If the 1st shooter misses and the 2nd shooter makes it, the 2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nd  shooters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team wins. If both shooters make it, you start over and go until someone wins.  Same goes for if both shooters miss it. Still the same shooter. </w:t>
      </w:r>
    </w:p>
    <w:p w14:paraId="3C4D413C" w14:textId="77777777" w:rsidR="002F691E" w:rsidRPr="002F691E" w:rsidRDefault="002F691E" w:rsidP="002F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</w:p>
    <w:p w14:paraId="7ACC803F" w14:textId="77777777" w:rsidR="002F691E" w:rsidRPr="002F691E" w:rsidRDefault="002F691E" w:rsidP="002F691E">
      <w:pPr>
        <w:spacing w:after="0" w:line="240" w:lineRule="auto"/>
        <w:ind w:left="38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Check Ball Definition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1260EED8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A check ball means the team that is about to start an offensive possession gives it to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the  </w:t>
      </w:r>
      <w:proofErr w:type="spell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defense</w:t>
      </w:r>
      <w:proofErr w:type="spellEnd"/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and the </w:t>
      </w:r>
      <w:proofErr w:type="spell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defense</w:t>
      </w:r>
      <w:proofErr w:type="spell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gives it back. Once that happens it is now a live ball. If there is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  fumble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on the check, they must re-check it. </w:t>
      </w:r>
      <w:r w:rsidRPr="00A54235">
        <w:rPr>
          <w:rFonts w:ascii="Lucida Sans" w:eastAsia="Times New Roman" w:hAnsi="Lucida Sans" w:cs="Times New Roman"/>
          <w:color w:val="0000FF"/>
          <w:sz w:val="21"/>
          <w:szCs w:val="21"/>
          <w:u w:val="single"/>
          <w:lang w:eastAsia="en-UM"/>
        </w:rPr>
        <w:t>No funny business</w:t>
      </w: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. The referee can make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you  re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-check at any point. </w:t>
      </w:r>
    </w:p>
    <w:p w14:paraId="2BB794FC" w14:textId="77777777" w:rsidR="002F691E" w:rsidRPr="002F691E" w:rsidRDefault="002F691E" w:rsidP="002F691E">
      <w:pPr>
        <w:spacing w:before="306" w:after="0" w:line="240" w:lineRule="auto"/>
        <w:ind w:left="38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Checked Ball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3CDB4A15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3" w:after="0" w:line="240" w:lineRule="auto"/>
        <w:ind w:right="260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The ball must be “checked” by an opposing player before it is put into play. The check-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in  must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occur behind the “2-point” line on the top of the key. After any out of bounds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or  made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bucket, the ball needs to be checked. Players can dribble, pass or shoot to start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  possession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once a check ball has taken place. Under 1 minute, clock starts once ball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is  checked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back to offense. </w:t>
      </w:r>
    </w:p>
    <w:p w14:paraId="43B5ECDB" w14:textId="77777777" w:rsidR="002F691E" w:rsidRPr="002F691E" w:rsidRDefault="002F691E" w:rsidP="002F691E">
      <w:pPr>
        <w:spacing w:before="306" w:after="0" w:line="240" w:lineRule="auto"/>
        <w:ind w:left="38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lastRenderedPageBreak/>
        <w:t>Game Times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354C769C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3" w:after="0" w:line="240" w:lineRule="auto"/>
        <w:ind w:right="135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Teams must be ready to begin play at their scheduled start time. Teams not at their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court  for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their scheduled game are given a 5-minute grace period before a forfeit is enforced.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  forfeit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will be scored 15-0. Games start no earlier than 5 minutes before scheduled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time  (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Grandparents rule). Only exception may be if a parent contacts director about being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tardy  (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Director has final say) </w:t>
      </w:r>
    </w:p>
    <w:p w14:paraId="34179D5F" w14:textId="77777777" w:rsidR="00A54235" w:rsidRDefault="00A54235" w:rsidP="002F691E">
      <w:pPr>
        <w:spacing w:before="305" w:after="0" w:line="240" w:lineRule="auto"/>
        <w:ind w:left="49"/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</w:pPr>
    </w:p>
    <w:p w14:paraId="516F0B79" w14:textId="093E3F86" w:rsidR="002F691E" w:rsidRPr="002F691E" w:rsidRDefault="002F691E" w:rsidP="002F691E">
      <w:pPr>
        <w:spacing w:before="305"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Free Throw Shooting Distance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2C1801C4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564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The distance for free-throws will be the standard 15 feet for all divisions. 3rd-4th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can  jump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over the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line, but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need to start behind it. 5</w:t>
      </w:r>
      <w:r w:rsidRPr="00A54235">
        <w:rPr>
          <w:rFonts w:ascii="Lucida Sans" w:eastAsia="Times New Roman" w:hAnsi="Lucida Sans" w:cs="Times New Roman"/>
          <w:color w:val="000000"/>
          <w:sz w:val="14"/>
          <w:szCs w:val="14"/>
          <w:vertAlign w:val="superscript"/>
          <w:lang w:eastAsia="en-UM"/>
        </w:rPr>
        <w:t>th</w:t>
      </w: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-11</w:t>
      </w:r>
      <w:r w:rsidRPr="00A54235">
        <w:rPr>
          <w:rFonts w:ascii="Lucida Sans" w:eastAsia="Times New Roman" w:hAnsi="Lucida Sans" w:cs="Times New Roman"/>
          <w:color w:val="000000"/>
          <w:sz w:val="14"/>
          <w:szCs w:val="14"/>
          <w:vertAlign w:val="superscript"/>
          <w:lang w:eastAsia="en-UM"/>
        </w:rPr>
        <w:t xml:space="preserve">th </w:t>
      </w: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must stay behind the line.  </w:t>
      </w:r>
    </w:p>
    <w:p w14:paraId="300889C1" w14:textId="77777777" w:rsidR="002F691E" w:rsidRPr="002F691E" w:rsidRDefault="002F691E" w:rsidP="002F691E">
      <w:pPr>
        <w:spacing w:before="306"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Keeping Score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52998AE0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239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All made baskets from inside the two-point line count for one point and made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baskets  from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outside the two-point line count for two points. The first team to 15 points is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the  winner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. The referee will have the time and keep a running score on the score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sheet  provided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to him/her. Players can ask score &amp;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time,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parents may not have any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interactions  with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officials. </w:t>
      </w:r>
    </w:p>
    <w:p w14:paraId="6771A471" w14:textId="77777777" w:rsidR="002F691E" w:rsidRPr="002F691E" w:rsidRDefault="002F691E" w:rsidP="002F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</w:p>
    <w:p w14:paraId="0DBE6091" w14:textId="77777777" w:rsidR="002F691E" w:rsidRPr="002F691E" w:rsidRDefault="002F691E" w:rsidP="002F691E">
      <w:pPr>
        <w:spacing w:before="30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Ball Out-of-Bounds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5B8B4229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A ball out-of-bounds will be checked on top of the key. No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takeout’s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on baseline.</w:t>
      </w:r>
    </w:p>
    <w:p w14:paraId="6E025B65" w14:textId="77777777" w:rsidR="00A54235" w:rsidRDefault="00A54235" w:rsidP="002F691E">
      <w:pPr>
        <w:spacing w:after="0" w:line="240" w:lineRule="auto"/>
        <w:ind w:left="38"/>
        <w:rPr>
          <w:rFonts w:ascii="Lucida Sans" w:eastAsia="Times New Roman" w:hAnsi="Lucida Sans" w:cs="Times New Roman"/>
          <w:color w:val="FF0000"/>
          <w:sz w:val="27"/>
          <w:szCs w:val="27"/>
          <w:u w:val="single"/>
          <w:lang w:eastAsia="en-UM"/>
        </w:rPr>
      </w:pPr>
    </w:p>
    <w:p w14:paraId="08761489" w14:textId="08FD0701" w:rsidR="002F691E" w:rsidRPr="002F691E" w:rsidRDefault="002F691E" w:rsidP="002F691E">
      <w:pPr>
        <w:spacing w:after="0" w:line="240" w:lineRule="auto"/>
        <w:ind w:left="38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Clock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34FE85FD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184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The clock will run until the last minute of the game. Under 1 minute the clock will stop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on  every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whistle. </w:t>
      </w:r>
    </w:p>
    <w:p w14:paraId="236719EC" w14:textId="77777777" w:rsidR="002F691E" w:rsidRPr="002F691E" w:rsidRDefault="002F691E" w:rsidP="002F691E">
      <w:pPr>
        <w:spacing w:before="306" w:after="0" w:line="240" w:lineRule="auto"/>
        <w:ind w:left="27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Time-Out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455A3280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124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Each team is allowed one 1-minute time-out per game. The clock will stop running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during  a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time-out. </w:t>
      </w:r>
    </w:p>
    <w:p w14:paraId="30502215" w14:textId="77777777" w:rsidR="002F691E" w:rsidRPr="002F691E" w:rsidRDefault="002F691E" w:rsidP="002F691E">
      <w:pPr>
        <w:spacing w:before="30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J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ump Ball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0D384158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All jump-balls will go to the </w:t>
      </w:r>
      <w:proofErr w:type="spell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defense</w:t>
      </w:r>
      <w:proofErr w:type="spell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. </w:t>
      </w:r>
    </w:p>
    <w:p w14:paraId="61A7C50F" w14:textId="77777777" w:rsidR="00A92671" w:rsidRDefault="00A92671" w:rsidP="002F691E">
      <w:pPr>
        <w:spacing w:before="363" w:after="0" w:line="240" w:lineRule="auto"/>
        <w:ind w:left="37"/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</w:pPr>
    </w:p>
    <w:p w14:paraId="33ED0E1B" w14:textId="77777777" w:rsidR="00A92671" w:rsidRDefault="00A92671" w:rsidP="002F691E">
      <w:pPr>
        <w:spacing w:before="363" w:after="0" w:line="240" w:lineRule="auto"/>
        <w:ind w:left="37"/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</w:pPr>
    </w:p>
    <w:p w14:paraId="422F8BE9" w14:textId="7C3FBAC5" w:rsidR="002F691E" w:rsidRPr="002F691E" w:rsidRDefault="002F691E" w:rsidP="002F691E">
      <w:pPr>
        <w:spacing w:before="363" w:after="0" w:line="240" w:lineRule="auto"/>
        <w:ind w:left="37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lastRenderedPageBreak/>
        <w:t>Substitutions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3517334D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0" w:after="0" w:line="240" w:lineRule="auto"/>
        <w:ind w:right="738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Substitutions may only be made during a time-out or a “dead ball” situation. Get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the  referees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attention. Be vocal!! </w:t>
      </w:r>
      <w:r w:rsidRPr="00A54235">
        <w:rPr>
          <w:rFonts w:ascii="Lucida Sans" w:eastAsia="Times New Roman" w:hAnsi="Lucida Sans" w:cs="Times New Roman"/>
          <w:color w:val="0000FF"/>
          <w:sz w:val="21"/>
          <w:szCs w:val="21"/>
          <w:lang w:eastAsia="en-UM"/>
        </w:rPr>
        <w:t>Players must take control and learn.  </w:t>
      </w:r>
    </w:p>
    <w:p w14:paraId="5617D9A7" w14:textId="77777777" w:rsidR="002F691E" w:rsidRPr="002F691E" w:rsidRDefault="002F691E" w:rsidP="002F691E">
      <w:pPr>
        <w:spacing w:before="304"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Player Injury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6C05BCD9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97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A court official has the discretion to suspend play for the protection of an injured player.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If  a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player is bleeding or has an open wound, that player will be directed to leave the game to properly bandage the wound. A player with any bloodstained clothing or bandage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must  remove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 stained or saturated material prior to re-entering the game. Court official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has  final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say.  </w:t>
      </w:r>
    </w:p>
    <w:p w14:paraId="332AC13A" w14:textId="77777777" w:rsidR="002F691E" w:rsidRPr="002F691E" w:rsidRDefault="002F691E" w:rsidP="002F691E">
      <w:pPr>
        <w:spacing w:before="307" w:after="0" w:line="240" w:lineRule="auto"/>
        <w:ind w:left="38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Change of Possession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0A43933C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The ball will change possession after scored baskets, jump balls, all free-throw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attempt  makes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, and 2-point foul shot make or misses-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with the exception of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Technical,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Intentional  or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Flagrant fouls. There will be no “make it, take it” rule.</w:t>
      </w:r>
    </w:p>
    <w:p w14:paraId="5D740B02" w14:textId="77777777" w:rsidR="002F691E" w:rsidRPr="002F691E" w:rsidRDefault="002F691E" w:rsidP="002F69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</w:p>
    <w:p w14:paraId="47D73DFE" w14:textId="77777777" w:rsidR="002F691E" w:rsidRPr="002F691E" w:rsidRDefault="002F691E" w:rsidP="002F691E">
      <w:pPr>
        <w:spacing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Equipment &amp; Apparel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27721330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No player shall be allowed to wear a guard, cast, hard brace or other potentially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dangerous  equipment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on his or her elbow, hand, wrist, finger, or forearm, including equipment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made  of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hard leather, plastic, plaster or metal—even if the equipment is covered with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soft  padding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. Soft braces, sleeves and wraps will be allowed unless they pose a danger to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other  players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. The game official retains the right to disallow any equipment or apparel that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it  judges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to be dangerous. </w:t>
      </w:r>
    </w:p>
    <w:p w14:paraId="5E56F113" w14:textId="77777777" w:rsidR="002F691E" w:rsidRPr="002F691E" w:rsidRDefault="002F691E" w:rsidP="002F691E">
      <w:pPr>
        <w:spacing w:before="306"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Basketball Size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486B6189" w14:textId="5A3EE94A" w:rsidR="002F691E" w:rsidRPr="00A54235" w:rsidRDefault="002F691E" w:rsidP="00A54235">
      <w:pPr>
        <w:pStyle w:val="ListParagraph"/>
        <w:numPr>
          <w:ilvl w:val="0"/>
          <w:numId w:val="3"/>
        </w:numPr>
        <w:spacing w:before="370" w:after="0" w:line="240" w:lineRule="auto"/>
        <w:ind w:right="488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An intermediate size (28.5) ball will be used for all female and boy’s grades 3rd-</w:t>
      </w:r>
      <w:r w:rsidR="00A54235" w:rsidRPr="00A54235">
        <w:rPr>
          <w:rFonts w:ascii="Lucida Sans" w:eastAsia="Times New Roman" w:hAnsi="Lucida Sans" w:cs="Times New Roman"/>
          <w:color w:val="000000"/>
          <w:sz w:val="21"/>
          <w:szCs w:val="21"/>
          <w:lang w:val="en-US" w:eastAsia="en-UM"/>
        </w:rPr>
        <w:t>6</w:t>
      </w:r>
      <w:proofErr w:type="spell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th.</w:t>
      </w:r>
      <w:proofErr w:type="spell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A full-size ball will be used for all other games (29.5). </w:t>
      </w:r>
    </w:p>
    <w:p w14:paraId="5A89935E" w14:textId="77777777" w:rsidR="002F691E" w:rsidRPr="002F691E" w:rsidRDefault="002F691E" w:rsidP="002F691E">
      <w:pPr>
        <w:spacing w:before="304"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Basket Height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6AE76BBE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All baskets will be the standard 10 feet high. </w:t>
      </w:r>
    </w:p>
    <w:p w14:paraId="290E0B66" w14:textId="77777777" w:rsidR="00A92671" w:rsidRDefault="00A92671" w:rsidP="002F691E">
      <w:pPr>
        <w:spacing w:before="364" w:after="0" w:line="240" w:lineRule="auto"/>
        <w:ind w:left="27"/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</w:pPr>
    </w:p>
    <w:p w14:paraId="6C211355" w14:textId="77777777" w:rsidR="00A92671" w:rsidRDefault="00A92671" w:rsidP="002F691E">
      <w:pPr>
        <w:spacing w:before="364" w:after="0" w:line="240" w:lineRule="auto"/>
        <w:ind w:left="27"/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</w:pPr>
    </w:p>
    <w:p w14:paraId="41FB1C72" w14:textId="77777777" w:rsidR="00A92671" w:rsidRDefault="00A92671" w:rsidP="002F691E">
      <w:pPr>
        <w:spacing w:before="364" w:after="0" w:line="240" w:lineRule="auto"/>
        <w:ind w:left="27"/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</w:pPr>
    </w:p>
    <w:p w14:paraId="4B1D35C2" w14:textId="4BEF9A31" w:rsidR="002F691E" w:rsidRPr="002F691E" w:rsidRDefault="002F691E" w:rsidP="002F691E">
      <w:pPr>
        <w:spacing w:before="364" w:after="0" w:line="240" w:lineRule="auto"/>
        <w:ind w:left="27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lastRenderedPageBreak/>
        <w:t>Technical Fouls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3AA4364F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0"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A technical foul will be called for unsportsmanlike acts such as taunting, baiting, or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trash  talk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. Taunting and baiting can involve derogatory remarks or gestures that incite or insult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  player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. Trash talk involves a deeply personal, verbal attack directed toward any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person  involved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in the event. In extreme cases, the player may also be suspended from play for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  week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. A player who aggressively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comes into contact with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or assaults a court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official,  scorekeeper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, or other league officials shall be automatically ejected from the game and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for  the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remainder of the league. A technical foul will result in 1 point and the possession of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the  ball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. </w:t>
      </w:r>
    </w:p>
    <w:p w14:paraId="48C43E94" w14:textId="77777777" w:rsidR="002F691E" w:rsidRPr="002F691E" w:rsidRDefault="002F691E" w:rsidP="002F691E">
      <w:pPr>
        <w:spacing w:before="308"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Intentional Fouls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2BA1915A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0" w:after="0" w:line="240" w:lineRule="auto"/>
        <w:ind w:right="76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An intentional foul is a foul designed to neutralize an opponent’s obvious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advantageous  position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. It is a foul which, based on the official’s observation of the act, is not a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legitimate  attempt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to directly play the ball. A foul shall also be ruled intentional, based on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the  official’s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observation of the act, if while attempting to play the ball, a player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causes  excessive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contact. An intentional foul results in one point for the offended team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and  possession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of the ball.</w:t>
      </w:r>
    </w:p>
    <w:p w14:paraId="7051FE83" w14:textId="77777777" w:rsidR="002F691E" w:rsidRPr="002F691E" w:rsidRDefault="002F691E" w:rsidP="002F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</w:p>
    <w:p w14:paraId="14E67B3E" w14:textId="77777777" w:rsidR="00A54235" w:rsidRDefault="00A54235" w:rsidP="002F691E">
      <w:pPr>
        <w:spacing w:after="0" w:line="240" w:lineRule="auto"/>
        <w:ind w:left="49"/>
        <w:rPr>
          <w:rFonts w:ascii="Lucida Sans" w:eastAsia="Times New Roman" w:hAnsi="Lucida Sans" w:cs="Times New Roman"/>
          <w:color w:val="FF0000"/>
          <w:sz w:val="27"/>
          <w:szCs w:val="27"/>
          <w:u w:val="single"/>
          <w:lang w:eastAsia="en-UM"/>
        </w:rPr>
      </w:pPr>
    </w:p>
    <w:p w14:paraId="0EB43175" w14:textId="77777777" w:rsidR="00A54235" w:rsidRDefault="00A54235" w:rsidP="002F691E">
      <w:pPr>
        <w:spacing w:after="0" w:line="240" w:lineRule="auto"/>
        <w:ind w:left="49"/>
        <w:rPr>
          <w:rFonts w:ascii="Lucida Sans" w:eastAsia="Times New Roman" w:hAnsi="Lucida Sans" w:cs="Times New Roman"/>
          <w:color w:val="FF0000"/>
          <w:sz w:val="27"/>
          <w:szCs w:val="27"/>
          <w:u w:val="single"/>
          <w:lang w:eastAsia="en-UM"/>
        </w:rPr>
      </w:pPr>
    </w:p>
    <w:p w14:paraId="149DD91C" w14:textId="6912BB9C" w:rsidR="002F691E" w:rsidRPr="002F691E" w:rsidRDefault="002F691E" w:rsidP="002F691E">
      <w:pPr>
        <w:spacing w:after="0" w:line="240" w:lineRule="auto"/>
        <w:ind w:left="49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Dunking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069EC1D8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72" w:after="0" w:line="240" w:lineRule="auto"/>
        <w:ind w:right="65"/>
        <w:jc w:val="both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Dunking is not allowed at any time, including during warm-ups. Dunking will be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construed  as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an unsportsmanlike act and will result in a technical foul. Any damaged equipment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from  dunking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will be charged to the player/team. </w:t>
      </w:r>
    </w:p>
    <w:p w14:paraId="137F3790" w14:textId="77777777" w:rsidR="002F691E" w:rsidRPr="002F691E" w:rsidRDefault="002F691E" w:rsidP="002F691E">
      <w:pPr>
        <w:spacing w:before="309" w:after="0" w:line="240" w:lineRule="auto"/>
        <w:ind w:left="27"/>
        <w:rPr>
          <w:rFonts w:ascii="Times New Roman" w:eastAsia="Times New Roman" w:hAnsi="Times New Roman" w:cs="Times New Roman"/>
          <w:b/>
          <w:bCs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u w:val="single"/>
          <w:lang w:eastAsia="en-UM"/>
        </w:rPr>
        <w:t>Tiebreakers</w:t>
      </w:r>
      <w:r w:rsidRPr="002F691E">
        <w:rPr>
          <w:rFonts w:ascii="Lucida Sans" w:eastAsia="Times New Roman" w:hAnsi="Lucida Sans" w:cs="Times New Roman"/>
          <w:b/>
          <w:bCs/>
          <w:color w:val="FF0000"/>
          <w:sz w:val="27"/>
          <w:szCs w:val="27"/>
          <w:lang w:eastAsia="en-UM"/>
        </w:rPr>
        <w:t> </w:t>
      </w:r>
    </w:p>
    <w:p w14:paraId="64D43243" w14:textId="4DCCB1C1" w:rsidR="00A54235" w:rsidRPr="00A54235" w:rsidRDefault="002F691E" w:rsidP="00A54235">
      <w:pPr>
        <w:pStyle w:val="ListParagraph"/>
        <w:numPr>
          <w:ilvl w:val="0"/>
          <w:numId w:val="3"/>
        </w:numPr>
        <w:spacing w:before="371" w:after="0" w:line="480" w:lineRule="auto"/>
        <w:ind w:right="826"/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In the case of a tie to determine league standings, it will be broken down as</w:t>
      </w:r>
      <w:r w:rsidR="00A54235" w:rsidRPr="00A54235">
        <w:rPr>
          <w:rFonts w:ascii="Lucida Sans" w:eastAsia="Times New Roman" w:hAnsi="Lucida Sans" w:cs="Times New Roman"/>
          <w:color w:val="000000"/>
          <w:sz w:val="21"/>
          <w:szCs w:val="21"/>
          <w:lang w:val="en-US" w:eastAsia="en-UM"/>
        </w:rPr>
        <w:t xml:space="preserve"> </w:t>
      </w: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follows: </w:t>
      </w:r>
    </w:p>
    <w:p w14:paraId="1E986D1F" w14:textId="77777777" w:rsidR="00A54235" w:rsidRDefault="002F691E" w:rsidP="00A54235">
      <w:pPr>
        <w:spacing w:before="371" w:after="0" w:line="240" w:lineRule="auto"/>
        <w:ind w:left="44" w:right="826" w:hanging="371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1) Head-To-Head </w:t>
      </w:r>
    </w:p>
    <w:p w14:paraId="00532611" w14:textId="77777777" w:rsidR="00A54235" w:rsidRDefault="002F691E" w:rsidP="00A54235">
      <w:pPr>
        <w:spacing w:before="371" w:after="0" w:line="240" w:lineRule="auto"/>
        <w:ind w:left="44" w:right="826" w:hanging="371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Arial" w:eastAsia="Times New Roman" w:hAnsi="Arial" w:cs="Arial"/>
          <w:color w:val="000000"/>
          <w:sz w:val="20"/>
          <w:szCs w:val="20"/>
          <w:lang w:eastAsia="en-UM"/>
        </w:rPr>
        <w:t xml:space="preserve">2) </w:t>
      </w:r>
      <w:r w:rsidRPr="002F691E">
        <w:rPr>
          <w:rFonts w:ascii="Lucida Sans" w:eastAsia="Times New Roman" w:hAnsi="Lucida Sans" w:cs="Times New Roman"/>
          <w:color w:val="000000"/>
          <w:sz w:val="20"/>
          <w:szCs w:val="20"/>
          <w:lang w:eastAsia="en-UM"/>
        </w:rPr>
        <w:t>Points Allowed </w:t>
      </w:r>
    </w:p>
    <w:p w14:paraId="19143DA6" w14:textId="0CC518C0" w:rsidR="002F691E" w:rsidRPr="002F691E" w:rsidRDefault="002F691E" w:rsidP="00A54235">
      <w:pPr>
        <w:spacing w:before="371" w:after="0" w:line="240" w:lineRule="auto"/>
        <w:ind w:left="44" w:right="826" w:hanging="371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2F691E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3) Coin Toss </w:t>
      </w:r>
    </w:p>
    <w:p w14:paraId="388DBFB4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356"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Designated tournament officials shall have the power to make decisions on any points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not  specifically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covered in these Rules and shall also have the complete authorization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to  interpret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 intent and purpose of these Rules. Wisconsin Focus Staff and officials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also  reserve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the right to disqualify any player and/or team for infractions of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tournament  policies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. </w:t>
      </w:r>
    </w:p>
    <w:p w14:paraId="31003149" w14:textId="77777777" w:rsidR="002F691E" w:rsidRPr="00A54235" w:rsidRDefault="002F691E" w:rsidP="00A54235">
      <w:pPr>
        <w:pStyle w:val="ListParagraph"/>
        <w:numPr>
          <w:ilvl w:val="0"/>
          <w:numId w:val="3"/>
        </w:numPr>
        <w:spacing w:before="298" w:after="0" w:line="240" w:lineRule="auto"/>
        <w:ind w:right="64"/>
        <w:rPr>
          <w:rFonts w:ascii="Times New Roman" w:eastAsia="Times New Roman" w:hAnsi="Times New Roman" w:cs="Times New Roman"/>
          <w:sz w:val="24"/>
          <w:szCs w:val="24"/>
          <w:lang w:eastAsia="en-UM"/>
        </w:rPr>
      </w:pPr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Participant Waiver Forms: All participants must have a signed waiver on file prior to </w:t>
      </w:r>
      <w:proofErr w:type="gramStart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>playing  in</w:t>
      </w:r>
      <w:proofErr w:type="gramEnd"/>
      <w:r w:rsidRPr="00A54235">
        <w:rPr>
          <w:rFonts w:ascii="Lucida Sans" w:eastAsia="Times New Roman" w:hAnsi="Lucida Sans" w:cs="Times New Roman"/>
          <w:color w:val="000000"/>
          <w:sz w:val="21"/>
          <w:szCs w:val="21"/>
          <w:lang w:eastAsia="en-UM"/>
        </w:rPr>
        <w:t xml:space="preserve"> any game.</w:t>
      </w:r>
    </w:p>
    <w:p w14:paraId="0231F438" w14:textId="77777777" w:rsidR="00E63B92" w:rsidRDefault="00E63B92"/>
    <w:sectPr w:rsidR="00E63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59F"/>
    <w:multiLevelType w:val="hybridMultilevel"/>
    <w:tmpl w:val="ACC4458C"/>
    <w:lvl w:ilvl="0" w:tplc="2000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24371754"/>
    <w:multiLevelType w:val="hybridMultilevel"/>
    <w:tmpl w:val="90AEF78A"/>
    <w:lvl w:ilvl="0" w:tplc="200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51E1BF9"/>
    <w:multiLevelType w:val="hybridMultilevel"/>
    <w:tmpl w:val="2CDA2226"/>
    <w:lvl w:ilvl="0" w:tplc="200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229153208">
    <w:abstractNumId w:val="2"/>
  </w:num>
  <w:num w:numId="2" w16cid:durableId="1798527936">
    <w:abstractNumId w:val="0"/>
  </w:num>
  <w:num w:numId="3" w16cid:durableId="140471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1E"/>
    <w:rsid w:val="00052FE7"/>
    <w:rsid w:val="002F691E"/>
    <w:rsid w:val="007A5D4B"/>
    <w:rsid w:val="00A54235"/>
    <w:rsid w:val="00A92671"/>
    <w:rsid w:val="00E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0839"/>
  <w15:chartTrackingRefBased/>
  <w15:docId w15:val="{80A5A80B-5A11-4AAF-884C-D1CD0434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M"/>
    </w:rPr>
  </w:style>
  <w:style w:type="paragraph" w:styleId="ListParagraph">
    <w:name w:val="List Paragraph"/>
    <w:basedOn w:val="Normal"/>
    <w:uiPriority w:val="34"/>
    <w:qFormat/>
    <w:rsid w:val="002F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Staffeldt</dc:creator>
  <cp:keywords/>
  <dc:description/>
  <cp:lastModifiedBy>Dustin Staffeldt</cp:lastModifiedBy>
  <cp:revision>4</cp:revision>
  <dcterms:created xsi:type="dcterms:W3CDTF">2022-08-03T16:20:00Z</dcterms:created>
  <dcterms:modified xsi:type="dcterms:W3CDTF">2025-08-17T14:21:00Z</dcterms:modified>
</cp:coreProperties>
</file>