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rsidTr="009635C5">
        <w:tc>
          <w:tcPr>
            <w:tcW w:w="2268" w:type="dxa"/>
          </w:tcPr>
          <w:p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rsidR="009635C5" w:rsidRPr="000F7E43" w:rsidRDefault="00441F0C" w:rsidP="00BF72A4">
            <w:pPr>
              <w:rPr>
                <w:rFonts w:ascii="Microsoft Sans Serif" w:hAnsi="Microsoft Sans Serif" w:cs="Microsoft Sans Serif"/>
                <w:sz w:val="20"/>
                <w:szCs w:val="20"/>
              </w:rPr>
            </w:pPr>
            <w:r>
              <w:rPr>
                <w:rFonts w:ascii="Microsoft Sans Serif" w:hAnsi="Microsoft Sans Serif" w:cs="Microsoft Sans Serif"/>
                <w:sz w:val="20"/>
                <w:szCs w:val="20"/>
              </w:rPr>
              <w:t>June 18</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p>
        </w:tc>
        <w:tc>
          <w:tcPr>
            <w:tcW w:w="3780" w:type="dxa"/>
          </w:tcPr>
          <w:p w:rsidR="009635C5" w:rsidRPr="000F7E43" w:rsidRDefault="009635C5" w:rsidP="009635C5">
            <w:pPr>
              <w:rPr>
                <w:rFonts w:ascii="Microsoft Sans Serif" w:hAnsi="Microsoft Sans Serif" w:cs="Microsoft Sans Serif"/>
                <w:sz w:val="20"/>
                <w:szCs w:val="20"/>
              </w:rPr>
            </w:pPr>
          </w:p>
        </w:tc>
      </w:tr>
    </w:tbl>
    <w:p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67DCF" w:rsidRPr="00BA3782" w:rsidRDefault="00767DCF" w:rsidP="00BF72A4">
                            <w:pPr>
                              <w:jc w:val="center"/>
                              <w:rPr>
                                <w:sz w:val="44"/>
                                <w:szCs w:val="44"/>
                              </w:rPr>
                            </w:pPr>
                            <w:r>
                              <w:rPr>
                                <w:sz w:val="44"/>
                                <w:szCs w:val="44"/>
                              </w:rPr>
                              <w:t>June 2018</w:t>
                            </w:r>
                          </w:p>
                          <w:p w:rsidR="00767DCF" w:rsidRPr="00BA3782" w:rsidRDefault="00767DCF"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rsidR="00767DCF" w:rsidRPr="00BA3782" w:rsidRDefault="00767DCF" w:rsidP="00BF72A4">
                      <w:pPr>
                        <w:jc w:val="center"/>
                        <w:rPr>
                          <w:sz w:val="44"/>
                          <w:szCs w:val="44"/>
                        </w:rPr>
                      </w:pPr>
                      <w:r>
                        <w:rPr>
                          <w:sz w:val="44"/>
                          <w:szCs w:val="44"/>
                        </w:rPr>
                        <w:t>June 2018</w:t>
                      </w:r>
                    </w:p>
                    <w:p w:rsidR="00767DCF" w:rsidRPr="00BA3782" w:rsidRDefault="00767DCF" w:rsidP="0023063B">
                      <w:pPr>
                        <w:jc w:val="center"/>
                        <w:rPr>
                          <w:sz w:val="44"/>
                          <w:szCs w:val="44"/>
                        </w:rPr>
                      </w:pPr>
                      <w:r w:rsidRPr="00BA3782">
                        <w:rPr>
                          <w:sz w:val="44"/>
                          <w:szCs w:val="44"/>
                        </w:rPr>
                        <w:t>SAM Hockey Steering Committee Meeting Agenda</w:t>
                      </w:r>
                    </w:p>
                  </w:txbxContent>
                </v:textbox>
                <w10:wrap type="square"/>
              </v:shape>
            </w:pict>
          </mc:Fallback>
        </mc:AlternateContent>
      </w:r>
    </w:p>
    <w:p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rsidTr="00295F8B">
        <w:trPr>
          <w:trHeight w:val="368"/>
        </w:trPr>
        <w:tc>
          <w:tcPr>
            <w:tcW w:w="2223" w:type="dxa"/>
            <w:vMerge w:val="restart"/>
          </w:tcPr>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rsidR="00B31170"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540E5" w:rsidRPr="000F7E43" w:rsidRDefault="00767DCF"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441F0C">
              <w:rPr>
                <w:rFonts w:ascii="Microsoft Sans Serif" w:hAnsi="Microsoft Sans Serif" w:cs="Microsoft Sans Serif"/>
                <w:sz w:val="20"/>
                <w:szCs w:val="20"/>
              </w:rPr>
              <w:t xml:space="preserve"> </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DE2079">
              <w:rPr>
                <w:rFonts w:ascii="Microsoft Sans Serif" w:hAnsi="Microsoft Sans Serif" w:cs="Microsoft Sans Serif"/>
                <w:sz w:val="20"/>
                <w:szCs w:val="20"/>
              </w:rPr>
              <w:t>20</w:t>
            </w:r>
          </w:p>
        </w:tc>
        <w:tc>
          <w:tcPr>
            <w:tcW w:w="1778" w:type="dxa"/>
            <w:vAlign w:val="center"/>
          </w:tcPr>
          <w:p w:rsidR="00295F8B" w:rsidRPr="000F7E43" w:rsidRDefault="00441F0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767DCF">
              <w:rPr>
                <w:rFonts w:ascii="Microsoft Sans Serif" w:hAnsi="Microsoft Sans Serif" w:cs="Microsoft Sans Serif"/>
                <w:sz w:val="20"/>
                <w:szCs w:val="20"/>
              </w:rPr>
              <w:t>19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39351F" w:rsidRPr="000F7E43" w:rsidTr="00F40930">
        <w:trPr>
          <w:trHeight w:val="288"/>
        </w:trPr>
        <w:tc>
          <w:tcPr>
            <w:tcW w:w="2223" w:type="dxa"/>
            <w:vMerge/>
          </w:tcPr>
          <w:p w:rsidR="0039351F" w:rsidRPr="000F7E43" w:rsidRDefault="0039351F" w:rsidP="00295F8B">
            <w:pPr>
              <w:rPr>
                <w:rFonts w:ascii="Microsoft Sans Serif" w:hAnsi="Microsoft Sans Serif" w:cs="Microsoft Sans Serif"/>
                <w:sz w:val="20"/>
                <w:szCs w:val="20"/>
              </w:rPr>
            </w:pPr>
          </w:p>
        </w:tc>
        <w:tc>
          <w:tcPr>
            <w:tcW w:w="3112" w:type="dxa"/>
            <w:vAlign w:val="center"/>
          </w:tcPr>
          <w:p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rsidR="0039351F" w:rsidRDefault="0039351F"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39351F"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441F0C" w:rsidP="00F40930">
            <w:pPr>
              <w:rPr>
                <w:rFonts w:ascii="Microsoft Sans Serif" w:hAnsi="Microsoft Sans Serif" w:cs="Microsoft Sans Serif"/>
                <w:sz w:val="20"/>
                <w:szCs w:val="20"/>
              </w:rPr>
            </w:pPr>
            <w:proofErr w:type="spellStart"/>
            <w:r>
              <w:rPr>
                <w:rFonts w:ascii="Microsoft Sans Serif" w:hAnsi="Microsoft Sans Serif" w:cs="Microsoft Sans Serif"/>
                <w:sz w:val="20"/>
                <w:szCs w:val="20"/>
              </w:rPr>
              <w:t>Jenette</w:t>
            </w:r>
            <w:proofErr w:type="spellEnd"/>
            <w:r>
              <w:rPr>
                <w:rFonts w:ascii="Microsoft Sans Serif" w:hAnsi="Microsoft Sans Serif" w:cs="Microsoft Sans Serif"/>
                <w:sz w:val="20"/>
                <w:szCs w:val="20"/>
              </w:rPr>
              <w:t xml:space="preserve"> Kirk</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9C5E28" w:rsidRDefault="00295F8B" w:rsidP="00F40930">
            <w:pPr>
              <w:rPr>
                <w:rFonts w:ascii="Microsoft Sans Serif" w:hAnsi="Microsoft Sans Serif" w:cs="Microsoft Sans Serif"/>
                <w:sz w:val="20"/>
                <w:szCs w:val="20"/>
              </w:rPr>
            </w:pPr>
            <w:r w:rsidRPr="009C5E28">
              <w:rPr>
                <w:rFonts w:ascii="Microsoft Sans Serif" w:hAnsi="Microsoft Sans Serif" w:cs="Microsoft Sans Serif"/>
                <w:sz w:val="20"/>
                <w:szCs w:val="20"/>
              </w:rPr>
              <w:t xml:space="preserve">Kandra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441F0C"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9C5E28" w:rsidRDefault="00DE2079"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Kris </w:t>
            </w:r>
            <w:proofErr w:type="spellStart"/>
            <w:r>
              <w:rPr>
                <w:rFonts w:ascii="Microsoft Sans Serif" w:hAnsi="Microsoft Sans Serif" w:cs="Microsoft Sans Serif"/>
                <w:sz w:val="20"/>
                <w:szCs w:val="20"/>
              </w:rPr>
              <w:t>Vigue</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rsidR="00295F8B" w:rsidRDefault="00A20A07"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Default="00DE2079" w:rsidP="00DE2079">
            <w:pPr>
              <w:rPr>
                <w:rFonts w:ascii="Microsoft Sans Serif" w:hAnsi="Microsoft Sans Serif" w:cs="Microsoft Sans Serif"/>
                <w:sz w:val="20"/>
                <w:szCs w:val="20"/>
              </w:rPr>
            </w:pPr>
            <w:r>
              <w:rPr>
                <w:rFonts w:ascii="Microsoft Sans Serif" w:hAnsi="Microsoft Sans Serif" w:cs="Microsoft Sans Serif"/>
                <w:sz w:val="20"/>
                <w:szCs w:val="20"/>
              </w:rPr>
              <w:t>P</w:t>
            </w:r>
            <w:r w:rsidR="00A20A07">
              <w:rPr>
                <w:rFonts w:ascii="Microsoft Sans Serif" w:hAnsi="Microsoft Sans Serif" w:cs="Microsoft Sans Serif"/>
                <w:sz w:val="20"/>
                <w:szCs w:val="20"/>
              </w:rPr>
              <w:t xml:space="preserve"> </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rsidR="00295F8B" w:rsidRPr="000F7E43" w:rsidRDefault="00441F0C"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rsidR="00295F8B" w:rsidRPr="000F7E43" w:rsidRDefault="00013EAA" w:rsidP="001A696C">
            <w:pPr>
              <w:rPr>
                <w:rFonts w:ascii="Microsoft Sans Serif" w:hAnsi="Microsoft Sans Serif" w:cs="Microsoft Sans Serif"/>
                <w:sz w:val="20"/>
                <w:szCs w:val="20"/>
              </w:rPr>
            </w:pPr>
            <w:r>
              <w:rPr>
                <w:rFonts w:ascii="Microsoft Sans Serif" w:hAnsi="Microsoft Sans Serif" w:cs="Microsoft Sans Serif"/>
                <w:sz w:val="20"/>
                <w:szCs w:val="20"/>
              </w:rPr>
              <w:t>4/1/201</w:t>
            </w:r>
            <w:r w:rsidR="001A696C">
              <w:rPr>
                <w:rFonts w:ascii="Microsoft Sans Serif" w:hAnsi="Microsoft Sans Serif" w:cs="Microsoft Sans Serif"/>
                <w:sz w:val="20"/>
                <w:szCs w:val="20"/>
              </w:rPr>
              <w:t>9</w:t>
            </w:r>
            <w:r w:rsidR="00201367">
              <w:rPr>
                <w:rFonts w:ascii="Microsoft Sans Serif" w:hAnsi="Microsoft Sans Serif" w:cs="Microsoft Sans Serif"/>
                <w:sz w:val="20"/>
                <w:szCs w:val="20"/>
              </w:rPr>
              <w:t xml:space="preserve"> </w:t>
            </w:r>
          </w:p>
        </w:tc>
        <w:tc>
          <w:tcPr>
            <w:tcW w:w="1778" w:type="dxa"/>
            <w:vAlign w:val="center"/>
          </w:tcPr>
          <w:p w:rsidR="00295F8B" w:rsidRPr="000F7E43" w:rsidRDefault="00767DCF"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rsidR="00295F8B" w:rsidRPr="000F7E43" w:rsidRDefault="00080DC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767DC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441F0C"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Shelby </w:t>
            </w:r>
            <w:proofErr w:type="spellStart"/>
            <w:r>
              <w:rPr>
                <w:rFonts w:ascii="Microsoft Sans Serif" w:hAnsi="Microsoft Sans Serif" w:cs="Microsoft Sans Serif"/>
                <w:sz w:val="20"/>
                <w:szCs w:val="20"/>
              </w:rPr>
              <w:t>Thibideau</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rsidR="00295F8B" w:rsidRPr="000F7E43" w:rsidRDefault="00D2151D"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12660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rsidR="00295F8B" w:rsidRPr="000F7E43" w:rsidRDefault="00B45716"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7518C9" w:rsidRDefault="00767DCF"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441F0C">
              <w:rPr>
                <w:rFonts w:ascii="Microsoft Sans Serif" w:hAnsi="Microsoft Sans Serif" w:cs="Microsoft Sans Serif"/>
                <w:sz w:val="20"/>
                <w:szCs w:val="20"/>
              </w:rPr>
              <w:t xml:space="preserve"> </w:t>
            </w:r>
          </w:p>
          <w:p w:rsidR="007518C9"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rsidTr="00767DCF">
        <w:trPr>
          <w:trHeight w:val="638"/>
        </w:trPr>
        <w:tc>
          <w:tcPr>
            <w:tcW w:w="12888" w:type="dxa"/>
            <w:gridSpan w:val="3"/>
            <w:vAlign w:val="center"/>
          </w:tcPr>
          <w:p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rsidTr="00767DCF">
        <w:tc>
          <w:tcPr>
            <w:tcW w:w="2430" w:type="dxa"/>
          </w:tcPr>
          <w:p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rsidTr="00767DCF">
        <w:trPr>
          <w:trHeight w:val="400"/>
        </w:trPr>
        <w:tc>
          <w:tcPr>
            <w:tcW w:w="2430" w:type="dxa"/>
            <w:vAlign w:val="center"/>
          </w:tcPr>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rsidR="00201367" w:rsidRPr="00E9396D" w:rsidRDefault="00201367" w:rsidP="00767DCF">
            <w:pPr>
              <w:rPr>
                <w:rFonts w:ascii="Microsoft Sans Serif" w:hAnsi="Microsoft Sans Serif" w:cs="Microsoft Sans Serif"/>
                <w:sz w:val="20"/>
                <w:szCs w:val="20"/>
              </w:rPr>
            </w:pPr>
          </w:p>
        </w:tc>
        <w:tc>
          <w:tcPr>
            <w:tcW w:w="1890" w:type="dxa"/>
          </w:tcPr>
          <w:p w:rsidR="00201367" w:rsidRPr="00B278B7" w:rsidRDefault="00201367" w:rsidP="00767DCF">
            <w:pPr>
              <w:ind w:left="1451" w:hanging="1451"/>
              <w:rPr>
                <w:rFonts w:ascii="Microsoft Sans Serif" w:hAnsi="Microsoft Sans Serif" w:cs="Microsoft Sans Serif"/>
                <w:sz w:val="20"/>
                <w:szCs w:val="20"/>
              </w:rPr>
            </w:pPr>
          </w:p>
        </w:tc>
      </w:tr>
      <w:tr w:rsidR="00201367" w:rsidRPr="00B278B7" w:rsidTr="00767DCF">
        <w:trPr>
          <w:trHeight w:val="906"/>
        </w:trPr>
        <w:tc>
          <w:tcPr>
            <w:tcW w:w="2430" w:type="dxa"/>
          </w:tcPr>
          <w:p w:rsidR="00201367" w:rsidRPr="005E0F54" w:rsidRDefault="00201367" w:rsidP="00767DCF">
            <w:pPr>
              <w:rPr>
                <w:rFonts w:ascii="Microsoft Sans Serif" w:hAnsi="Microsoft Sans Serif" w:cs="Microsoft Sans Serif"/>
                <w:b/>
                <w:sz w:val="16"/>
                <w:szCs w:val="16"/>
              </w:rPr>
            </w:pPr>
          </w:p>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rsidR="00201367" w:rsidRDefault="00201367" w:rsidP="00767DCF">
            <w:pPr>
              <w:rPr>
                <w:rFonts w:ascii="Microsoft Sans Serif" w:hAnsi="Microsoft Sans Serif" w:cs="Microsoft Sans Serif"/>
                <w:sz w:val="20"/>
                <w:szCs w:val="20"/>
              </w:rPr>
            </w:pPr>
          </w:p>
          <w:p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767DCF">
              <w:rPr>
                <w:rFonts w:ascii="Microsoft Sans Serif" w:hAnsi="Microsoft Sans Serif" w:cs="Microsoft Sans Serif"/>
                <w:sz w:val="20"/>
                <w:szCs w:val="20"/>
              </w:rPr>
              <w:t>will be sent via email and voted on.</w:t>
            </w:r>
          </w:p>
          <w:p w:rsidR="00201367" w:rsidRDefault="00201367" w:rsidP="00767DCF">
            <w:pPr>
              <w:rPr>
                <w:rFonts w:ascii="Microsoft Sans Serif" w:hAnsi="Microsoft Sans Serif" w:cs="Microsoft Sans Serif"/>
                <w:sz w:val="20"/>
                <w:szCs w:val="20"/>
              </w:rPr>
            </w:pPr>
          </w:p>
          <w:p w:rsidR="00201367" w:rsidRPr="00B63621" w:rsidRDefault="00201367" w:rsidP="00767DCF">
            <w:pPr>
              <w:rPr>
                <w:rFonts w:ascii="Microsoft Sans Serif" w:hAnsi="Microsoft Sans Serif" w:cs="Microsoft Sans Serif"/>
                <w:sz w:val="20"/>
                <w:szCs w:val="20"/>
              </w:rPr>
            </w:pPr>
          </w:p>
        </w:tc>
        <w:tc>
          <w:tcPr>
            <w:tcW w:w="1890" w:type="dxa"/>
          </w:tcPr>
          <w:p w:rsidR="00201367" w:rsidRPr="00241490" w:rsidRDefault="00201367" w:rsidP="00767DCF">
            <w:pPr>
              <w:rPr>
                <w:rFonts w:ascii="Microsoft Sans Serif" w:hAnsi="Microsoft Sans Serif" w:cs="Microsoft Sans Serif"/>
                <w:sz w:val="20"/>
                <w:szCs w:val="20"/>
              </w:rPr>
            </w:pPr>
          </w:p>
          <w:p w:rsidR="00201367" w:rsidRPr="00241490" w:rsidRDefault="00201367" w:rsidP="00767DCF">
            <w:pPr>
              <w:rPr>
                <w:rFonts w:ascii="Microsoft Sans Serif" w:hAnsi="Microsoft Sans Serif" w:cs="Microsoft Sans Serif"/>
                <w:sz w:val="20"/>
                <w:szCs w:val="20"/>
              </w:rPr>
            </w:pPr>
          </w:p>
        </w:tc>
      </w:tr>
      <w:tr w:rsidR="00201367" w:rsidRPr="00B278B7" w:rsidTr="00767DCF">
        <w:trPr>
          <w:trHeight w:val="960"/>
        </w:trPr>
        <w:tc>
          <w:tcPr>
            <w:tcW w:w="2430" w:type="dxa"/>
          </w:tcPr>
          <w:p w:rsidR="00201367" w:rsidRDefault="00201367" w:rsidP="00767DCF">
            <w:pPr>
              <w:rPr>
                <w:rFonts w:ascii="Microsoft Sans Serif" w:hAnsi="Microsoft Sans Serif" w:cs="Microsoft Sans Serif"/>
                <w:b/>
                <w:sz w:val="20"/>
                <w:szCs w:val="20"/>
              </w:rPr>
            </w:pPr>
          </w:p>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rsidR="00201367" w:rsidRDefault="00201367" w:rsidP="00767DCF">
            <w:pPr>
              <w:rPr>
                <w:rFonts w:ascii="Microsoft Sans Serif" w:hAnsi="Microsoft Sans Serif" w:cs="Microsoft Sans Serif"/>
                <w:sz w:val="20"/>
                <w:szCs w:val="20"/>
              </w:rPr>
            </w:pPr>
          </w:p>
          <w:p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Budget was presented.</w:t>
            </w:r>
          </w:p>
          <w:p w:rsidR="00A054F5" w:rsidRDefault="00A054F5" w:rsidP="00767DCF">
            <w:pPr>
              <w:rPr>
                <w:rFonts w:ascii="Microsoft Sans Serif" w:hAnsi="Microsoft Sans Serif" w:cs="Microsoft Sans Serif"/>
                <w:sz w:val="20"/>
                <w:szCs w:val="20"/>
              </w:rPr>
            </w:pPr>
          </w:p>
          <w:p w:rsidR="0012660A" w:rsidRDefault="0012660A"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Grant has not been received.  We are in the black – Heather still needs to pay for the ice this summer.  </w:t>
            </w:r>
            <w:r w:rsidR="00360E4A">
              <w:rPr>
                <w:rFonts w:ascii="Microsoft Sans Serif" w:hAnsi="Microsoft Sans Serif" w:cs="Microsoft Sans Serif"/>
                <w:sz w:val="20"/>
                <w:szCs w:val="20"/>
              </w:rPr>
              <w:t xml:space="preserve">We still have some money to collect – about $500.00. Heather adjusted the budget and added the expense </w:t>
            </w:r>
            <w:r w:rsidR="00767DCF">
              <w:rPr>
                <w:rFonts w:ascii="Microsoft Sans Serif" w:hAnsi="Microsoft Sans Serif" w:cs="Microsoft Sans Serif"/>
                <w:sz w:val="20"/>
                <w:szCs w:val="20"/>
              </w:rPr>
              <w:t>for</w:t>
            </w:r>
            <w:r w:rsidR="00360E4A">
              <w:rPr>
                <w:rFonts w:ascii="Microsoft Sans Serif" w:hAnsi="Microsoft Sans Serif" w:cs="Microsoft Sans Serif"/>
                <w:sz w:val="20"/>
                <w:szCs w:val="20"/>
              </w:rPr>
              <w:t xml:space="preserve"> coaches and the goalie clinic.  This brings the bu</w:t>
            </w:r>
            <w:r w:rsidR="00767DCF">
              <w:rPr>
                <w:rFonts w:ascii="Microsoft Sans Serif" w:hAnsi="Microsoft Sans Serif" w:cs="Microsoft Sans Serif"/>
                <w:sz w:val="20"/>
                <w:szCs w:val="20"/>
              </w:rPr>
              <w:t>dget to about even with our association about $</w:t>
            </w:r>
            <w:r w:rsidR="00360E4A">
              <w:rPr>
                <w:rFonts w:ascii="Microsoft Sans Serif" w:hAnsi="Microsoft Sans Serif" w:cs="Microsoft Sans Serif"/>
                <w:sz w:val="20"/>
                <w:szCs w:val="20"/>
              </w:rPr>
              <w:t xml:space="preserve">600.00 in the black.  Budget will be presented at the next SAM </w:t>
            </w:r>
            <w:r w:rsidR="00767DCF">
              <w:rPr>
                <w:rFonts w:ascii="Microsoft Sans Serif" w:hAnsi="Microsoft Sans Serif" w:cs="Microsoft Sans Serif"/>
                <w:sz w:val="20"/>
                <w:szCs w:val="20"/>
              </w:rPr>
              <w:t xml:space="preserve">board </w:t>
            </w:r>
            <w:r w:rsidR="00360E4A">
              <w:rPr>
                <w:rFonts w:ascii="Microsoft Sans Serif" w:hAnsi="Microsoft Sans Serif" w:cs="Microsoft Sans Serif"/>
                <w:sz w:val="20"/>
                <w:szCs w:val="20"/>
              </w:rPr>
              <w:t>meeting.</w:t>
            </w:r>
          </w:p>
          <w:p w:rsidR="002F3888" w:rsidRDefault="002F3888" w:rsidP="00767DCF">
            <w:pPr>
              <w:rPr>
                <w:rFonts w:ascii="Microsoft Sans Serif" w:hAnsi="Microsoft Sans Serif" w:cs="Microsoft Sans Serif"/>
                <w:sz w:val="20"/>
                <w:szCs w:val="20"/>
              </w:rPr>
            </w:pPr>
          </w:p>
          <w:p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EB6AFB">
              <w:rPr>
                <w:rFonts w:ascii="Microsoft Sans Serif" w:hAnsi="Microsoft Sans Serif" w:cs="Microsoft Sans Serif"/>
                <w:sz w:val="20"/>
                <w:szCs w:val="20"/>
              </w:rPr>
              <w:t xml:space="preserve"> </w:t>
            </w:r>
            <w:r w:rsidR="00206494">
              <w:rPr>
                <w:rFonts w:ascii="Microsoft Sans Serif" w:hAnsi="Microsoft Sans Serif" w:cs="Microsoft Sans Serif"/>
                <w:sz w:val="20"/>
                <w:szCs w:val="20"/>
              </w:rPr>
              <w:t xml:space="preserve"> </w:t>
            </w:r>
            <w:r w:rsidR="00360E4A">
              <w:rPr>
                <w:rFonts w:ascii="Microsoft Sans Serif" w:hAnsi="Microsoft Sans Serif" w:cs="Microsoft Sans Serif"/>
                <w:sz w:val="20"/>
                <w:szCs w:val="20"/>
              </w:rPr>
              <w:t>Debra McSweeney</w:t>
            </w:r>
          </w:p>
          <w:p w:rsidR="00201367" w:rsidRDefault="00DB027F"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206494">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r w:rsidR="00A054F5">
              <w:rPr>
                <w:rFonts w:ascii="Microsoft Sans Serif" w:hAnsi="Microsoft Sans Serif" w:cs="Microsoft Sans Serif"/>
                <w:sz w:val="20"/>
                <w:szCs w:val="20"/>
              </w:rPr>
              <w:t xml:space="preserve"> </w:t>
            </w:r>
            <w:r w:rsidR="00B31170">
              <w:rPr>
                <w:rFonts w:ascii="Microsoft Sans Serif" w:hAnsi="Microsoft Sans Serif" w:cs="Microsoft Sans Serif"/>
                <w:sz w:val="20"/>
                <w:szCs w:val="20"/>
              </w:rPr>
              <w:t xml:space="preserve"> </w:t>
            </w:r>
            <w:proofErr w:type="gramStart"/>
            <w:r w:rsidR="00360E4A">
              <w:rPr>
                <w:rFonts w:ascii="Microsoft Sans Serif" w:hAnsi="Microsoft Sans Serif" w:cs="Microsoft Sans Serif"/>
                <w:sz w:val="20"/>
                <w:szCs w:val="20"/>
              </w:rPr>
              <w:t>DJ</w:t>
            </w:r>
            <w:r w:rsidR="00441F0C">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r w:rsidR="00360E4A">
              <w:rPr>
                <w:rFonts w:ascii="Microsoft Sans Serif" w:hAnsi="Microsoft Sans Serif" w:cs="Microsoft Sans Serif"/>
                <w:sz w:val="20"/>
                <w:szCs w:val="20"/>
              </w:rPr>
              <w:t>McNaughton</w:t>
            </w:r>
            <w:proofErr w:type="gramEnd"/>
          </w:p>
          <w:p w:rsidR="00201367" w:rsidRPr="00B278B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w:t>
            </w:r>
            <w:proofErr w:type="gramStart"/>
            <w:r w:rsidR="00360E4A">
              <w:rPr>
                <w:rFonts w:ascii="Microsoft Sans Serif" w:hAnsi="Microsoft Sans Serif" w:cs="Microsoft Sans Serif"/>
                <w:sz w:val="20"/>
                <w:szCs w:val="20"/>
              </w:rPr>
              <w:t>unanimous</w:t>
            </w:r>
            <w:r w:rsidR="00441F0C">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roofErr w:type="gramEnd"/>
          </w:p>
        </w:tc>
        <w:tc>
          <w:tcPr>
            <w:tcW w:w="1890" w:type="dxa"/>
          </w:tcPr>
          <w:p w:rsidR="00201367" w:rsidRPr="00241490" w:rsidRDefault="00201367" w:rsidP="00767DCF">
            <w:pPr>
              <w:tabs>
                <w:tab w:val="left" w:pos="8910"/>
              </w:tabs>
              <w:rPr>
                <w:rFonts w:ascii="Microsoft Sans Serif" w:hAnsi="Microsoft Sans Serif" w:cs="Microsoft Sans Serif"/>
                <w:sz w:val="20"/>
                <w:szCs w:val="20"/>
              </w:rPr>
            </w:pPr>
          </w:p>
          <w:p w:rsidR="00201367" w:rsidRPr="00241490" w:rsidRDefault="00201367" w:rsidP="00767DCF">
            <w:pPr>
              <w:tabs>
                <w:tab w:val="left" w:pos="8910"/>
              </w:tabs>
              <w:rPr>
                <w:rFonts w:ascii="Microsoft Sans Serif" w:hAnsi="Microsoft Sans Serif" w:cs="Microsoft Sans Serif"/>
                <w:sz w:val="20"/>
                <w:szCs w:val="20"/>
              </w:rPr>
            </w:pPr>
          </w:p>
          <w:p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rsidTr="00767DCF">
        <w:trPr>
          <w:trHeight w:val="530"/>
        </w:trPr>
        <w:tc>
          <w:tcPr>
            <w:tcW w:w="2430" w:type="dxa"/>
          </w:tcPr>
          <w:p w:rsidR="00201367" w:rsidRDefault="00201367" w:rsidP="00767DCF">
            <w:pPr>
              <w:rPr>
                <w:rFonts w:ascii="Microsoft Sans Serif" w:hAnsi="Microsoft Sans Serif" w:cs="Microsoft Sans Serif"/>
                <w:sz w:val="20"/>
                <w:szCs w:val="20"/>
              </w:rPr>
            </w:pPr>
          </w:p>
          <w:p w:rsidR="00201367" w:rsidRDefault="00127D19" w:rsidP="00767DCF">
            <w:pPr>
              <w:rPr>
                <w:rFonts w:ascii="Microsoft Sans Serif" w:hAnsi="Microsoft Sans Serif" w:cs="Microsoft Sans Serif"/>
                <w:sz w:val="20"/>
                <w:szCs w:val="20"/>
              </w:rPr>
            </w:pPr>
            <w:r>
              <w:rPr>
                <w:rFonts w:ascii="Microsoft Sans Serif" w:hAnsi="Microsoft Sans Serif" w:cs="Microsoft Sans Serif"/>
                <w:sz w:val="20"/>
                <w:szCs w:val="20"/>
              </w:rPr>
              <w:t>Coaching</w:t>
            </w:r>
          </w:p>
          <w:p w:rsidR="00201367" w:rsidRDefault="00201367" w:rsidP="00767DCF">
            <w:pPr>
              <w:rPr>
                <w:rFonts w:ascii="Microsoft Sans Serif" w:hAnsi="Microsoft Sans Serif" w:cs="Microsoft Sans Serif"/>
                <w:sz w:val="20"/>
                <w:szCs w:val="20"/>
              </w:rPr>
            </w:pPr>
          </w:p>
        </w:tc>
        <w:tc>
          <w:tcPr>
            <w:tcW w:w="8568" w:type="dxa"/>
          </w:tcPr>
          <w:p w:rsidR="00E673B3" w:rsidRDefault="00E673B3" w:rsidP="00767DCF">
            <w:pPr>
              <w:widowControl w:val="0"/>
              <w:autoSpaceDE w:val="0"/>
              <w:autoSpaceDN w:val="0"/>
              <w:adjustRightInd w:val="0"/>
              <w:rPr>
                <w:rFonts w:ascii="Microsoft Sans Serif" w:hAnsi="Microsoft Sans Serif" w:cs="Microsoft Sans Serif"/>
                <w:sz w:val="20"/>
                <w:szCs w:val="20"/>
              </w:rPr>
            </w:pPr>
          </w:p>
          <w:p w:rsidR="00127D19" w:rsidRDefault="00127D19"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DJ is looking at a progression for coaches to </w:t>
            </w:r>
            <w:r w:rsidR="00767DCF">
              <w:rPr>
                <w:rFonts w:ascii="Microsoft Sans Serif" w:hAnsi="Microsoft Sans Serif" w:cs="Microsoft Sans Serif"/>
                <w:sz w:val="20"/>
                <w:szCs w:val="20"/>
              </w:rPr>
              <w:t>promote skill development and support for</w:t>
            </w:r>
            <w:r>
              <w:rPr>
                <w:rFonts w:ascii="Microsoft Sans Serif" w:hAnsi="Microsoft Sans Serif" w:cs="Microsoft Sans Serif"/>
                <w:sz w:val="20"/>
                <w:szCs w:val="20"/>
              </w:rPr>
              <w:t xml:space="preserve"> less experienced </w:t>
            </w:r>
            <w:r w:rsidR="00767DCF">
              <w:rPr>
                <w:rFonts w:ascii="Microsoft Sans Serif" w:hAnsi="Microsoft Sans Serif" w:cs="Microsoft Sans Serif"/>
                <w:sz w:val="20"/>
                <w:szCs w:val="20"/>
              </w:rPr>
              <w:t>coaches</w:t>
            </w:r>
            <w:r>
              <w:rPr>
                <w:rFonts w:ascii="Microsoft Sans Serif" w:hAnsi="Microsoft Sans Serif" w:cs="Microsoft Sans Serif"/>
                <w:sz w:val="20"/>
                <w:szCs w:val="20"/>
              </w:rPr>
              <w:t xml:space="preserve">.  Skating skills need to be developed.  We will continue with the ADM model and modify to meet our needs.  We are not going away from the ADM model.  </w:t>
            </w:r>
          </w:p>
          <w:p w:rsidR="00127D19" w:rsidRDefault="00127D19" w:rsidP="00767DCF">
            <w:pPr>
              <w:widowControl w:val="0"/>
              <w:autoSpaceDE w:val="0"/>
              <w:autoSpaceDN w:val="0"/>
              <w:adjustRightInd w:val="0"/>
              <w:rPr>
                <w:rFonts w:ascii="Microsoft Sans Serif" w:hAnsi="Microsoft Sans Serif" w:cs="Microsoft Sans Serif"/>
                <w:sz w:val="20"/>
                <w:szCs w:val="20"/>
              </w:rPr>
            </w:pPr>
          </w:p>
          <w:p w:rsidR="00127D19" w:rsidRDefault="00127D19"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goal will be to enhance consistency </w:t>
            </w:r>
            <w:r w:rsidR="00767DCF">
              <w:rPr>
                <w:rFonts w:ascii="Microsoft Sans Serif" w:hAnsi="Microsoft Sans Serif" w:cs="Microsoft Sans Serif"/>
                <w:sz w:val="20"/>
                <w:szCs w:val="20"/>
              </w:rPr>
              <w:t xml:space="preserve">relative to coaching </w:t>
            </w:r>
            <w:r>
              <w:rPr>
                <w:rFonts w:ascii="Microsoft Sans Serif" w:hAnsi="Microsoft Sans Serif" w:cs="Microsoft Sans Serif"/>
                <w:sz w:val="20"/>
                <w:szCs w:val="20"/>
              </w:rPr>
              <w:t xml:space="preserve">across the each </w:t>
            </w:r>
            <w:r w:rsidR="00767DCF">
              <w:rPr>
                <w:rFonts w:ascii="Microsoft Sans Serif" w:hAnsi="Microsoft Sans Serif" w:cs="Microsoft Sans Serif"/>
                <w:sz w:val="20"/>
                <w:szCs w:val="20"/>
              </w:rPr>
              <w:t>age group</w:t>
            </w:r>
            <w:r>
              <w:rPr>
                <w:rFonts w:ascii="Microsoft Sans Serif" w:hAnsi="Microsoft Sans Serif" w:cs="Microsoft Sans Serif"/>
                <w:sz w:val="20"/>
                <w:szCs w:val="20"/>
              </w:rPr>
              <w:t xml:space="preserve">.  </w:t>
            </w:r>
          </w:p>
          <w:p w:rsidR="00127D19" w:rsidRDefault="00127D19" w:rsidP="00767DCF">
            <w:pPr>
              <w:widowControl w:val="0"/>
              <w:autoSpaceDE w:val="0"/>
              <w:autoSpaceDN w:val="0"/>
              <w:adjustRightInd w:val="0"/>
              <w:rPr>
                <w:rFonts w:ascii="Microsoft Sans Serif" w:hAnsi="Microsoft Sans Serif" w:cs="Microsoft Sans Serif"/>
                <w:sz w:val="20"/>
                <w:szCs w:val="20"/>
              </w:rPr>
            </w:pPr>
          </w:p>
          <w:p w:rsidR="00127D19" w:rsidRDefault="00127D19"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With skating, could there be a goal of getting more ice time to focus on skating; how do we deal with our ice time and utilize it better. </w:t>
            </w:r>
            <w:r w:rsidR="00145F34">
              <w:rPr>
                <w:rFonts w:ascii="Microsoft Sans Serif" w:hAnsi="Microsoft Sans Serif" w:cs="Microsoft Sans Serif"/>
                <w:sz w:val="20"/>
                <w:szCs w:val="20"/>
              </w:rPr>
              <w:t xml:space="preserve">  How can we work with figure skating to address this?  We need </w:t>
            </w:r>
            <w:r w:rsidR="00767DCF">
              <w:rPr>
                <w:rFonts w:ascii="Microsoft Sans Serif" w:hAnsi="Microsoft Sans Serif" w:cs="Microsoft Sans Serif"/>
                <w:sz w:val="20"/>
                <w:szCs w:val="20"/>
              </w:rPr>
              <w:t xml:space="preserve">to find some </w:t>
            </w:r>
            <w:r w:rsidR="00145F34">
              <w:rPr>
                <w:rFonts w:ascii="Microsoft Sans Serif" w:hAnsi="Microsoft Sans Serif" w:cs="Microsoft Sans Serif"/>
                <w:sz w:val="20"/>
                <w:szCs w:val="20"/>
              </w:rPr>
              <w:t xml:space="preserve">ice time </w:t>
            </w:r>
            <w:r w:rsidR="00767DCF">
              <w:rPr>
                <w:rFonts w:ascii="Microsoft Sans Serif" w:hAnsi="Microsoft Sans Serif" w:cs="Microsoft Sans Serif"/>
                <w:sz w:val="20"/>
                <w:szCs w:val="20"/>
              </w:rPr>
              <w:t>related to learn to skate that allows for skating that is focused on</w:t>
            </w:r>
            <w:r w:rsidR="00145F34">
              <w:rPr>
                <w:rFonts w:ascii="Microsoft Sans Serif" w:hAnsi="Microsoft Sans Serif" w:cs="Microsoft Sans Serif"/>
                <w:sz w:val="20"/>
                <w:szCs w:val="20"/>
              </w:rPr>
              <w:t xml:space="preserve"> hockey.</w:t>
            </w:r>
          </w:p>
          <w:p w:rsidR="00127D19" w:rsidRPr="00206494" w:rsidRDefault="00127D19"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201367" w:rsidRPr="00241490" w:rsidRDefault="00201367" w:rsidP="00767DCF">
            <w:pPr>
              <w:rPr>
                <w:rFonts w:ascii="Microsoft Sans Serif" w:hAnsi="Microsoft Sans Serif" w:cs="Microsoft Sans Serif"/>
                <w:sz w:val="20"/>
                <w:szCs w:val="20"/>
              </w:rPr>
            </w:pPr>
          </w:p>
        </w:tc>
      </w:tr>
      <w:tr w:rsidR="009E1BD6" w:rsidRPr="00B278B7" w:rsidTr="00172530">
        <w:trPr>
          <w:trHeight w:val="71"/>
        </w:trPr>
        <w:tc>
          <w:tcPr>
            <w:tcW w:w="2430" w:type="dxa"/>
          </w:tcPr>
          <w:p w:rsidR="009E1BD6" w:rsidRDefault="009E1BD6" w:rsidP="00767DCF">
            <w:pPr>
              <w:rPr>
                <w:rFonts w:ascii="Microsoft Sans Serif" w:hAnsi="Microsoft Sans Serif" w:cs="Microsoft Sans Serif"/>
                <w:sz w:val="20"/>
                <w:szCs w:val="20"/>
              </w:rPr>
            </w:pPr>
          </w:p>
          <w:p w:rsidR="009E1BD6"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Registration</w:t>
            </w:r>
          </w:p>
        </w:tc>
        <w:tc>
          <w:tcPr>
            <w:tcW w:w="8568" w:type="dxa"/>
          </w:tcPr>
          <w:p w:rsidR="002C2FF0" w:rsidRDefault="002C2FF0" w:rsidP="00767DCF">
            <w:pPr>
              <w:widowControl w:val="0"/>
              <w:autoSpaceDE w:val="0"/>
              <w:autoSpaceDN w:val="0"/>
              <w:adjustRightInd w:val="0"/>
              <w:rPr>
                <w:rFonts w:ascii="Microsoft Sans Serif" w:hAnsi="Microsoft Sans Serif" w:cs="Microsoft Sans Serif"/>
                <w:sz w:val="20"/>
                <w:szCs w:val="20"/>
              </w:rPr>
            </w:pPr>
          </w:p>
          <w:p w:rsidR="005A6E37" w:rsidRDefault="005A6E3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Janette is wo</w:t>
            </w:r>
            <w:r w:rsidR="00767DCF">
              <w:rPr>
                <w:rFonts w:ascii="Microsoft Sans Serif" w:hAnsi="Microsoft Sans Serif" w:cs="Microsoft Sans Serif"/>
                <w:sz w:val="20"/>
                <w:szCs w:val="20"/>
              </w:rPr>
              <w:t xml:space="preserve">rking on updates through </w:t>
            </w:r>
            <w:proofErr w:type="spellStart"/>
            <w:r w:rsidR="00767DCF">
              <w:rPr>
                <w:rFonts w:ascii="Microsoft Sans Serif" w:hAnsi="Microsoft Sans Serif" w:cs="Microsoft Sans Serif"/>
                <w:sz w:val="20"/>
                <w:szCs w:val="20"/>
              </w:rPr>
              <w:t>SportsEn</w:t>
            </w:r>
            <w:r>
              <w:rPr>
                <w:rFonts w:ascii="Microsoft Sans Serif" w:hAnsi="Microsoft Sans Serif" w:cs="Microsoft Sans Serif"/>
                <w:sz w:val="20"/>
                <w:szCs w:val="20"/>
              </w:rPr>
              <w:t>gin</w:t>
            </w:r>
            <w:r w:rsidR="00767DCF">
              <w:rPr>
                <w:rFonts w:ascii="Microsoft Sans Serif" w:hAnsi="Microsoft Sans Serif" w:cs="Microsoft Sans Serif"/>
                <w:sz w:val="20"/>
                <w:szCs w:val="20"/>
              </w:rPr>
              <w:t>e</w:t>
            </w:r>
            <w:proofErr w:type="spellEnd"/>
            <w:r>
              <w:rPr>
                <w:rFonts w:ascii="Microsoft Sans Serif" w:hAnsi="Microsoft Sans Serif" w:cs="Microsoft Sans Serif"/>
                <w:sz w:val="20"/>
                <w:szCs w:val="20"/>
              </w:rPr>
              <w:t xml:space="preserve"> – with rates, early registration, contact information, etc.  She also added birth years to clarify registration level.  Midgets can also register now.  The goal is to have this done in the next week for go live.  </w:t>
            </w:r>
          </w:p>
          <w:p w:rsidR="005A6E37" w:rsidRDefault="005A6E37" w:rsidP="00767DCF">
            <w:pPr>
              <w:widowControl w:val="0"/>
              <w:autoSpaceDE w:val="0"/>
              <w:autoSpaceDN w:val="0"/>
              <w:adjustRightInd w:val="0"/>
              <w:rPr>
                <w:rFonts w:ascii="Microsoft Sans Serif" w:hAnsi="Microsoft Sans Serif" w:cs="Microsoft Sans Serif"/>
                <w:sz w:val="20"/>
                <w:szCs w:val="20"/>
              </w:rPr>
            </w:pPr>
          </w:p>
          <w:p w:rsidR="005A6E37" w:rsidRDefault="005A6E3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Also, working on the checking clinic and updating graphics.  </w:t>
            </w:r>
          </w:p>
          <w:p w:rsidR="005A6E37" w:rsidRDefault="005A6E37" w:rsidP="00767DCF">
            <w:pPr>
              <w:widowControl w:val="0"/>
              <w:autoSpaceDE w:val="0"/>
              <w:autoSpaceDN w:val="0"/>
              <w:adjustRightInd w:val="0"/>
              <w:rPr>
                <w:rFonts w:ascii="Microsoft Sans Serif" w:hAnsi="Microsoft Sans Serif" w:cs="Microsoft Sans Serif"/>
                <w:sz w:val="20"/>
                <w:szCs w:val="20"/>
              </w:rPr>
            </w:pPr>
          </w:p>
          <w:p w:rsidR="005A6E37" w:rsidRDefault="005A6E3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Shelby and Janette are going to develop a survey regarding their experiences and their preferences for tournaments this coming season.</w:t>
            </w:r>
          </w:p>
        </w:tc>
        <w:tc>
          <w:tcPr>
            <w:tcW w:w="1890" w:type="dxa"/>
          </w:tcPr>
          <w:p w:rsidR="009E1BD6" w:rsidRPr="00241490" w:rsidRDefault="009E1BD6" w:rsidP="00767DCF">
            <w:pPr>
              <w:rPr>
                <w:rFonts w:ascii="Microsoft Sans Serif" w:hAnsi="Microsoft Sans Serif" w:cs="Microsoft Sans Serif"/>
                <w:sz w:val="20"/>
                <w:szCs w:val="20"/>
              </w:rPr>
            </w:pPr>
          </w:p>
        </w:tc>
      </w:tr>
      <w:tr w:rsidR="00201367" w:rsidRPr="00B278B7" w:rsidTr="00767DCF">
        <w:trPr>
          <w:trHeight w:val="530"/>
        </w:trPr>
        <w:tc>
          <w:tcPr>
            <w:tcW w:w="2430" w:type="dxa"/>
            <w:vAlign w:val="center"/>
          </w:tcPr>
          <w:p w:rsidR="00E673B3" w:rsidRDefault="00E673B3" w:rsidP="00767DCF">
            <w:pPr>
              <w:rPr>
                <w:rFonts w:ascii="Microsoft Sans Serif" w:hAnsi="Microsoft Sans Serif" w:cs="Microsoft Sans Serif"/>
                <w:sz w:val="20"/>
                <w:szCs w:val="20"/>
              </w:rPr>
            </w:pPr>
          </w:p>
          <w:p w:rsidR="00827F4F"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Registrar</w:t>
            </w:r>
          </w:p>
          <w:p w:rsidR="00201367" w:rsidRDefault="00EB6AFB"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rsidR="005A6E37" w:rsidRDefault="005A6E37" w:rsidP="00767DCF">
            <w:pPr>
              <w:widowControl w:val="0"/>
              <w:autoSpaceDE w:val="0"/>
              <w:autoSpaceDN w:val="0"/>
              <w:adjustRightInd w:val="0"/>
              <w:rPr>
                <w:rFonts w:ascii="Microsoft Sans Serif" w:hAnsi="Microsoft Sans Serif" w:cs="Microsoft Sans Serif"/>
                <w:sz w:val="20"/>
                <w:szCs w:val="20"/>
              </w:rPr>
            </w:pPr>
          </w:p>
          <w:p w:rsidR="00827593" w:rsidRDefault="005A6E3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Registrars meeting in August.  </w:t>
            </w:r>
          </w:p>
          <w:p w:rsidR="00B5042B" w:rsidRDefault="00B5042B"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201367" w:rsidRDefault="00201367" w:rsidP="00767DCF">
            <w:pPr>
              <w:rPr>
                <w:rFonts w:ascii="Microsoft Sans Serif" w:hAnsi="Microsoft Sans Serif" w:cs="Microsoft Sans Serif"/>
              </w:rPr>
            </w:pPr>
          </w:p>
        </w:tc>
      </w:tr>
      <w:tr w:rsidR="00C35D07" w:rsidRPr="00B278B7" w:rsidTr="00767DCF">
        <w:trPr>
          <w:trHeight w:val="530"/>
        </w:trPr>
        <w:tc>
          <w:tcPr>
            <w:tcW w:w="2430" w:type="dxa"/>
            <w:vAlign w:val="center"/>
          </w:tcPr>
          <w:p w:rsidR="00C35D07" w:rsidRDefault="00E235F5" w:rsidP="00767DCF">
            <w:pPr>
              <w:rPr>
                <w:rFonts w:ascii="Microsoft Sans Serif" w:hAnsi="Microsoft Sans Serif" w:cs="Microsoft Sans Serif"/>
                <w:sz w:val="20"/>
                <w:szCs w:val="20"/>
              </w:rPr>
            </w:pPr>
            <w:r>
              <w:rPr>
                <w:rFonts w:ascii="Microsoft Sans Serif" w:hAnsi="Microsoft Sans Serif" w:cs="Microsoft Sans Serif"/>
                <w:sz w:val="20"/>
                <w:szCs w:val="20"/>
              </w:rPr>
              <w:t>Coaching clinics</w:t>
            </w:r>
          </w:p>
        </w:tc>
        <w:tc>
          <w:tcPr>
            <w:tcW w:w="8568" w:type="dxa"/>
            <w:vAlign w:val="center"/>
          </w:tcPr>
          <w:p w:rsidR="00E235F5" w:rsidRDefault="00A054F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7311CF">
              <w:rPr>
                <w:rFonts w:ascii="Microsoft Sans Serif" w:hAnsi="Microsoft Sans Serif" w:cs="Microsoft Sans Serif"/>
                <w:sz w:val="20"/>
                <w:szCs w:val="20"/>
              </w:rPr>
              <w:t xml:space="preserve"> </w:t>
            </w:r>
          </w:p>
          <w:p w:rsidR="00C35D07" w:rsidRDefault="00E235F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360E4A">
              <w:rPr>
                <w:rFonts w:ascii="Microsoft Sans Serif" w:hAnsi="Microsoft Sans Serif" w:cs="Microsoft Sans Serif"/>
                <w:sz w:val="20"/>
                <w:szCs w:val="20"/>
              </w:rPr>
              <w:t xml:space="preserve">51 players participated – it was run well.  Net $430.00 – after paying coaches and ice time.  </w:t>
            </w:r>
          </w:p>
          <w:p w:rsidR="00E235F5" w:rsidRDefault="00E235F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890" w:type="dxa"/>
          </w:tcPr>
          <w:p w:rsidR="00C35D07" w:rsidRDefault="00C35D07" w:rsidP="00767DCF">
            <w:pPr>
              <w:rPr>
                <w:rFonts w:ascii="Microsoft Sans Serif" w:hAnsi="Microsoft Sans Serif" w:cs="Microsoft Sans Serif"/>
              </w:rPr>
            </w:pPr>
          </w:p>
        </w:tc>
      </w:tr>
      <w:tr w:rsidR="00C35D07" w:rsidRPr="00B278B7" w:rsidTr="00767DCF">
        <w:trPr>
          <w:trHeight w:val="530"/>
        </w:trPr>
        <w:tc>
          <w:tcPr>
            <w:tcW w:w="2430" w:type="dxa"/>
            <w:vAlign w:val="center"/>
          </w:tcPr>
          <w:p w:rsidR="00C35D07" w:rsidRDefault="00410310" w:rsidP="00767DCF">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8568" w:type="dxa"/>
            <w:vAlign w:val="center"/>
          </w:tcPr>
          <w:p w:rsidR="0047778D" w:rsidRDefault="0047778D" w:rsidP="00767DCF">
            <w:pPr>
              <w:widowControl w:val="0"/>
              <w:autoSpaceDE w:val="0"/>
              <w:autoSpaceDN w:val="0"/>
              <w:adjustRightInd w:val="0"/>
              <w:rPr>
                <w:rFonts w:ascii="Microsoft Sans Serif" w:hAnsi="Microsoft Sans Serif" w:cs="Microsoft Sans Serif"/>
                <w:sz w:val="20"/>
                <w:szCs w:val="20"/>
              </w:rPr>
            </w:pPr>
          </w:p>
          <w:p w:rsidR="00410310" w:rsidRDefault="0041031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Updating banners and seeking new banners.   Dan will send the </w:t>
            </w:r>
            <w:r w:rsidR="00767DCF">
              <w:rPr>
                <w:rFonts w:ascii="Microsoft Sans Serif" w:hAnsi="Microsoft Sans Serif" w:cs="Microsoft Sans Serif"/>
                <w:sz w:val="20"/>
                <w:szCs w:val="20"/>
              </w:rPr>
              <w:t xml:space="preserve">sponsor </w:t>
            </w:r>
            <w:r>
              <w:rPr>
                <w:rFonts w:ascii="Microsoft Sans Serif" w:hAnsi="Microsoft Sans Serif" w:cs="Microsoft Sans Serif"/>
                <w:sz w:val="20"/>
                <w:szCs w:val="20"/>
              </w:rPr>
              <w:t xml:space="preserve">letter templates to Chris.  </w:t>
            </w:r>
          </w:p>
          <w:p w:rsidR="00410310" w:rsidRDefault="00410310"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C35D07" w:rsidRDefault="00C35D07" w:rsidP="00767DCF">
            <w:pPr>
              <w:rPr>
                <w:rFonts w:ascii="Microsoft Sans Serif" w:hAnsi="Microsoft Sans Serif" w:cs="Microsoft Sans Serif"/>
              </w:rPr>
            </w:pPr>
          </w:p>
        </w:tc>
      </w:tr>
      <w:tr w:rsidR="00C35D07" w:rsidRPr="00B278B7" w:rsidTr="00767DCF">
        <w:trPr>
          <w:trHeight w:val="530"/>
        </w:trPr>
        <w:tc>
          <w:tcPr>
            <w:tcW w:w="2430" w:type="dxa"/>
            <w:vAlign w:val="center"/>
          </w:tcPr>
          <w:p w:rsidR="00C35D07" w:rsidRDefault="00441F0C"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360E4A">
              <w:rPr>
                <w:rFonts w:ascii="Microsoft Sans Serif" w:hAnsi="Microsoft Sans Serif" w:cs="Microsoft Sans Serif"/>
                <w:sz w:val="20"/>
                <w:szCs w:val="20"/>
              </w:rPr>
              <w:t>Summer Hockey</w:t>
            </w:r>
          </w:p>
        </w:tc>
        <w:tc>
          <w:tcPr>
            <w:tcW w:w="8568" w:type="dxa"/>
            <w:vAlign w:val="center"/>
          </w:tcPr>
          <w:p w:rsidR="00360E4A" w:rsidRDefault="00360E4A" w:rsidP="00767DCF">
            <w:pPr>
              <w:widowControl w:val="0"/>
              <w:autoSpaceDE w:val="0"/>
              <w:autoSpaceDN w:val="0"/>
              <w:adjustRightInd w:val="0"/>
              <w:rPr>
                <w:rFonts w:ascii="Microsoft Sans Serif" w:hAnsi="Microsoft Sans Serif" w:cs="Microsoft Sans Serif"/>
                <w:sz w:val="20"/>
                <w:szCs w:val="20"/>
              </w:rPr>
            </w:pPr>
          </w:p>
          <w:p w:rsidR="00707627" w:rsidRDefault="00360E4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Squirts – 24</w:t>
            </w:r>
          </w:p>
          <w:p w:rsidR="00360E4A" w:rsidRDefault="00360E4A" w:rsidP="00767DCF">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and Bantams – over 30</w:t>
            </w:r>
            <w:r w:rsidR="00767DCF">
              <w:rPr>
                <w:rFonts w:ascii="Microsoft Sans Serif" w:hAnsi="Microsoft Sans Serif" w:cs="Microsoft Sans Serif"/>
                <w:sz w:val="20"/>
                <w:szCs w:val="20"/>
              </w:rPr>
              <w:t xml:space="preserve"> each</w:t>
            </w:r>
          </w:p>
          <w:p w:rsidR="003F5EE1" w:rsidRDefault="003F5EE1" w:rsidP="00767DCF">
            <w:pPr>
              <w:widowControl w:val="0"/>
              <w:autoSpaceDE w:val="0"/>
              <w:autoSpaceDN w:val="0"/>
              <w:adjustRightInd w:val="0"/>
              <w:rPr>
                <w:rFonts w:ascii="Microsoft Sans Serif" w:hAnsi="Microsoft Sans Serif" w:cs="Microsoft Sans Serif"/>
                <w:sz w:val="20"/>
                <w:szCs w:val="20"/>
              </w:rPr>
            </w:pPr>
          </w:p>
          <w:p w:rsidR="00360E4A" w:rsidRDefault="00360E4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First week of checking with Bantams.  Overall going well and meeting the goal for house players.</w:t>
            </w:r>
          </w:p>
          <w:p w:rsidR="00360E4A" w:rsidRDefault="00360E4A" w:rsidP="00767DCF">
            <w:pPr>
              <w:widowControl w:val="0"/>
              <w:autoSpaceDE w:val="0"/>
              <w:autoSpaceDN w:val="0"/>
              <w:adjustRightInd w:val="0"/>
              <w:rPr>
                <w:rFonts w:ascii="Microsoft Sans Serif" w:hAnsi="Microsoft Sans Serif" w:cs="Microsoft Sans Serif"/>
                <w:sz w:val="20"/>
                <w:szCs w:val="20"/>
              </w:rPr>
            </w:pPr>
          </w:p>
          <w:p w:rsidR="00360E4A" w:rsidRDefault="00360E4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Three hours at the end of summer hockey </w:t>
            </w:r>
            <w:r w:rsidR="005A6E37">
              <w:rPr>
                <w:rFonts w:ascii="Microsoft Sans Serif" w:hAnsi="Microsoft Sans Serif" w:cs="Microsoft Sans Serif"/>
                <w:sz w:val="20"/>
                <w:szCs w:val="20"/>
              </w:rPr>
              <w:t xml:space="preserve">– end of August on a Thursday night 3 hours one week and 2 hours the week before </w:t>
            </w:r>
            <w:r>
              <w:rPr>
                <w:rFonts w:ascii="Microsoft Sans Serif" w:hAnsi="Microsoft Sans Serif" w:cs="Microsoft Sans Serif"/>
                <w:sz w:val="20"/>
                <w:szCs w:val="20"/>
              </w:rPr>
              <w:t>– possibly offer clinics to those players that register early.  Dan will put out an email with times and what those sessions would look like for feedback.</w:t>
            </w:r>
          </w:p>
          <w:p w:rsidR="00360E4A" w:rsidRDefault="00360E4A"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C35D07" w:rsidRDefault="00C35D07" w:rsidP="00767DCF">
            <w:pPr>
              <w:rPr>
                <w:rFonts w:ascii="Microsoft Sans Serif" w:hAnsi="Microsoft Sans Serif" w:cs="Microsoft Sans Serif"/>
              </w:rPr>
            </w:pPr>
          </w:p>
        </w:tc>
      </w:tr>
      <w:tr w:rsidR="00E235F5" w:rsidRPr="00B278B7" w:rsidTr="00767DCF">
        <w:trPr>
          <w:trHeight w:val="530"/>
        </w:trPr>
        <w:tc>
          <w:tcPr>
            <w:tcW w:w="2430" w:type="dxa"/>
            <w:vAlign w:val="center"/>
          </w:tcPr>
          <w:p w:rsidR="00E235F5" w:rsidRDefault="00441F0C"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360E4A">
              <w:rPr>
                <w:rFonts w:ascii="Microsoft Sans Serif" w:hAnsi="Microsoft Sans Serif" w:cs="Microsoft Sans Serif"/>
                <w:sz w:val="20"/>
                <w:szCs w:val="20"/>
              </w:rPr>
              <w:t>HNIM</w:t>
            </w:r>
          </w:p>
        </w:tc>
        <w:tc>
          <w:tcPr>
            <w:tcW w:w="8568" w:type="dxa"/>
            <w:vAlign w:val="center"/>
          </w:tcPr>
          <w:p w:rsidR="00360E4A" w:rsidRDefault="00360E4A" w:rsidP="00767DCF">
            <w:pPr>
              <w:widowControl w:val="0"/>
              <w:autoSpaceDE w:val="0"/>
              <w:autoSpaceDN w:val="0"/>
              <w:adjustRightInd w:val="0"/>
              <w:rPr>
                <w:rFonts w:ascii="Microsoft Sans Serif" w:hAnsi="Microsoft Sans Serif" w:cs="Microsoft Sans Serif"/>
                <w:sz w:val="20"/>
                <w:szCs w:val="20"/>
              </w:rPr>
            </w:pPr>
          </w:p>
          <w:p w:rsidR="00360E4A" w:rsidRDefault="00360E4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Handing out the last shirts.    </w:t>
            </w:r>
          </w:p>
          <w:p w:rsidR="00360E4A" w:rsidRDefault="00360E4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Teams:</w:t>
            </w:r>
            <w:r w:rsidR="00767DCF">
              <w:rPr>
                <w:rFonts w:ascii="Microsoft Sans Serif" w:hAnsi="Microsoft Sans Serif" w:cs="Microsoft Sans Serif"/>
                <w:sz w:val="20"/>
                <w:szCs w:val="20"/>
              </w:rPr>
              <w:t xml:space="preserve">  </w:t>
            </w:r>
            <w:r>
              <w:rPr>
                <w:rFonts w:ascii="Microsoft Sans Serif" w:hAnsi="Microsoft Sans Serif" w:cs="Microsoft Sans Serif"/>
                <w:sz w:val="20"/>
                <w:szCs w:val="20"/>
              </w:rPr>
              <w:t>4 Bantam</w:t>
            </w:r>
            <w:r w:rsidR="00767DCF">
              <w:rPr>
                <w:rFonts w:ascii="Microsoft Sans Serif" w:hAnsi="Microsoft Sans Serif" w:cs="Microsoft Sans Serif"/>
                <w:sz w:val="20"/>
                <w:szCs w:val="20"/>
              </w:rPr>
              <w:t xml:space="preserve">; 6 </w:t>
            </w:r>
            <w:proofErr w:type="spellStart"/>
            <w:r w:rsidR="00767DCF">
              <w:rPr>
                <w:rFonts w:ascii="Microsoft Sans Serif" w:hAnsi="Microsoft Sans Serif" w:cs="Microsoft Sans Serif"/>
                <w:sz w:val="20"/>
                <w:szCs w:val="20"/>
              </w:rPr>
              <w:t>PeeWee</w:t>
            </w:r>
            <w:proofErr w:type="spellEnd"/>
            <w:r w:rsidR="00767DCF">
              <w:rPr>
                <w:rFonts w:ascii="Microsoft Sans Serif" w:hAnsi="Microsoft Sans Serif" w:cs="Microsoft Sans Serif"/>
                <w:sz w:val="20"/>
                <w:szCs w:val="20"/>
              </w:rPr>
              <w:t xml:space="preserve">; </w:t>
            </w:r>
            <w:r>
              <w:rPr>
                <w:rFonts w:ascii="Microsoft Sans Serif" w:hAnsi="Microsoft Sans Serif" w:cs="Microsoft Sans Serif"/>
                <w:sz w:val="20"/>
                <w:szCs w:val="20"/>
              </w:rPr>
              <w:t>6 Squirt</w:t>
            </w:r>
            <w:r w:rsidR="00767DCF">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4 Mites, </w:t>
            </w:r>
          </w:p>
          <w:p w:rsidR="00360E4A" w:rsidRDefault="00767DCF"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Should make between</w:t>
            </w:r>
            <w:r w:rsidR="00360E4A">
              <w:rPr>
                <w:rFonts w:ascii="Microsoft Sans Serif" w:hAnsi="Microsoft Sans Serif" w:cs="Microsoft Sans Serif"/>
                <w:sz w:val="20"/>
                <w:szCs w:val="20"/>
              </w:rPr>
              <w:t xml:space="preserve"> $5,000-$6,000.</w:t>
            </w:r>
          </w:p>
          <w:p w:rsidR="00E235F5" w:rsidRDefault="00E235F5"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E235F5" w:rsidRDefault="00E235F5" w:rsidP="00767DCF">
            <w:pPr>
              <w:rPr>
                <w:rFonts w:ascii="Microsoft Sans Serif" w:hAnsi="Microsoft Sans Serif" w:cs="Microsoft Sans Serif"/>
              </w:rPr>
            </w:pPr>
          </w:p>
        </w:tc>
      </w:tr>
      <w:tr w:rsidR="003775D9" w:rsidRPr="00B278B7" w:rsidTr="00767DCF">
        <w:trPr>
          <w:trHeight w:val="530"/>
        </w:trPr>
        <w:tc>
          <w:tcPr>
            <w:tcW w:w="2430" w:type="dxa"/>
            <w:vAlign w:val="center"/>
          </w:tcPr>
          <w:p w:rsidR="003775D9" w:rsidRDefault="00410310" w:rsidP="00767DCF">
            <w:pPr>
              <w:rPr>
                <w:rFonts w:ascii="Microsoft Sans Serif" w:hAnsi="Microsoft Sans Serif" w:cs="Microsoft Sans Serif"/>
                <w:sz w:val="20"/>
                <w:szCs w:val="20"/>
              </w:rPr>
            </w:pPr>
            <w:r>
              <w:rPr>
                <w:rFonts w:ascii="Microsoft Sans Serif" w:hAnsi="Microsoft Sans Serif" w:cs="Microsoft Sans Serif"/>
                <w:sz w:val="20"/>
                <w:szCs w:val="20"/>
              </w:rPr>
              <w:t>Equipment</w:t>
            </w:r>
          </w:p>
        </w:tc>
        <w:tc>
          <w:tcPr>
            <w:tcW w:w="8568" w:type="dxa"/>
            <w:vAlign w:val="center"/>
          </w:tcPr>
          <w:p w:rsidR="00127D19" w:rsidRDefault="00127D19" w:rsidP="00767DCF">
            <w:pPr>
              <w:widowControl w:val="0"/>
              <w:autoSpaceDE w:val="0"/>
              <w:autoSpaceDN w:val="0"/>
              <w:adjustRightInd w:val="0"/>
              <w:rPr>
                <w:rFonts w:ascii="Microsoft Sans Serif" w:hAnsi="Microsoft Sans Serif" w:cs="Microsoft Sans Serif"/>
                <w:sz w:val="20"/>
                <w:szCs w:val="20"/>
              </w:rPr>
            </w:pPr>
          </w:p>
          <w:p w:rsidR="003775D9" w:rsidRDefault="0041031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Would like 2 rolling carts – we also need more storage space</w:t>
            </w:r>
            <w:r w:rsidR="006E485C">
              <w:rPr>
                <w:rFonts w:ascii="Microsoft Sans Serif" w:hAnsi="Microsoft Sans Serif" w:cs="Microsoft Sans Serif"/>
                <w:sz w:val="20"/>
                <w:szCs w:val="20"/>
              </w:rPr>
              <w:t xml:space="preserve">.  70.00 each.  </w:t>
            </w:r>
            <w:r w:rsidR="00127D19">
              <w:rPr>
                <w:rFonts w:ascii="Microsoft Sans Serif" w:hAnsi="Microsoft Sans Serif" w:cs="Microsoft Sans Serif"/>
                <w:sz w:val="20"/>
                <w:szCs w:val="20"/>
              </w:rPr>
              <w:t>Mike will also look at some storage for on ice equipment.</w:t>
            </w:r>
          </w:p>
          <w:p w:rsidR="00127D19" w:rsidRDefault="00127D19"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3775D9" w:rsidRDefault="003775D9" w:rsidP="00767DCF">
            <w:pPr>
              <w:rPr>
                <w:rFonts w:ascii="Microsoft Sans Serif" w:hAnsi="Microsoft Sans Serif" w:cs="Microsoft Sans Serif"/>
              </w:rPr>
            </w:pPr>
          </w:p>
        </w:tc>
      </w:tr>
      <w:tr w:rsidR="00767DCF" w:rsidRPr="00B278B7" w:rsidTr="00767DCF">
        <w:trPr>
          <w:trHeight w:val="881"/>
        </w:trPr>
        <w:tc>
          <w:tcPr>
            <w:tcW w:w="2430" w:type="dxa"/>
            <w:vMerge w:val="restart"/>
            <w:vAlign w:val="center"/>
          </w:tcPr>
          <w:p w:rsidR="00767DCF" w:rsidRDefault="00767DCF" w:rsidP="00767DCF">
            <w:pPr>
              <w:rPr>
                <w:rFonts w:ascii="Microsoft Sans Serif" w:hAnsi="Microsoft Sans Serif" w:cs="Microsoft Sans Serif"/>
                <w:sz w:val="20"/>
                <w:szCs w:val="20"/>
              </w:rPr>
            </w:pPr>
            <w:r>
              <w:rPr>
                <w:rFonts w:ascii="Microsoft Sans Serif" w:hAnsi="Microsoft Sans Serif" w:cs="Microsoft Sans Serif"/>
                <w:sz w:val="20"/>
                <w:szCs w:val="20"/>
              </w:rPr>
              <w:t>Jerseys</w:t>
            </w:r>
          </w:p>
          <w:p w:rsidR="00767DCF" w:rsidRDefault="00767DCF"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8568" w:type="dxa"/>
            <w:vMerge w:val="restart"/>
            <w:vAlign w:val="center"/>
          </w:tcPr>
          <w:p w:rsidR="00767DCF" w:rsidRDefault="00767DCF"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Proposal for reversible jerseys.  We will outfit the Bantams first and by 40 jerseys in the classic style shirts.   After approval with SAM Board, there will be a small group to discuss color, design, sizes, etc. </w:t>
            </w:r>
          </w:p>
        </w:tc>
        <w:tc>
          <w:tcPr>
            <w:tcW w:w="1890" w:type="dxa"/>
          </w:tcPr>
          <w:p w:rsidR="00767DCF" w:rsidRDefault="00767DCF" w:rsidP="00767DCF">
            <w:pPr>
              <w:rPr>
                <w:rFonts w:ascii="Microsoft Sans Serif" w:hAnsi="Microsoft Sans Serif" w:cs="Microsoft Sans Serif"/>
              </w:rPr>
            </w:pPr>
          </w:p>
        </w:tc>
      </w:tr>
      <w:tr w:rsidR="00767DCF" w:rsidRPr="00B278B7" w:rsidTr="00767DCF">
        <w:trPr>
          <w:trHeight w:val="179"/>
        </w:trPr>
        <w:tc>
          <w:tcPr>
            <w:tcW w:w="2430" w:type="dxa"/>
            <w:vMerge/>
            <w:vAlign w:val="center"/>
          </w:tcPr>
          <w:p w:rsidR="00767DCF" w:rsidRDefault="00767DCF" w:rsidP="00767DCF">
            <w:pPr>
              <w:rPr>
                <w:rFonts w:ascii="Microsoft Sans Serif" w:hAnsi="Microsoft Sans Serif" w:cs="Microsoft Sans Serif"/>
                <w:sz w:val="20"/>
                <w:szCs w:val="20"/>
              </w:rPr>
            </w:pPr>
          </w:p>
        </w:tc>
        <w:tc>
          <w:tcPr>
            <w:tcW w:w="8568" w:type="dxa"/>
            <w:vMerge/>
            <w:vAlign w:val="center"/>
          </w:tcPr>
          <w:p w:rsidR="00767DCF" w:rsidRDefault="00767DCF"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767DCF" w:rsidRDefault="00767DCF" w:rsidP="00767DCF">
            <w:pPr>
              <w:rPr>
                <w:rFonts w:ascii="Microsoft Sans Serif" w:hAnsi="Microsoft Sans Serif" w:cs="Microsoft Sans Serif"/>
              </w:rPr>
            </w:pPr>
          </w:p>
        </w:tc>
      </w:tr>
    </w:tbl>
    <w:p w:rsidR="00224EF9" w:rsidRDefault="00224EF9" w:rsidP="00201367"/>
    <w:p w:rsidR="00407165" w:rsidRDefault="00407165" w:rsidP="007521CF">
      <w:pPr>
        <w:rPr>
          <w:rFonts w:ascii="Microsoft Sans Serif" w:hAnsi="Microsoft Sans Serif" w:cs="Microsoft Sans Serif"/>
          <w:u w:val="single"/>
        </w:rPr>
      </w:pPr>
    </w:p>
    <w:p w:rsidR="00264859" w:rsidRDefault="00264859" w:rsidP="007521CF">
      <w:pPr>
        <w:rPr>
          <w:rFonts w:ascii="Microsoft Sans Serif" w:hAnsi="Microsoft Sans Serif" w:cs="Microsoft Sans Serif"/>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441F0C" w:rsidRDefault="00441F0C" w:rsidP="007521CF">
      <w:pPr>
        <w:rPr>
          <w:rFonts w:ascii="Microsoft Sans Serif" w:hAnsi="Microsoft Sans Serif" w:cs="Microsoft Sans Serif"/>
          <w:sz w:val="20"/>
          <w:szCs w:val="20"/>
          <w:u w:val="single"/>
        </w:rPr>
      </w:pPr>
    </w:p>
    <w:p w:rsidR="00441F0C" w:rsidRDefault="00441F0C"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8460C1" w:rsidRPr="00201367">
        <w:rPr>
          <w:rFonts w:ascii="Microsoft Sans Serif" w:hAnsi="Microsoft Sans Serif" w:cs="Microsoft Sans Serif"/>
          <w:sz w:val="20"/>
          <w:szCs w:val="20"/>
        </w:rPr>
        <w:t xml:space="preserve"> </w:t>
      </w:r>
      <w:r w:rsidR="00145F34">
        <w:rPr>
          <w:rFonts w:ascii="Microsoft Sans Serif" w:hAnsi="Microsoft Sans Serif" w:cs="Microsoft Sans Serif"/>
          <w:sz w:val="20"/>
          <w:szCs w:val="20"/>
        </w:rPr>
        <w:t>Heather Knowles</w:t>
      </w:r>
      <w:r w:rsidR="008460C1" w:rsidRPr="00201367">
        <w:rPr>
          <w:rFonts w:ascii="Microsoft Sans Serif" w:hAnsi="Microsoft Sans Serif" w:cs="Microsoft Sans Serif"/>
          <w:sz w:val="20"/>
          <w:szCs w:val="20"/>
        </w:rPr>
        <w:t xml:space="preserve">     </w:t>
      </w:r>
      <w:r w:rsidR="00B63621" w:rsidRPr="00201367">
        <w:rPr>
          <w:rFonts w:ascii="Microsoft Sans Serif" w:hAnsi="Microsoft Sans Serif" w:cs="Microsoft Sans Serif"/>
          <w:sz w:val="20"/>
          <w:szCs w:val="20"/>
        </w:rPr>
        <w:t xml:space="preserve"> </w:t>
      </w:r>
    </w:p>
    <w:p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E711B2" w:rsidRPr="00201367">
        <w:rPr>
          <w:rFonts w:ascii="Microsoft Sans Serif" w:hAnsi="Microsoft Sans Serif" w:cs="Microsoft Sans Serif"/>
          <w:sz w:val="20"/>
          <w:szCs w:val="20"/>
        </w:rPr>
        <w:t xml:space="preserve">  </w:t>
      </w:r>
      <w:r w:rsidR="00441F0C">
        <w:rPr>
          <w:rFonts w:ascii="Microsoft Sans Serif" w:hAnsi="Microsoft Sans Serif" w:cs="Microsoft Sans Serif"/>
          <w:sz w:val="20"/>
          <w:szCs w:val="20"/>
        </w:rPr>
        <w:t xml:space="preserve"> </w:t>
      </w:r>
      <w:r w:rsidR="00145F34">
        <w:rPr>
          <w:rFonts w:ascii="Microsoft Sans Serif" w:hAnsi="Microsoft Sans Serif" w:cs="Microsoft Sans Serif"/>
          <w:sz w:val="20"/>
          <w:szCs w:val="20"/>
        </w:rPr>
        <w:t xml:space="preserve">Nicole </w:t>
      </w:r>
      <w:proofErr w:type="spellStart"/>
      <w:r w:rsidR="00145F34">
        <w:rPr>
          <w:rFonts w:ascii="Microsoft Sans Serif" w:hAnsi="Microsoft Sans Serif" w:cs="Microsoft Sans Serif"/>
          <w:sz w:val="20"/>
          <w:szCs w:val="20"/>
        </w:rPr>
        <w:t>Sacre</w:t>
      </w:r>
      <w:proofErr w:type="spellEnd"/>
    </w:p>
    <w:p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proofErr w:type="gramStart"/>
      <w:r w:rsidR="00441F0C">
        <w:rPr>
          <w:rFonts w:ascii="Microsoft Sans Serif" w:hAnsi="Microsoft Sans Serif" w:cs="Microsoft Sans Serif"/>
          <w:sz w:val="20"/>
          <w:szCs w:val="20"/>
        </w:rPr>
        <w:t xml:space="preserve">August  </w:t>
      </w:r>
      <w:r w:rsidR="00145F34">
        <w:rPr>
          <w:rFonts w:ascii="Microsoft Sans Serif" w:hAnsi="Microsoft Sans Serif" w:cs="Microsoft Sans Serif"/>
          <w:sz w:val="20"/>
          <w:szCs w:val="20"/>
        </w:rPr>
        <w:t>20</w:t>
      </w:r>
      <w:proofErr w:type="gramEnd"/>
      <w:r w:rsidR="0047778D">
        <w:rPr>
          <w:rFonts w:ascii="Microsoft Sans Serif" w:hAnsi="Microsoft Sans Serif" w:cs="Microsoft Sans Serif"/>
          <w:sz w:val="20"/>
          <w:szCs w:val="20"/>
        </w:rPr>
        <w:t>, 2018</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A3C1F"/>
    <w:multiLevelType w:val="hybridMultilevel"/>
    <w:tmpl w:val="9F64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5"/>
  </w:num>
  <w:num w:numId="5">
    <w:abstractNumId w:val="12"/>
  </w:num>
  <w:num w:numId="6">
    <w:abstractNumId w:val="6"/>
  </w:num>
  <w:num w:numId="7">
    <w:abstractNumId w:val="7"/>
  </w:num>
  <w:num w:numId="8">
    <w:abstractNumId w:val="13"/>
  </w:num>
  <w:num w:numId="9">
    <w:abstractNumId w:val="10"/>
  </w:num>
  <w:num w:numId="10">
    <w:abstractNumId w:val="3"/>
  </w:num>
  <w:num w:numId="11">
    <w:abstractNumId w:val="8"/>
  </w:num>
  <w:num w:numId="12">
    <w:abstractNumId w:val="11"/>
  </w:num>
  <w:num w:numId="13">
    <w:abstractNumId w:val="15"/>
  </w:num>
  <w:num w:numId="14">
    <w:abstractNumId w:val="2"/>
  </w:num>
  <w:num w:numId="15">
    <w:abstractNumId w:val="0"/>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74A0"/>
    <w:rsid w:val="00043936"/>
    <w:rsid w:val="000466D4"/>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4FF6"/>
    <w:rsid w:val="00145F34"/>
    <w:rsid w:val="00147CD0"/>
    <w:rsid w:val="00150569"/>
    <w:rsid w:val="001507C2"/>
    <w:rsid w:val="00152CBE"/>
    <w:rsid w:val="001572E1"/>
    <w:rsid w:val="00160B00"/>
    <w:rsid w:val="00161205"/>
    <w:rsid w:val="00165E6E"/>
    <w:rsid w:val="00172530"/>
    <w:rsid w:val="001822D7"/>
    <w:rsid w:val="00183087"/>
    <w:rsid w:val="001A696C"/>
    <w:rsid w:val="001B2B1E"/>
    <w:rsid w:val="001B393E"/>
    <w:rsid w:val="001B72E6"/>
    <w:rsid w:val="001C146B"/>
    <w:rsid w:val="001C562D"/>
    <w:rsid w:val="001C7028"/>
    <w:rsid w:val="001C78EF"/>
    <w:rsid w:val="001D0CE3"/>
    <w:rsid w:val="001D2AF4"/>
    <w:rsid w:val="001E5D82"/>
    <w:rsid w:val="001F4174"/>
    <w:rsid w:val="001F4497"/>
    <w:rsid w:val="00200484"/>
    <w:rsid w:val="00201367"/>
    <w:rsid w:val="00201F16"/>
    <w:rsid w:val="0020240B"/>
    <w:rsid w:val="00204F62"/>
    <w:rsid w:val="00206494"/>
    <w:rsid w:val="00207917"/>
    <w:rsid w:val="0022281A"/>
    <w:rsid w:val="00224EF9"/>
    <w:rsid w:val="0023063B"/>
    <w:rsid w:val="002312AE"/>
    <w:rsid w:val="0024136A"/>
    <w:rsid w:val="00241490"/>
    <w:rsid w:val="002461B8"/>
    <w:rsid w:val="002540E5"/>
    <w:rsid w:val="00255DAE"/>
    <w:rsid w:val="00260B02"/>
    <w:rsid w:val="00264859"/>
    <w:rsid w:val="00275863"/>
    <w:rsid w:val="00290153"/>
    <w:rsid w:val="0029542F"/>
    <w:rsid w:val="0029571B"/>
    <w:rsid w:val="00295F8B"/>
    <w:rsid w:val="002A47CE"/>
    <w:rsid w:val="002A64D3"/>
    <w:rsid w:val="002B020F"/>
    <w:rsid w:val="002B0471"/>
    <w:rsid w:val="002B5A48"/>
    <w:rsid w:val="002C1300"/>
    <w:rsid w:val="002C2FF0"/>
    <w:rsid w:val="002D300A"/>
    <w:rsid w:val="002D7BE3"/>
    <w:rsid w:val="002E7095"/>
    <w:rsid w:val="002F1C7C"/>
    <w:rsid w:val="002F3888"/>
    <w:rsid w:val="00302ECB"/>
    <w:rsid w:val="0030446F"/>
    <w:rsid w:val="00305989"/>
    <w:rsid w:val="0030606D"/>
    <w:rsid w:val="0031182D"/>
    <w:rsid w:val="00313FA6"/>
    <w:rsid w:val="0031776A"/>
    <w:rsid w:val="003234DA"/>
    <w:rsid w:val="003307DD"/>
    <w:rsid w:val="0033431A"/>
    <w:rsid w:val="00337D07"/>
    <w:rsid w:val="00337F8F"/>
    <w:rsid w:val="003418C1"/>
    <w:rsid w:val="003442FD"/>
    <w:rsid w:val="00346D0E"/>
    <w:rsid w:val="00355313"/>
    <w:rsid w:val="00360E4A"/>
    <w:rsid w:val="0036616A"/>
    <w:rsid w:val="003761A9"/>
    <w:rsid w:val="003775D9"/>
    <w:rsid w:val="00390528"/>
    <w:rsid w:val="0039351F"/>
    <w:rsid w:val="003949E9"/>
    <w:rsid w:val="00395784"/>
    <w:rsid w:val="00395AC3"/>
    <w:rsid w:val="003B21FB"/>
    <w:rsid w:val="003D72C5"/>
    <w:rsid w:val="003F5EE1"/>
    <w:rsid w:val="0040062C"/>
    <w:rsid w:val="004008A7"/>
    <w:rsid w:val="00400FF8"/>
    <w:rsid w:val="00404C38"/>
    <w:rsid w:val="00407165"/>
    <w:rsid w:val="00410310"/>
    <w:rsid w:val="004113B6"/>
    <w:rsid w:val="00422075"/>
    <w:rsid w:val="00422F16"/>
    <w:rsid w:val="00441F0C"/>
    <w:rsid w:val="0044352C"/>
    <w:rsid w:val="0045056A"/>
    <w:rsid w:val="0045127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5A88"/>
    <w:rsid w:val="004E220A"/>
    <w:rsid w:val="004E4310"/>
    <w:rsid w:val="004E6EA8"/>
    <w:rsid w:val="004F3DD7"/>
    <w:rsid w:val="004F6C09"/>
    <w:rsid w:val="00505463"/>
    <w:rsid w:val="005253E4"/>
    <w:rsid w:val="00534745"/>
    <w:rsid w:val="00541975"/>
    <w:rsid w:val="005509BD"/>
    <w:rsid w:val="00551AC4"/>
    <w:rsid w:val="005563BF"/>
    <w:rsid w:val="005726EE"/>
    <w:rsid w:val="0057713A"/>
    <w:rsid w:val="00581C82"/>
    <w:rsid w:val="00586498"/>
    <w:rsid w:val="005A6B83"/>
    <w:rsid w:val="005A6E37"/>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2100"/>
    <w:rsid w:val="00686E6D"/>
    <w:rsid w:val="00687C02"/>
    <w:rsid w:val="006B2EB1"/>
    <w:rsid w:val="006C1CB1"/>
    <w:rsid w:val="006D010E"/>
    <w:rsid w:val="006E485C"/>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67DCF"/>
    <w:rsid w:val="007727F1"/>
    <w:rsid w:val="00774226"/>
    <w:rsid w:val="00776355"/>
    <w:rsid w:val="007773DB"/>
    <w:rsid w:val="00785EAD"/>
    <w:rsid w:val="00795421"/>
    <w:rsid w:val="007A7FBC"/>
    <w:rsid w:val="007B2B08"/>
    <w:rsid w:val="007B3B3E"/>
    <w:rsid w:val="007B4D22"/>
    <w:rsid w:val="007C1143"/>
    <w:rsid w:val="007C2E54"/>
    <w:rsid w:val="007C5012"/>
    <w:rsid w:val="007C59B1"/>
    <w:rsid w:val="007C6882"/>
    <w:rsid w:val="007E5F28"/>
    <w:rsid w:val="00803849"/>
    <w:rsid w:val="00803ECD"/>
    <w:rsid w:val="00804CB2"/>
    <w:rsid w:val="0080508B"/>
    <w:rsid w:val="00805A49"/>
    <w:rsid w:val="00815903"/>
    <w:rsid w:val="0082072A"/>
    <w:rsid w:val="0082484E"/>
    <w:rsid w:val="00827593"/>
    <w:rsid w:val="00827F4F"/>
    <w:rsid w:val="008338AD"/>
    <w:rsid w:val="008344DD"/>
    <w:rsid w:val="008460C1"/>
    <w:rsid w:val="00846B86"/>
    <w:rsid w:val="008606F7"/>
    <w:rsid w:val="008716F9"/>
    <w:rsid w:val="00877B12"/>
    <w:rsid w:val="0088027C"/>
    <w:rsid w:val="00887486"/>
    <w:rsid w:val="00894B53"/>
    <w:rsid w:val="008B00C3"/>
    <w:rsid w:val="008B0C5D"/>
    <w:rsid w:val="008B457B"/>
    <w:rsid w:val="008B7023"/>
    <w:rsid w:val="008D35FB"/>
    <w:rsid w:val="008D4D44"/>
    <w:rsid w:val="008D7698"/>
    <w:rsid w:val="008D7994"/>
    <w:rsid w:val="008E4882"/>
    <w:rsid w:val="008F358D"/>
    <w:rsid w:val="008F64A3"/>
    <w:rsid w:val="009172E6"/>
    <w:rsid w:val="00924C29"/>
    <w:rsid w:val="009343F1"/>
    <w:rsid w:val="00934698"/>
    <w:rsid w:val="00945B02"/>
    <w:rsid w:val="00960327"/>
    <w:rsid w:val="00960B62"/>
    <w:rsid w:val="009635C5"/>
    <w:rsid w:val="00964141"/>
    <w:rsid w:val="009673F1"/>
    <w:rsid w:val="009711DF"/>
    <w:rsid w:val="00972959"/>
    <w:rsid w:val="00984114"/>
    <w:rsid w:val="009872C3"/>
    <w:rsid w:val="00995FE0"/>
    <w:rsid w:val="009A779B"/>
    <w:rsid w:val="009B232C"/>
    <w:rsid w:val="009C5E28"/>
    <w:rsid w:val="009D5B88"/>
    <w:rsid w:val="009E1BD6"/>
    <w:rsid w:val="009E2BF7"/>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B001E9"/>
    <w:rsid w:val="00B010BC"/>
    <w:rsid w:val="00B06654"/>
    <w:rsid w:val="00B15324"/>
    <w:rsid w:val="00B2160A"/>
    <w:rsid w:val="00B278B7"/>
    <w:rsid w:val="00B31170"/>
    <w:rsid w:val="00B345F8"/>
    <w:rsid w:val="00B45716"/>
    <w:rsid w:val="00B45F54"/>
    <w:rsid w:val="00B5042B"/>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5B9"/>
    <w:rsid w:val="00CD68CF"/>
    <w:rsid w:val="00CE3B66"/>
    <w:rsid w:val="00CE6DFB"/>
    <w:rsid w:val="00CF7203"/>
    <w:rsid w:val="00D032F4"/>
    <w:rsid w:val="00D04991"/>
    <w:rsid w:val="00D04E76"/>
    <w:rsid w:val="00D17C66"/>
    <w:rsid w:val="00D2151D"/>
    <w:rsid w:val="00D43984"/>
    <w:rsid w:val="00D46524"/>
    <w:rsid w:val="00D57947"/>
    <w:rsid w:val="00D65180"/>
    <w:rsid w:val="00D66DE8"/>
    <w:rsid w:val="00D7481E"/>
    <w:rsid w:val="00D74ED5"/>
    <w:rsid w:val="00D7572C"/>
    <w:rsid w:val="00D76D9C"/>
    <w:rsid w:val="00D7784B"/>
    <w:rsid w:val="00D812DE"/>
    <w:rsid w:val="00D83065"/>
    <w:rsid w:val="00D92618"/>
    <w:rsid w:val="00DB027F"/>
    <w:rsid w:val="00DB6FF2"/>
    <w:rsid w:val="00DC05C2"/>
    <w:rsid w:val="00DC0D74"/>
    <w:rsid w:val="00DC1C03"/>
    <w:rsid w:val="00DD56AE"/>
    <w:rsid w:val="00DD6570"/>
    <w:rsid w:val="00DE2079"/>
    <w:rsid w:val="00DE553D"/>
    <w:rsid w:val="00DE7EDC"/>
    <w:rsid w:val="00E03A96"/>
    <w:rsid w:val="00E06062"/>
    <w:rsid w:val="00E07842"/>
    <w:rsid w:val="00E12105"/>
    <w:rsid w:val="00E17828"/>
    <w:rsid w:val="00E2083F"/>
    <w:rsid w:val="00E235F5"/>
    <w:rsid w:val="00E2479A"/>
    <w:rsid w:val="00E31467"/>
    <w:rsid w:val="00E52662"/>
    <w:rsid w:val="00E56782"/>
    <w:rsid w:val="00E673B3"/>
    <w:rsid w:val="00E711B2"/>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35768"/>
    <w:rsid w:val="00F35C44"/>
    <w:rsid w:val="00F40930"/>
    <w:rsid w:val="00F50D54"/>
    <w:rsid w:val="00F530BE"/>
    <w:rsid w:val="00F60623"/>
    <w:rsid w:val="00F650ED"/>
    <w:rsid w:val="00F7583B"/>
    <w:rsid w:val="00F80235"/>
    <w:rsid w:val="00F8070C"/>
    <w:rsid w:val="00F90495"/>
    <w:rsid w:val="00F93845"/>
    <w:rsid w:val="00FA485A"/>
    <w:rsid w:val="00FA6164"/>
    <w:rsid w:val="00FB57CB"/>
    <w:rsid w:val="00FD474E"/>
    <w:rsid w:val="00FD68A0"/>
    <w:rsid w:val="00FD72A3"/>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6FFE-51F0-5745-850A-47126BC7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Jon Kirk</cp:lastModifiedBy>
  <cp:revision>2</cp:revision>
  <cp:lastPrinted>2015-05-16T21:59:00Z</cp:lastPrinted>
  <dcterms:created xsi:type="dcterms:W3CDTF">2018-09-18T03:36:00Z</dcterms:created>
  <dcterms:modified xsi:type="dcterms:W3CDTF">2018-09-18T03:36:00Z</dcterms:modified>
</cp:coreProperties>
</file>