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8791" w14:textId="77777777" w:rsidR="00D8727B" w:rsidRDefault="009C74D5" w:rsidP="00D8727B">
      <w:pPr>
        <w:spacing w:after="12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14:ligatures w14:val="none"/>
        </w:rPr>
      </w:pPr>
      <w:r w:rsidRPr="009C74D5">
        <w:rPr>
          <w:rFonts w:ascii="-webkit-standard" w:hAnsi="-webkit-standard" w:cs="Times New Roman"/>
          <w:b/>
          <w:bCs/>
          <w:color w:val="000000"/>
          <w:kern w:val="0"/>
          <w14:ligatures w14:val="none"/>
        </w:rPr>
        <w:t>Sartell Sauk Rapids Youth Lax Association Board Meeting Minutes</w:t>
      </w:r>
    </w:p>
    <w:p w14:paraId="3407E1B3" w14:textId="431F4E74" w:rsidR="009C74D5" w:rsidRPr="00D8727B" w:rsidRDefault="00D8727B" w:rsidP="00D8727B">
      <w:pPr>
        <w:spacing w:after="12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14:ligatures w14:val="none"/>
        </w:rPr>
        <w:t>December</w:t>
      </w:r>
      <w:r w:rsidR="00867449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9C74D5" w:rsidRPr="009C74D5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2025</w:t>
      </w:r>
    </w:p>
    <w:p w14:paraId="2D6A648C" w14:textId="08A27C13" w:rsidR="009C74D5" w:rsidRPr="009C74D5" w:rsidRDefault="009C74D5" w:rsidP="009C74D5">
      <w:pPr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The Sartell Sauk Rapids Youth Lax Association Board Meeting was held on </w:t>
      </w:r>
      <w:r w:rsidR="00051E2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Wednes</w:t>
      </w:r>
      <w:r w:rsidRPr="009C74D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day, </w:t>
      </w:r>
      <w:r w:rsidR="00051E2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De</w:t>
      </w:r>
      <w:r w:rsidR="00D8727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cember</w:t>
      </w:r>
      <w:r w:rsidR="00051E2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17</w:t>
      </w:r>
      <w:proofErr w:type="gramStart"/>
      <w:r w:rsidRPr="009C74D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2025</w:t>
      </w:r>
      <w:proofErr w:type="gramEnd"/>
      <w:r w:rsidRPr="009C74D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, at </w:t>
      </w:r>
      <w:r w:rsidR="004C082E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Second</w:t>
      </w:r>
      <w:r w:rsidRPr="009C74D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Street Coffeehouse.</w:t>
      </w:r>
    </w:p>
    <w:p w14:paraId="65A02480" w14:textId="77777777" w:rsidR="009C74D5" w:rsidRPr="009C74D5" w:rsidRDefault="009C74D5" w:rsidP="009C74D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Facilitator: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Emily Urke (President)</w:t>
      </w:r>
    </w:p>
    <w:p w14:paraId="4BA533F1" w14:textId="47EE2B3C" w:rsidR="009C74D5" w:rsidRPr="009C74D5" w:rsidRDefault="009C74D5" w:rsidP="009C74D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Minute Taker: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r w:rsidR="004C082E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Jessica </w:t>
      </w:r>
      <w:r w:rsidR="006914EB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Rothstein</w:t>
      </w:r>
      <w:r w:rsidR="007B3ADB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(</w:t>
      </w:r>
      <w:r w:rsidR="007B3ADB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Vice Preside</w:t>
      </w:r>
      <w:r w:rsidR="00F342AB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nt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)</w:t>
      </w:r>
    </w:p>
    <w:p w14:paraId="1BC67E8B" w14:textId="77777777" w:rsidR="009C74D5" w:rsidRPr="009C74D5" w:rsidRDefault="009C74D5" w:rsidP="009C74D5">
      <w:pPr>
        <w:spacing w:after="12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Attendance</w:t>
      </w:r>
    </w:p>
    <w:p w14:paraId="2BA7F810" w14:textId="1789541B" w:rsidR="00C46031" w:rsidRDefault="009C74D5" w:rsidP="00D9603A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Present: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Emily Urke (President), Jessica Rothstein (Vice President), Brady Olmscheid (Player Retention/Recruitment), </w:t>
      </w:r>
      <w:r w:rsidR="00281AEF"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David Cooney (Treasurer)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, </w:t>
      </w:r>
      <w:r w:rsidR="006510AE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Jess Stang (Player Coordinator), 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Allison Olmscheid (Social Media)</w:t>
      </w:r>
      <w:r w:rsidR="006510AE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and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Heidi Harbaugh (Raffle)</w:t>
      </w:r>
      <w:r w:rsidR="00C46031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0D268EF2" w14:textId="47E2D090" w:rsidR="00281DD1" w:rsidRDefault="009C74D5" w:rsidP="00D9603A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Absent: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r w:rsidR="005244FC"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Lisa Bulinski (Registrar)</w:t>
      </w:r>
      <w:r w:rsidR="004113F2"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, Alexa Evenson (Secretary),</w:t>
      </w:r>
      <w:r w:rsidR="00281DD1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Brandon Urke (Coach Coordinator)</w:t>
      </w:r>
      <w:r w:rsidR="000A7A53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, </w:t>
      </w:r>
      <w:r w:rsidR="00293981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Ashley Winter (Uniform Coordinator)</w:t>
      </w:r>
      <w:r w:rsidR="00281DD1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and</w:t>
      </w:r>
      <w:r w:rsidR="00293981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Lewis Solarz (Equipment Manager).</w:t>
      </w:r>
    </w:p>
    <w:p w14:paraId="273300AB" w14:textId="216C41A1" w:rsidR="00E359B1" w:rsidRPr="00E359B1" w:rsidRDefault="00E359B1" w:rsidP="00D9603A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Guest: </w:t>
      </w:r>
      <w:r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Tron </w:t>
      </w:r>
      <w:r w:rsidR="00C50D16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Trondson (Sartell High School Lacrosse Head Coach)</w:t>
      </w:r>
    </w:p>
    <w:p w14:paraId="4D26712C" w14:textId="55704AB2" w:rsidR="009C74D5" w:rsidRDefault="009C74D5" w:rsidP="00D9603A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Vacant Position: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Facilities Scheduler</w:t>
      </w:r>
    </w:p>
    <w:p w14:paraId="10F20DA5" w14:textId="77777777" w:rsidR="00D9603A" w:rsidRDefault="00D9603A" w:rsidP="00D9603A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3CFE2C39" w14:textId="5A69D8F7" w:rsidR="00D9603A" w:rsidRPr="009C74D5" w:rsidRDefault="00E00973" w:rsidP="00D9603A">
      <w:pPr>
        <w:spacing w:after="0" w:line="240" w:lineRule="auto"/>
        <w:ind w:hanging="270"/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Meeting opened </w:t>
      </w:r>
      <w:r w:rsidR="001E6ADF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at 6:02pm</w:t>
      </w:r>
    </w:p>
    <w:p w14:paraId="56D073F5" w14:textId="77777777" w:rsidR="009C74D5" w:rsidRPr="009C74D5" w:rsidRDefault="009C74D5" w:rsidP="009C74D5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Approval of Agenda and Minutes</w:t>
      </w:r>
    </w:p>
    <w:p w14:paraId="15FD6914" w14:textId="6136E769" w:rsidR="009C74D5" w:rsidRPr="009C74D5" w:rsidRDefault="009C74D5" w:rsidP="009C74D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Motion to Approve Agenda: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 E. Urke; </w:t>
      </w:r>
      <w:r w:rsidR="001E6ADF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J. Rothstein 2nd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; Approved.</w:t>
      </w:r>
    </w:p>
    <w:p w14:paraId="35B4ED66" w14:textId="1D76C201" w:rsidR="009C74D5" w:rsidRDefault="009C74D5" w:rsidP="009C74D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Motion to Approve Minutes (</w:t>
      </w:r>
      <w:r w:rsidR="00442BD8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October</w:t>
      </w:r>
      <w:r w:rsidRPr="009C74D5"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):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r w:rsidR="00BF613D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A</w:t>
      </w:r>
      <w:r w:rsidR="00442BD8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. Olmscheid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; </w:t>
      </w:r>
      <w:r w:rsidR="00BF613D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B</w:t>
      </w:r>
      <w:r w:rsidR="00442BD8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>.</w:t>
      </w:r>
      <w:r w:rsidR="00BF613D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Olmscheid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  <w:t xml:space="preserve"> 2nd; Approved.</w:t>
      </w:r>
    </w:p>
    <w:p w14:paraId="352C48EB" w14:textId="77777777" w:rsidR="000B4C33" w:rsidRDefault="000B4C33" w:rsidP="009C74D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64FBFC59" w14:textId="26836C4C" w:rsidR="00124E41" w:rsidRDefault="00602C91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Applying for Grants</w:t>
      </w:r>
      <w:r w:rsidR="00124E41" w:rsidRPr="009C74D5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(</w:t>
      </w: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B. Olmscheid</w:t>
      </w:r>
      <w:r w:rsidR="00124E41" w:rsidRPr="009C74D5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):</w:t>
      </w:r>
      <w:r w:rsidR="00124E41" w:rsidRPr="009C74D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  <w:r w:rsidR="001343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USA Lacrosse</w:t>
      </w:r>
      <w:r w:rsidR="002D568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grant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DD5A0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deadline window June 1-July 31</w:t>
      </w:r>
      <w:r w:rsidR="001343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each year, so we placed on the calendar to apply in 202</w:t>
      </w:r>
      <w:r w:rsidR="007E2A0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6</w:t>
      </w:r>
      <w:r w:rsidR="006838F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  <w:r w:rsidR="001343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6838F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H</w:t>
      </w:r>
      <w:r w:rsidR="001343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owever, grant would not be awarded until after the </w:t>
      </w:r>
      <w:r w:rsidR="00436B6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2026 </w:t>
      </w:r>
      <w:r w:rsidR="001343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season</w:t>
      </w:r>
      <w:r w:rsidR="00436B6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is completed and wouldn’t be able to be used until late 2026 season/2027 season.</w:t>
      </w:r>
    </w:p>
    <w:p w14:paraId="2B406DB3" w14:textId="2642EE68" w:rsidR="006838FA" w:rsidRDefault="006838FA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GNLL </w:t>
      </w:r>
      <w:r w:rsidR="00A8030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(Great Northern Lacrosse League) 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does not have actual </w:t>
      </w:r>
      <w:proofErr w:type="gram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grants</w:t>
      </w:r>
      <w:proofErr w:type="gram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they </w:t>
      </w:r>
      <w:r w:rsidR="008A55E6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have </w:t>
      </w:r>
      <w:r w:rsidR="00A0256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scholarships and financial aid assistance.</w:t>
      </w:r>
    </w:p>
    <w:p w14:paraId="2F07889E" w14:textId="050B2502" w:rsidR="006838FA" w:rsidRPr="005E1477" w:rsidRDefault="006838FA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World Lacrosse </w:t>
      </w:r>
      <w:r w:rsidR="00A0256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has grants</w:t>
      </w:r>
      <w:r w:rsidR="008A55E6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with their submission time window is September-October each year.</w:t>
      </w:r>
      <w:r w:rsidR="0040038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(Name of grant is BCH?)</w:t>
      </w:r>
    </w:p>
    <w:p w14:paraId="231091BF" w14:textId="77777777" w:rsidR="00124E41" w:rsidRDefault="00124E41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63FD016A" w14:textId="77BD99A6" w:rsidR="002D5682" w:rsidRDefault="002D5682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0ECA432F" w14:textId="60471814" w:rsidR="00124E41" w:rsidRDefault="00B46CDA" w:rsidP="00D70A16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Jersey c</w:t>
      </w:r>
      <w:r w:rsidR="00AC5128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olor update</w:t>
      </w: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(</w:t>
      </w:r>
      <w:proofErr w:type="gramStart"/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J.Rothstein</w:t>
      </w:r>
      <w:proofErr w:type="gramEnd"/>
      <w:r w:rsidR="00124E41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)</w:t>
      </w:r>
      <w:r w:rsidR="005E1477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:</w:t>
      </w:r>
    </w:p>
    <w:p w14:paraId="4741E297" w14:textId="588AC5F0" w:rsidR="00AC5128" w:rsidRDefault="00AC5128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Confirmed with GNLL that each team must have a white jersey and solid color jersey. Reversible is fine.</w:t>
      </w:r>
    </w:p>
    <w:p w14:paraId="299B568C" w14:textId="0398A1F1" w:rsidR="00D061C6" w:rsidRDefault="00D061C6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Updated </w:t>
      </w:r>
      <w:r w:rsidR="0044607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information from GNLL: Beginning in 2027, jersey numbers must be at least 8 inches </w:t>
      </w:r>
      <w:r w:rsidR="00ED0ABE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high on the back and 5 inches high on the front and must cont</w:t>
      </w:r>
      <w:r w:rsidR="00C76DE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rast </w:t>
      </w:r>
      <w:r w:rsidR="00C76DE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lastRenderedPageBreak/>
        <w:t>the rest of the jersey to make them easily visible. In addition, beginning in 2028, jerseys must be a single solid color with the following exceptions:</w:t>
      </w:r>
    </w:p>
    <w:p w14:paraId="5B04B9E7" w14:textId="459B9384" w:rsidR="00C76DE2" w:rsidRDefault="00A027CC" w:rsidP="00A027CC">
      <w:pPr>
        <w:pStyle w:val="ListParagraph"/>
        <w:numPr>
          <w:ilvl w:val="0"/>
          <w:numId w:val="4"/>
        </w:num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Up to 2</w:t>
      </w:r>
      <w:proofErr w:type="gram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” of contrasting</w:t>
      </w:r>
      <w:proofErr w:type="gram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trim is allowed on the collar, at the end of the sleeves and on the waistband</w:t>
      </w:r>
    </w:p>
    <w:p w14:paraId="7FEF0A84" w14:textId="0E3A97EB" w:rsidR="00A027CC" w:rsidRDefault="00126808" w:rsidP="00A027CC">
      <w:pPr>
        <w:pStyle w:val="ListParagraph"/>
        <w:numPr>
          <w:ilvl w:val="0"/>
          <w:numId w:val="4"/>
        </w:num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Quarter-inch piping is allowed</w:t>
      </w:r>
    </w:p>
    <w:p w14:paraId="2CC1BF0B" w14:textId="38AFB002" w:rsidR="00126808" w:rsidRDefault="00126808" w:rsidP="00A027CC">
      <w:pPr>
        <w:pStyle w:val="ListParagraph"/>
        <w:numPr>
          <w:ilvl w:val="0"/>
          <w:numId w:val="4"/>
        </w:num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The back of the jersey may have at most one of the </w:t>
      </w:r>
      <w:proofErr w:type="gram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following </w:t>
      </w:r>
      <w:r w:rsidR="003A304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:</w:t>
      </w:r>
      <w:proofErr w:type="gramEnd"/>
      <w:r w:rsidR="003A304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(a) a team name (e</w:t>
      </w:r>
      <w:r w:rsidR="00013AD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.g.</w:t>
      </w:r>
      <w:r w:rsidR="003A304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“Springfield” (b) a team nickname</w:t>
      </w:r>
      <w:r w:rsidR="00013AD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(e.g., “SYLA” for “Springfield Youth Lacrosse Association</w:t>
      </w:r>
      <w:r w:rsidR="006033D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”) (c) a team mascot name (e.g., “Isotopes”</w:t>
      </w:r>
      <w:r w:rsidR="009500D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) (d) player name (e.g., “Simpson”).</w:t>
      </w:r>
    </w:p>
    <w:p w14:paraId="6A4060E8" w14:textId="6C3261A8" w:rsidR="009500DB" w:rsidRPr="00A027CC" w:rsidRDefault="000A1ACE" w:rsidP="00A027CC">
      <w:pPr>
        <w:pStyle w:val="ListParagraph"/>
        <w:numPr>
          <w:ilvl w:val="0"/>
          <w:numId w:val="4"/>
        </w:num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The front of the jersey may have at most one of the following: (a) a team name (e.g.</w:t>
      </w:r>
      <w:r w:rsidR="000601B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, “Springfield”) (b)</w:t>
      </w:r>
      <w:r w:rsidR="003A1B3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a team nickname (e.g., “SYLA” for “Springfield Youth Lacrosse Association”</w:t>
      </w:r>
      <w:r w:rsidR="0007036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) (c) a team mascot name (e.g., “Isotopes”)</w:t>
      </w:r>
      <w:r w:rsidR="005E0B9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(d) a team logo not to exceed 8” x 8”</w:t>
      </w:r>
    </w:p>
    <w:p w14:paraId="003C81DC" w14:textId="19359DB0" w:rsidR="00666C48" w:rsidRDefault="00666C48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69B872CA" w14:textId="77777777" w:rsidR="00FE6BDA" w:rsidRDefault="00FE6BDA" w:rsidP="00D70A16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Financials (</w:t>
      </w:r>
      <w:proofErr w:type="gramStart"/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D.Cooney</w:t>
      </w:r>
      <w:proofErr w:type="gramEnd"/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):</w:t>
      </w:r>
    </w:p>
    <w:p w14:paraId="76FBE2E1" w14:textId="77777777" w:rsidR="00AC6F68" w:rsidRPr="00AC6F68" w:rsidRDefault="00AC6F68" w:rsidP="00AC6F68">
      <w:pPr>
        <w:spacing w:after="0" w:line="240" w:lineRule="auto"/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</w:pPr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>Cash stayed very flat in November 2025, resulting in a reduction of cash by $391.31 -- ending with a total balance of $43,313.81.</w:t>
      </w:r>
    </w:p>
    <w:p w14:paraId="383BD696" w14:textId="77777777" w:rsidR="00AC6F68" w:rsidRPr="00AC6F68" w:rsidRDefault="00AC6F68" w:rsidP="00AC6F68">
      <w:pPr>
        <w:spacing w:after="0" w:line="240" w:lineRule="auto"/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</w:pPr>
    </w:p>
    <w:p w14:paraId="6AA41447" w14:textId="4EF26210" w:rsidR="00AC6F68" w:rsidRPr="00AC6F68" w:rsidRDefault="00AC6F68" w:rsidP="00AC6F68">
      <w:pPr>
        <w:spacing w:after="0" w:line="240" w:lineRule="auto"/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</w:pPr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 xml:space="preserve">Additionally, we discussed the 2026 budget along with assumptions built into it.  We resolved most outstanding questions that I </w:t>
      </w:r>
      <w:proofErr w:type="gramStart"/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>had, but</w:t>
      </w:r>
      <w:proofErr w:type="gramEnd"/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 xml:space="preserve"> tabled a few due to discussions </w:t>
      </w:r>
      <w:proofErr w:type="gramStart"/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>of</w:t>
      </w:r>
      <w:proofErr w:type="gramEnd"/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>us</w:t>
      </w:r>
      <w:proofErr w:type="gramEnd"/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 xml:space="preserve"> being part of </w:t>
      </w:r>
      <w:r w:rsidR="0005147A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 xml:space="preserve">GNLL </w:t>
      </w:r>
      <w:r w:rsidRPr="00AC6F68">
        <w:rPr>
          <w:rFonts w:ascii="UICTFontTextStyleTallBody" w:eastAsia="Times New Roman" w:hAnsi="UICTFontTextStyleTallBody" w:cs="Times New Roman"/>
          <w:color w:val="000000"/>
          <w:kern w:val="0"/>
          <w:sz w:val="26"/>
          <w:szCs w:val="26"/>
          <w14:ligatures w14:val="none"/>
        </w:rPr>
        <w:t>or not this year.</w:t>
      </w:r>
    </w:p>
    <w:p w14:paraId="15BD0896" w14:textId="67C9E52B" w:rsidR="000470A3" w:rsidRDefault="000470A3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39985ECA" w14:textId="77777777" w:rsidR="00073563" w:rsidRDefault="00073563" w:rsidP="000735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5586450C" w14:textId="77777777" w:rsidR="00073563" w:rsidRDefault="00073563" w:rsidP="000735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60229D48" w14:textId="09602596" w:rsidR="00073563" w:rsidRDefault="00C55DC7" w:rsidP="000735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Indoor p</w:t>
      </w:r>
      <w:r w:rsidR="00D07C01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ractice locations for the 2026 season:</w:t>
      </w:r>
    </w:p>
    <w:p w14:paraId="1B337F8B" w14:textId="0387C608" w:rsidR="00D07C01" w:rsidRDefault="003A3CEC" w:rsidP="000735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Board was made aware that Scheels/RDR may not be available </w:t>
      </w:r>
      <w:r w:rsidR="001212E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for preseason indoor practice</w:t>
      </w:r>
      <w:r w:rsidR="00131C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s </w:t>
      </w:r>
      <w:r w:rsidR="00A802C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due to planned construction.</w:t>
      </w:r>
      <w:r w:rsidR="00131C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J. Stang is in contact with MAC </w:t>
      </w:r>
      <w:r w:rsidR="00637EC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(Municipal A</w:t>
      </w:r>
      <w:r w:rsidR="005C4DE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thletic</w:t>
      </w:r>
      <w:r w:rsidR="00637EC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Complex) </w:t>
      </w:r>
      <w:r w:rsidR="00131C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in St. Cloud to see about turf rental. We are also looking into </w:t>
      </w:r>
      <w:r w:rsidR="004D6E9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splitting </w:t>
      </w:r>
      <w:r w:rsidR="00124B6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SCSU and/or SJU </w:t>
      </w:r>
      <w:r w:rsidR="004D6E9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field rental costs with Sartell High School</w:t>
      </w:r>
      <w:r w:rsidR="00124B6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192F7825" w14:textId="77777777" w:rsidR="00B659EC" w:rsidRDefault="00B659EC" w:rsidP="000735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0470D28A" w14:textId="1EFF6923" w:rsidR="00B659EC" w:rsidRDefault="00B2620E" w:rsidP="000735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14U Team?</w:t>
      </w:r>
    </w:p>
    <w:p w14:paraId="59B0232B" w14:textId="1B813E1A" w:rsidR="00B2620E" w:rsidRDefault="00B2620E" w:rsidP="000735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There is a possibility that we may not have enough </w:t>
      </w:r>
      <w:r w:rsidR="0003591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players to field a complete 14U roster for the 2026 season. E. Urke has been in touch with </w:t>
      </w:r>
      <w:proofErr w:type="gramStart"/>
      <w:r w:rsidR="0003591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ROCORI</w:t>
      </w:r>
      <w:proofErr w:type="gramEnd"/>
      <w:r w:rsidR="0003591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and </w:t>
      </w:r>
      <w:r w:rsidR="00DF547E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they would be willing to take on our 14U players, if needed. </w:t>
      </w:r>
      <w:r w:rsidR="00EF394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Hoping to get registration open and </w:t>
      </w:r>
      <w:proofErr w:type="gramStart"/>
      <w:r w:rsidR="00EF394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closed</w:t>
      </w:r>
      <w:proofErr w:type="gramEnd"/>
      <w:r w:rsidR="00EF394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much earlier this season so we will know well in advance our numbers for each age group</w:t>
      </w:r>
      <w:r w:rsidR="00D313C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and can plan accordingly.</w:t>
      </w:r>
    </w:p>
    <w:p w14:paraId="2EB336A1" w14:textId="77777777" w:rsidR="00D313CA" w:rsidRDefault="00D313CA" w:rsidP="000735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34E4C678" w14:textId="595F29EE" w:rsidR="00D313CA" w:rsidRDefault="00D313CA" w:rsidP="000735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Stay with GNLL</w:t>
      </w:r>
      <w:r w:rsidR="00082090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?</w:t>
      </w:r>
    </w:p>
    <w:p w14:paraId="682400CC" w14:textId="71011D9B" w:rsidR="001004C6" w:rsidRDefault="00082090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T. Trondson brought forward a proposition</w:t>
      </w:r>
      <w:r w:rsidR="00235A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to revamp our practice and game schedule. </w:t>
      </w:r>
      <w:r w:rsidR="00357E86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The initial concept is </w:t>
      </w:r>
      <w:r w:rsidR="00932B8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coordinating with more local teams (</w:t>
      </w:r>
      <w:r w:rsidR="004037A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e.g. STMA, Monticello, Becker, Big Lake, Rogers, ROCORI, Buffalo</w:t>
      </w:r>
      <w:r w:rsidR="00CE458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, Anoka) to play games</w:t>
      </w:r>
      <w:r w:rsidR="002D3B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  <w:r w:rsidR="00145F3E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We </w:t>
      </w:r>
      <w:r w:rsidR="00145F3E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lastRenderedPageBreak/>
        <w:t xml:space="preserve">would run usual practices </w:t>
      </w:r>
      <w:r w:rsidR="007E32A6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in the Sartell, Sauk Rapids and St. Cloud area roughly twice a week and set up games </w:t>
      </w:r>
      <w:r w:rsidR="00EA402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roughly twice a week. </w:t>
      </w:r>
      <w:r w:rsidR="005B54B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Game</w:t>
      </w:r>
      <w:r w:rsidR="00D2783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s would have to take place during the week since other teams would be </w:t>
      </w:r>
      <w:r w:rsidR="002640D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participating in GNLL games on the weekends. </w:t>
      </w:r>
      <w:r w:rsidR="00EA402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Goal is to be able to develop skills </w:t>
      </w:r>
      <w:proofErr w:type="gramStart"/>
      <w:r w:rsidR="00EA402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in</w:t>
      </w:r>
      <w:proofErr w:type="gramEnd"/>
      <w:r w:rsidR="00EA402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a more consistent basis, especially in the younger age groups. This is how </w:t>
      </w:r>
      <w:r w:rsidR="003F1AB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the association used to operate according to Tron. </w:t>
      </w:r>
      <w:r w:rsidR="008B678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SSRLAX Board would be responsible for coordinating </w:t>
      </w:r>
      <w:r w:rsidR="00783F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with other associations to secure </w:t>
      </w:r>
      <w:r w:rsidR="008B678B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game fields, </w:t>
      </w:r>
      <w:r w:rsidR="00783FC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referees, EMT (if needed)</w:t>
      </w:r>
      <w:r w:rsidR="006D430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. </w:t>
      </w:r>
      <w:r w:rsidR="002D3B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Northland</w:t>
      </w:r>
      <w:r w:rsidR="00C469A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Lacrosse </w:t>
      </w:r>
      <w:r w:rsidR="002D3B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Officia</w:t>
      </w:r>
      <w:r w:rsidR="00D2271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ls Association (Northland LOA</w:t>
      </w:r>
      <w:proofErr w:type="gramStart"/>
      <w:r w:rsidR="00D2271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)</w:t>
      </w:r>
      <w:r w:rsidR="006D430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is who</w:t>
      </w:r>
      <w:proofErr w:type="gramEnd"/>
      <w:r w:rsidR="006D430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works with GNLL </w:t>
      </w:r>
      <w:r w:rsidR="00113E2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and would be available for us to use also. </w:t>
      </w:r>
      <w:r w:rsidR="006E1DAE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SSRLAX could still participate in tournaments throughout the state and </w:t>
      </w:r>
      <w:r w:rsidR="0092127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with GNLL State Tournament in June.</w:t>
      </w:r>
    </w:p>
    <w:p w14:paraId="33AE6290" w14:textId="29054598" w:rsidR="00515B61" w:rsidRDefault="00515B61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E. Urke and J. Rothstein will meet independently </w:t>
      </w:r>
      <w:r w:rsidR="00460F2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with T. Trondson and N. Courrier</w:t>
      </w:r>
      <w:r w:rsidR="009670A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to flush out specifics and </w:t>
      </w:r>
      <w:proofErr w:type="gramStart"/>
      <w:r w:rsidR="009670A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present</w:t>
      </w:r>
      <w:proofErr w:type="gramEnd"/>
      <w:r w:rsidR="009670A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back to the board at the January meeting.</w:t>
      </w:r>
    </w:p>
    <w:p w14:paraId="61886B19" w14:textId="6FD423A0" w:rsidR="00A36F45" w:rsidRDefault="00A36F45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Pros: reduced costs (not having to pay </w:t>
      </w:r>
      <w:r w:rsidR="007C299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GNLL prices), less travel time and costs, friends and family can more easily attend</w:t>
      </w:r>
      <w:r w:rsidR="00D8050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, </w:t>
      </w:r>
      <w:r w:rsidR="009D7CF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more exposure </w:t>
      </w:r>
      <w:r w:rsidR="00C421A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of the sport </w:t>
      </w:r>
      <w:r w:rsidR="009D7CF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to local</w:t>
      </w:r>
      <w:r w:rsidR="00D8050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kids and hopefully increase </w:t>
      </w:r>
      <w:r w:rsidR="00E3200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recruitment</w:t>
      </w:r>
      <w:r w:rsidR="00B02E7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, would have more involvement from high school players in the summer</w:t>
      </w:r>
    </w:p>
    <w:p w14:paraId="7748101B" w14:textId="6517D6E0" w:rsidR="00E3200F" w:rsidRDefault="00102822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Things to think about: SSRLAX </w:t>
      </w:r>
      <w:proofErr w:type="gramStart"/>
      <w:r w:rsidR="00D703A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responsible</w:t>
      </w:r>
      <w:proofErr w:type="gramEnd"/>
      <w:r w:rsidR="00D703A5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for more coordination, need to make sure players and parents are aware </w:t>
      </w:r>
      <w:r w:rsidR="00DD0A9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we would still be a competitive program, still need coaches for spring season</w:t>
      </w:r>
      <w:r w:rsidR="00CB512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05ADA4EF" w14:textId="77777777" w:rsidR="00CB512D" w:rsidRDefault="00CB512D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34BC9C7F" w14:textId="02F11D1D" w:rsidR="00CB512D" w:rsidRDefault="00CB512D" w:rsidP="00D70A16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Raffle</w:t>
      </w:r>
    </w:p>
    <w:p w14:paraId="135F99FB" w14:textId="5F7A9C2D" w:rsidR="007301E3" w:rsidRDefault="007301E3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Will keep </w:t>
      </w:r>
      <w:r w:rsidR="00990DB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current raffle system. Change for the 2026 season </w:t>
      </w:r>
      <w:r w:rsidR="00314D57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will be 8U players will be responsible for buying/selling 10 raffle tickets (used to be </w:t>
      </w:r>
      <w:r w:rsidR="008D40C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5 tickets)</w:t>
      </w:r>
    </w:p>
    <w:p w14:paraId="3DA52F68" w14:textId="25FD5557" w:rsidR="008D40C2" w:rsidRPr="007301E3" w:rsidRDefault="008D40C2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H. Harbaugh </w:t>
      </w:r>
      <w:r w:rsidR="00313976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is ready to go with 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email</w:t>
      </w:r>
      <w:r w:rsidR="00313976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fundraising program like Sartell High School did last year.</w:t>
      </w:r>
      <w:r w:rsidR="006730E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Still working on sponsorships.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6EDBCD73" w14:textId="77777777" w:rsidR="00CB512D" w:rsidRPr="00CB512D" w:rsidRDefault="00CB512D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07FF9B3D" w14:textId="77777777" w:rsidR="00F9797B" w:rsidRDefault="00F9797B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509FBE16" w14:textId="2CFA05FB" w:rsidR="00F9797B" w:rsidRDefault="00F9797B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TLFF (Try Lacrosse for Free)</w:t>
      </w:r>
    </w:p>
    <w:p w14:paraId="25818EC4" w14:textId="1E6EDB74" w:rsidR="00177B1C" w:rsidRDefault="00B53916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12/13/25 </w:t>
      </w:r>
      <w:r w:rsidR="00177B1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Sauk </w:t>
      </w:r>
      <w:proofErr w:type="gramStart"/>
      <w:r w:rsidR="00177B1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Rapids </w:t>
      </w:r>
      <w:r w:rsidR="0068618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:</w:t>
      </w:r>
      <w:proofErr w:type="gramEnd"/>
      <w:r w:rsidR="0068618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had about 8 </w:t>
      </w:r>
      <w:r w:rsidR="0041302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kids, good mix of boys and girls. Difficulties identified as </w:t>
      </w:r>
      <w:r w:rsidR="00A53E8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(1) </w:t>
      </w:r>
      <w:r w:rsidR="00FF44E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busy weekend with other sports happening (hockey and basketball)</w:t>
      </w:r>
      <w:r w:rsidR="00A53E8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(2) very cold weather (3) right before the holidays</w:t>
      </w:r>
      <w:r w:rsidR="00755A2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1072B5D9" w14:textId="51463733" w:rsidR="00755A2C" w:rsidRPr="00177B1C" w:rsidRDefault="00755A2C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Planning now starting for St. Cloud location. B. Olmscheid is trying to contact AD (Athletic Director) with St. Cloud. D. Cooney provided information </w:t>
      </w:r>
      <w:r w:rsidR="005B74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for </w:t>
      </w:r>
      <w:r w:rsidR="000B182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contact at St. Cloud </w:t>
      </w:r>
      <w:r w:rsidR="005B74D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community education</w:t>
      </w:r>
      <w:r w:rsidR="000B182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036B5597" w14:textId="77777777" w:rsidR="0092127A" w:rsidRDefault="0092127A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4898D566" w14:textId="2CDEE0D6" w:rsidR="00A76520" w:rsidRDefault="00E25444" w:rsidP="00D70A16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Possible </w:t>
      </w:r>
      <w:r w:rsidR="00363219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m</w:t>
      </w:r>
      <w:r w:rsidR="00B71776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erging with </w:t>
      </w:r>
      <w:r w:rsidR="001004C6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St. Cloud Youth Lacrosse Association</w:t>
      </w:r>
    </w:p>
    <w:p w14:paraId="58A7E1F5" w14:textId="1CE38489" w:rsidR="009C74D5" w:rsidRDefault="005743FD" w:rsidP="009C74D5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Board is not ready to merge with St. Cloud. </w:t>
      </w:r>
      <w:r w:rsidR="0008332F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We would like to </w:t>
      </w:r>
      <w:r w:rsidR="005D50C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work with them to help </w:t>
      </w:r>
      <w:r w:rsidR="00543F0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their families have access </w:t>
      </w:r>
      <w:r w:rsidR="006A7A3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to a youth program</w:t>
      </w:r>
      <w:r w:rsidR="0008356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. </w:t>
      </w:r>
      <w:r w:rsidR="00DA7E2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Help jumpstart their program. </w:t>
      </w:r>
      <w:r w:rsidR="00DA671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We are more than happy to help them but not willing to merge </w:t>
      </w:r>
      <w:proofErr w:type="gramStart"/>
      <w:r w:rsidR="00DA671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at this </w:t>
      </w:r>
      <w:r w:rsidR="00DA671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lastRenderedPageBreak/>
        <w:t>time</w:t>
      </w:r>
      <w:proofErr w:type="gramEnd"/>
      <w:r w:rsidR="00DA671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. </w:t>
      </w:r>
      <w:r w:rsidR="006E466A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We will need to work </w:t>
      </w:r>
      <w:r w:rsidR="0035073E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together with St. Cloud to figure out the best way to cross promote so St. Cloud families </w:t>
      </w:r>
      <w:r w:rsidR="00850F32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know they are welcome and wanted in the SSRLAX youth program. </w:t>
      </w:r>
      <w:r w:rsidR="0008356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This will be an ongoing discussion</w:t>
      </w:r>
      <w:r w:rsidR="002E6D7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72099919" w14:textId="77777777" w:rsidR="003E5DFC" w:rsidRDefault="003E5DFC" w:rsidP="009C74D5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317E57DB" w14:textId="74D2F36B" w:rsidR="003E5DFC" w:rsidRDefault="003E5DFC" w:rsidP="009C74D5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Sponsorships</w:t>
      </w:r>
    </w:p>
    <w:p w14:paraId="71AB880C" w14:textId="47255F16" w:rsidR="00DD499F" w:rsidRDefault="00DD499F" w:rsidP="009C74D5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Email sent to families to see if they know of any contacts for sponsorship. </w:t>
      </w:r>
      <w:proofErr w:type="gram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B.Olmscheid</w:t>
      </w:r>
      <w:proofErr w:type="gram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received</w:t>
      </w:r>
      <w:r w:rsidR="00E3347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7F774C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automatic </w:t>
      </w:r>
      <w:r w:rsidR="00E3347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email reply </w:t>
      </w:r>
      <w:r w:rsidR="007A4736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to give 4-6 weeks </w:t>
      </w:r>
      <w:r w:rsidR="0052225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for response</w:t>
      </w: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E3347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from </w:t>
      </w:r>
      <w:proofErr w:type="spellStart"/>
      <w:r w:rsidR="00E3347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Coborns</w:t>
      </w:r>
      <w:proofErr w:type="spellEnd"/>
      <w:r w:rsidR="00E3347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and </w:t>
      </w:r>
      <w:proofErr w:type="spellStart"/>
      <w:r w:rsidR="00E3347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KwikTrip</w:t>
      </w:r>
      <w:proofErr w:type="spellEnd"/>
      <w:r w:rsidR="00A6208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081C8E30" w14:textId="36311916" w:rsidR="00363219" w:rsidRPr="00DD499F" w:rsidRDefault="00363219" w:rsidP="009C74D5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H. Harbaugh </w:t>
      </w:r>
      <w:proofErr w:type="gramStart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still</w:t>
      </w:r>
      <w:proofErr w:type="gramEnd"/>
      <w:r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 xml:space="preserve"> actively working to secure </w:t>
      </w:r>
      <w:proofErr w:type="gramStart"/>
      <w:r w:rsidR="00A6208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sponsorships</w:t>
      </w:r>
      <w:proofErr w:type="gramEnd"/>
      <w:r w:rsidR="00A6208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.</w:t>
      </w:r>
    </w:p>
    <w:p w14:paraId="59F7865A" w14:textId="77777777" w:rsidR="00660E59" w:rsidRDefault="009C74D5" w:rsidP="00660E59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</w:t>
      </w:r>
      <w:r w:rsidRPr="009C74D5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3078E1A4" w14:textId="16A52E8D" w:rsidR="009C74D5" w:rsidRDefault="009C74D5" w:rsidP="00660E59">
      <w:pPr>
        <w:spacing w:after="0" w:line="240" w:lineRule="auto"/>
        <w:ind w:hanging="270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C74D5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Recap of Action Items:</w:t>
      </w:r>
    </w:p>
    <w:p w14:paraId="095E9952" w14:textId="7F8CE80C" w:rsidR="00651B40" w:rsidRPr="00651B40" w:rsidRDefault="00651B40" w:rsidP="00660E59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</w:p>
    <w:p w14:paraId="28752FD0" w14:textId="786B5FC1" w:rsidR="009C74D5" w:rsidRDefault="009C74D5" w:rsidP="002A3B36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A. Olmscheid – </w:t>
      </w:r>
      <w:r w:rsidR="003E2130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Once St. Cloud TLFF </w:t>
      </w:r>
      <w:r w:rsidR="002B64A0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date, time and location set, start promotion </w:t>
      </w:r>
      <w:r w:rsidR="00627530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sent </w:t>
      </w:r>
    </w:p>
    <w:p w14:paraId="4B9AC65A" w14:textId="6BAF0D18" w:rsidR="00982102" w:rsidRPr="009C74D5" w:rsidRDefault="00982102" w:rsidP="002A3B36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r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T. Trondson – reach out to local youth associations to see if interested in our new format discussed above</w:t>
      </w:r>
    </w:p>
    <w:p w14:paraId="32B8133C" w14:textId="1556F7F2" w:rsidR="009C74D5" w:rsidRPr="009C74D5" w:rsidRDefault="009C74D5" w:rsidP="009C74D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B. Olmscheid – </w:t>
      </w:r>
      <w:r w:rsidR="00522253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continue working to </w:t>
      </w:r>
      <w:proofErr w:type="gramStart"/>
      <w:r w:rsidR="00522253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make contact with</w:t>
      </w:r>
      <w:proofErr w:type="gramEnd"/>
      <w:r w:rsidR="00522253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 St. Cloud</w:t>
      </w:r>
      <w:r w:rsidR="007F774C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 for TLFF</w:t>
      </w:r>
      <w:r w:rsidR="001D19D0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 in January</w:t>
      </w:r>
    </w:p>
    <w:p w14:paraId="5AC6A203" w14:textId="322CB64B" w:rsidR="009C74D5" w:rsidRPr="009C74D5" w:rsidRDefault="009C74D5" w:rsidP="009C74D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J Rothstein: </w:t>
      </w:r>
      <w:r w:rsidR="007F774C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none</w:t>
      </w:r>
    </w:p>
    <w:p w14:paraId="34298F9F" w14:textId="0098B505" w:rsidR="009C74D5" w:rsidRDefault="009C74D5" w:rsidP="006F3231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D. Cooney – </w:t>
      </w:r>
      <w:r w:rsidR="003E2130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none</w:t>
      </w:r>
    </w:p>
    <w:p w14:paraId="764C1862" w14:textId="24EF37FB" w:rsidR="00BF4C23" w:rsidRPr="009C74D5" w:rsidRDefault="00BF4C23" w:rsidP="006F3231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proofErr w:type="gramStart"/>
      <w:r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E.Urke</w:t>
      </w:r>
      <w:proofErr w:type="gramEnd"/>
      <w:r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 – email to St. Cloud Youth Lacrosse Association </w:t>
      </w:r>
      <w:r w:rsidR="004E78F8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with above information about possible merger</w:t>
      </w:r>
    </w:p>
    <w:p w14:paraId="39779F54" w14:textId="473C31BA" w:rsidR="009C74D5" w:rsidRPr="009C74D5" w:rsidRDefault="009C74D5" w:rsidP="009C74D5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H. Harbaugh – </w:t>
      </w:r>
      <w:r w:rsidR="00B03362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continued work</w:t>
      </w:r>
      <w:r w:rsidR="00717D26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 on sponsorships</w:t>
      </w:r>
    </w:p>
    <w:p w14:paraId="1C163A15" w14:textId="63E2DE62" w:rsidR="003E2130" w:rsidRDefault="009C74D5" w:rsidP="003E2130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L. Bulinski - registration try LAX for free and normal spring – registration</w:t>
      </w:r>
    </w:p>
    <w:p w14:paraId="1CB662EC" w14:textId="4A518B3B" w:rsidR="003E2130" w:rsidRDefault="003E2130" w:rsidP="003E2130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proofErr w:type="gramStart"/>
      <w:r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A.Winter</w:t>
      </w:r>
      <w:proofErr w:type="gramEnd"/>
      <w:r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="00834323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–</w:t>
      </w:r>
      <w:r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 </w:t>
      </w:r>
      <w:r w:rsidR="00834323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get </w:t>
      </w:r>
      <w:r w:rsidR="00CE4F79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jersey </w:t>
      </w:r>
      <w:r w:rsidR="00834323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samples from Play It Again Sports </w:t>
      </w:r>
    </w:p>
    <w:p w14:paraId="6D2B9BDE" w14:textId="75D949A0" w:rsidR="00CE4F79" w:rsidRPr="003E2130" w:rsidRDefault="00CE4F79" w:rsidP="003E2130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proofErr w:type="gramStart"/>
      <w:r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J.Stang</w:t>
      </w:r>
      <w:proofErr w:type="gramEnd"/>
      <w:r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 xml:space="preserve"> – waiting for SCSU to respond about turf rental for preseason practice</w:t>
      </w:r>
    </w:p>
    <w:p w14:paraId="715156DB" w14:textId="598AEF2C" w:rsidR="009C74D5" w:rsidRPr="00A272FB" w:rsidRDefault="009C74D5" w:rsidP="00A272FB">
      <w:pPr>
        <w:spacing w:after="0" w:line="240" w:lineRule="auto"/>
        <w:ind w:hanging="270"/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</w:pPr>
      <w:r w:rsidRPr="009C74D5">
        <w:rPr>
          <w:rFonts w:ascii="Symbol" w:eastAsia="Times New Roman" w:hAnsi="Symbol" w:cs="Times New Roman"/>
          <w:color w:val="000000"/>
          <w:kern w:val="0"/>
          <w:sz w:val="15"/>
          <w:szCs w:val="15"/>
          <w14:ligatures w14:val="none"/>
        </w:rPr>
        <w:t>• </w:t>
      </w:r>
      <w:r w:rsidRPr="009C74D5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Motion to adjourn: 7:5</w:t>
      </w:r>
      <w:r w:rsidR="006F6D8F">
        <w:rPr>
          <w:rFonts w:ascii="-webkit-standard" w:eastAsia="Times New Roman" w:hAnsi="-webkit-standard" w:cs="Times New Roman"/>
          <w:color w:val="000000"/>
          <w:kern w:val="0"/>
          <w:sz w:val="17"/>
          <w:szCs w:val="17"/>
          <w14:ligatures w14:val="none"/>
        </w:rPr>
        <w:t>9 Approved</w:t>
      </w:r>
    </w:p>
    <w:sectPr w:rsidR="009C74D5" w:rsidRPr="00A2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  <w:font w:name="UICTFontTextStyleTall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3072"/>
    <w:multiLevelType w:val="hybridMultilevel"/>
    <w:tmpl w:val="33D83CC0"/>
    <w:lvl w:ilvl="0" w:tplc="FFFFFFFF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9620AC2"/>
    <w:multiLevelType w:val="hybridMultilevel"/>
    <w:tmpl w:val="AE14A4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802CA"/>
    <w:multiLevelType w:val="hybridMultilevel"/>
    <w:tmpl w:val="3F60CF94"/>
    <w:lvl w:ilvl="0" w:tplc="FFFFFFFF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44372F96"/>
    <w:multiLevelType w:val="hybridMultilevel"/>
    <w:tmpl w:val="9B0CC7F0"/>
    <w:lvl w:ilvl="0" w:tplc="04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4A044E19"/>
    <w:multiLevelType w:val="hybridMultilevel"/>
    <w:tmpl w:val="BA46B7AA"/>
    <w:lvl w:ilvl="0" w:tplc="FFFFFFFF">
      <w:start w:val="1"/>
      <w:numFmt w:val="upp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95A27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16B7E"/>
    <w:multiLevelType w:val="hybridMultilevel"/>
    <w:tmpl w:val="33FC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31100">
    <w:abstractNumId w:val="1"/>
  </w:num>
  <w:num w:numId="2" w16cid:durableId="667758515">
    <w:abstractNumId w:val="5"/>
  </w:num>
  <w:num w:numId="3" w16cid:durableId="1677340867">
    <w:abstractNumId w:val="4"/>
  </w:num>
  <w:num w:numId="4" w16cid:durableId="694158457">
    <w:abstractNumId w:val="3"/>
  </w:num>
  <w:num w:numId="5" w16cid:durableId="2019771602">
    <w:abstractNumId w:val="6"/>
  </w:num>
  <w:num w:numId="6" w16cid:durableId="560365333">
    <w:abstractNumId w:val="2"/>
  </w:num>
  <w:num w:numId="7" w16cid:durableId="110384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D5"/>
    <w:rsid w:val="0001143D"/>
    <w:rsid w:val="00013ADB"/>
    <w:rsid w:val="00027121"/>
    <w:rsid w:val="00035912"/>
    <w:rsid w:val="000436E7"/>
    <w:rsid w:val="000470A3"/>
    <w:rsid w:val="00050165"/>
    <w:rsid w:val="0005147A"/>
    <w:rsid w:val="00051E2C"/>
    <w:rsid w:val="000601B4"/>
    <w:rsid w:val="00067FFE"/>
    <w:rsid w:val="00070360"/>
    <w:rsid w:val="00070669"/>
    <w:rsid w:val="00073563"/>
    <w:rsid w:val="00075DAC"/>
    <w:rsid w:val="00077496"/>
    <w:rsid w:val="00081DE2"/>
    <w:rsid w:val="00082090"/>
    <w:rsid w:val="0008332F"/>
    <w:rsid w:val="0008356C"/>
    <w:rsid w:val="00084DDB"/>
    <w:rsid w:val="000A1ACE"/>
    <w:rsid w:val="000A58F3"/>
    <w:rsid w:val="000A7A53"/>
    <w:rsid w:val="000B1822"/>
    <w:rsid w:val="000B1AD3"/>
    <w:rsid w:val="000B4C33"/>
    <w:rsid w:val="000E3AB7"/>
    <w:rsid w:val="000E7BE1"/>
    <w:rsid w:val="000F4405"/>
    <w:rsid w:val="001004C6"/>
    <w:rsid w:val="00102822"/>
    <w:rsid w:val="00113E2A"/>
    <w:rsid w:val="001212E2"/>
    <w:rsid w:val="00124B67"/>
    <w:rsid w:val="00124E41"/>
    <w:rsid w:val="00126808"/>
    <w:rsid w:val="00131CD9"/>
    <w:rsid w:val="001343D9"/>
    <w:rsid w:val="00145F3E"/>
    <w:rsid w:val="0014664C"/>
    <w:rsid w:val="0015167C"/>
    <w:rsid w:val="00151BCE"/>
    <w:rsid w:val="00152D03"/>
    <w:rsid w:val="0015659D"/>
    <w:rsid w:val="0015708E"/>
    <w:rsid w:val="00164375"/>
    <w:rsid w:val="00176425"/>
    <w:rsid w:val="00177B1C"/>
    <w:rsid w:val="00183AB8"/>
    <w:rsid w:val="00185284"/>
    <w:rsid w:val="00187F60"/>
    <w:rsid w:val="001A2179"/>
    <w:rsid w:val="001B7785"/>
    <w:rsid w:val="001D19D0"/>
    <w:rsid w:val="001D4637"/>
    <w:rsid w:val="001D59DA"/>
    <w:rsid w:val="001E5C39"/>
    <w:rsid w:val="001E6ADF"/>
    <w:rsid w:val="00225942"/>
    <w:rsid w:val="00235A3A"/>
    <w:rsid w:val="00245497"/>
    <w:rsid w:val="00247AE2"/>
    <w:rsid w:val="00263E0E"/>
    <w:rsid w:val="002640D0"/>
    <w:rsid w:val="00273E9B"/>
    <w:rsid w:val="00281AEF"/>
    <w:rsid w:val="00281DD1"/>
    <w:rsid w:val="00293981"/>
    <w:rsid w:val="002A0440"/>
    <w:rsid w:val="002A0CC7"/>
    <w:rsid w:val="002A3B36"/>
    <w:rsid w:val="002A47F8"/>
    <w:rsid w:val="002B64A0"/>
    <w:rsid w:val="002C5591"/>
    <w:rsid w:val="002D3BD9"/>
    <w:rsid w:val="002D5682"/>
    <w:rsid w:val="002E6D78"/>
    <w:rsid w:val="00304FC2"/>
    <w:rsid w:val="0030558E"/>
    <w:rsid w:val="00313976"/>
    <w:rsid w:val="00314D57"/>
    <w:rsid w:val="00317DB5"/>
    <w:rsid w:val="0035073E"/>
    <w:rsid w:val="0035270E"/>
    <w:rsid w:val="00357E86"/>
    <w:rsid w:val="00363219"/>
    <w:rsid w:val="00397218"/>
    <w:rsid w:val="003A1B37"/>
    <w:rsid w:val="003A3045"/>
    <w:rsid w:val="003A3641"/>
    <w:rsid w:val="003A3CEC"/>
    <w:rsid w:val="003C52AE"/>
    <w:rsid w:val="003D2155"/>
    <w:rsid w:val="003D2CF9"/>
    <w:rsid w:val="003D5F6C"/>
    <w:rsid w:val="003E2130"/>
    <w:rsid w:val="003E5DFC"/>
    <w:rsid w:val="003F1ABC"/>
    <w:rsid w:val="003F3351"/>
    <w:rsid w:val="00400382"/>
    <w:rsid w:val="004037AC"/>
    <w:rsid w:val="00404837"/>
    <w:rsid w:val="004113F2"/>
    <w:rsid w:val="00412050"/>
    <w:rsid w:val="0041302C"/>
    <w:rsid w:val="004236A3"/>
    <w:rsid w:val="00424992"/>
    <w:rsid w:val="00431661"/>
    <w:rsid w:val="00436B6A"/>
    <w:rsid w:val="00442BD8"/>
    <w:rsid w:val="004449CD"/>
    <w:rsid w:val="0044529D"/>
    <w:rsid w:val="00446070"/>
    <w:rsid w:val="00450F5A"/>
    <w:rsid w:val="00460F22"/>
    <w:rsid w:val="0046161B"/>
    <w:rsid w:val="004955D4"/>
    <w:rsid w:val="004B14D4"/>
    <w:rsid w:val="004C082E"/>
    <w:rsid w:val="004D6E9B"/>
    <w:rsid w:val="004E78F8"/>
    <w:rsid w:val="00501E4D"/>
    <w:rsid w:val="00507712"/>
    <w:rsid w:val="00515B61"/>
    <w:rsid w:val="00516B89"/>
    <w:rsid w:val="00522253"/>
    <w:rsid w:val="00523D4C"/>
    <w:rsid w:val="00524272"/>
    <w:rsid w:val="005244FC"/>
    <w:rsid w:val="00527856"/>
    <w:rsid w:val="00543F04"/>
    <w:rsid w:val="00547E6F"/>
    <w:rsid w:val="005502C3"/>
    <w:rsid w:val="0056156C"/>
    <w:rsid w:val="00562ED7"/>
    <w:rsid w:val="005670AD"/>
    <w:rsid w:val="00570FF6"/>
    <w:rsid w:val="005743FD"/>
    <w:rsid w:val="00595198"/>
    <w:rsid w:val="005B00FC"/>
    <w:rsid w:val="005B08CB"/>
    <w:rsid w:val="005B4717"/>
    <w:rsid w:val="005B54B3"/>
    <w:rsid w:val="005B74D9"/>
    <w:rsid w:val="005C4DE8"/>
    <w:rsid w:val="005D11E9"/>
    <w:rsid w:val="005D1FC8"/>
    <w:rsid w:val="005D50C4"/>
    <w:rsid w:val="005E0B97"/>
    <w:rsid w:val="005E1477"/>
    <w:rsid w:val="005E6493"/>
    <w:rsid w:val="005E7652"/>
    <w:rsid w:val="00602C91"/>
    <w:rsid w:val="006033D8"/>
    <w:rsid w:val="00603E99"/>
    <w:rsid w:val="00622521"/>
    <w:rsid w:val="00627530"/>
    <w:rsid w:val="00637EC8"/>
    <w:rsid w:val="006510AE"/>
    <w:rsid w:val="00651B40"/>
    <w:rsid w:val="0065771F"/>
    <w:rsid w:val="00660E59"/>
    <w:rsid w:val="00664769"/>
    <w:rsid w:val="00666C48"/>
    <w:rsid w:val="006730E3"/>
    <w:rsid w:val="00676138"/>
    <w:rsid w:val="006838FA"/>
    <w:rsid w:val="00686182"/>
    <w:rsid w:val="00687145"/>
    <w:rsid w:val="006901DD"/>
    <w:rsid w:val="006914EB"/>
    <w:rsid w:val="006930EF"/>
    <w:rsid w:val="0069521D"/>
    <w:rsid w:val="006A3DE3"/>
    <w:rsid w:val="006A7A3A"/>
    <w:rsid w:val="006D4301"/>
    <w:rsid w:val="006E11F5"/>
    <w:rsid w:val="006E1DAE"/>
    <w:rsid w:val="006E466A"/>
    <w:rsid w:val="006E4F43"/>
    <w:rsid w:val="006F3231"/>
    <w:rsid w:val="006F6D8F"/>
    <w:rsid w:val="006F7C8C"/>
    <w:rsid w:val="00717D26"/>
    <w:rsid w:val="00725B35"/>
    <w:rsid w:val="007301E3"/>
    <w:rsid w:val="007356B1"/>
    <w:rsid w:val="00755A2C"/>
    <w:rsid w:val="00774344"/>
    <w:rsid w:val="00783FC7"/>
    <w:rsid w:val="00787510"/>
    <w:rsid w:val="007A4736"/>
    <w:rsid w:val="007B3ADB"/>
    <w:rsid w:val="007B6243"/>
    <w:rsid w:val="007C2992"/>
    <w:rsid w:val="007D4738"/>
    <w:rsid w:val="007D6D1F"/>
    <w:rsid w:val="007E2A0A"/>
    <w:rsid w:val="007E32A6"/>
    <w:rsid w:val="007E4BC2"/>
    <w:rsid w:val="007F774C"/>
    <w:rsid w:val="00834323"/>
    <w:rsid w:val="008358F3"/>
    <w:rsid w:val="00850F32"/>
    <w:rsid w:val="00853869"/>
    <w:rsid w:val="00867449"/>
    <w:rsid w:val="00872957"/>
    <w:rsid w:val="0088106D"/>
    <w:rsid w:val="008A55E6"/>
    <w:rsid w:val="008B644D"/>
    <w:rsid w:val="008B678B"/>
    <w:rsid w:val="008B688B"/>
    <w:rsid w:val="008B7233"/>
    <w:rsid w:val="008C72C0"/>
    <w:rsid w:val="008D40C2"/>
    <w:rsid w:val="00906CE4"/>
    <w:rsid w:val="009173D6"/>
    <w:rsid w:val="0092127A"/>
    <w:rsid w:val="009228E9"/>
    <w:rsid w:val="0092625B"/>
    <w:rsid w:val="00932B84"/>
    <w:rsid w:val="0093334A"/>
    <w:rsid w:val="00946605"/>
    <w:rsid w:val="009500DB"/>
    <w:rsid w:val="009670A7"/>
    <w:rsid w:val="00982102"/>
    <w:rsid w:val="00990DB3"/>
    <w:rsid w:val="009919A2"/>
    <w:rsid w:val="009A0E07"/>
    <w:rsid w:val="009A51E6"/>
    <w:rsid w:val="009A6282"/>
    <w:rsid w:val="009B2F9A"/>
    <w:rsid w:val="009C74D5"/>
    <w:rsid w:val="009D7CFF"/>
    <w:rsid w:val="00A0256A"/>
    <w:rsid w:val="00A027CC"/>
    <w:rsid w:val="00A05AD3"/>
    <w:rsid w:val="00A157E4"/>
    <w:rsid w:val="00A272FB"/>
    <w:rsid w:val="00A30441"/>
    <w:rsid w:val="00A36F45"/>
    <w:rsid w:val="00A442F0"/>
    <w:rsid w:val="00A51120"/>
    <w:rsid w:val="00A53E8A"/>
    <w:rsid w:val="00A62089"/>
    <w:rsid w:val="00A64393"/>
    <w:rsid w:val="00A67EE2"/>
    <w:rsid w:val="00A76520"/>
    <w:rsid w:val="00A77854"/>
    <w:rsid w:val="00A77E37"/>
    <w:rsid w:val="00A802CC"/>
    <w:rsid w:val="00A80308"/>
    <w:rsid w:val="00AB5CCE"/>
    <w:rsid w:val="00AB7781"/>
    <w:rsid w:val="00AB7834"/>
    <w:rsid w:val="00AC2860"/>
    <w:rsid w:val="00AC5128"/>
    <w:rsid w:val="00AC6F68"/>
    <w:rsid w:val="00AC7EAF"/>
    <w:rsid w:val="00AD2C84"/>
    <w:rsid w:val="00AE4015"/>
    <w:rsid w:val="00B02E74"/>
    <w:rsid w:val="00B03362"/>
    <w:rsid w:val="00B20A56"/>
    <w:rsid w:val="00B2620E"/>
    <w:rsid w:val="00B26798"/>
    <w:rsid w:val="00B30047"/>
    <w:rsid w:val="00B46CDA"/>
    <w:rsid w:val="00B53916"/>
    <w:rsid w:val="00B659EC"/>
    <w:rsid w:val="00B71776"/>
    <w:rsid w:val="00B74C50"/>
    <w:rsid w:val="00B867A4"/>
    <w:rsid w:val="00B92BF3"/>
    <w:rsid w:val="00BA5F15"/>
    <w:rsid w:val="00BB1B8B"/>
    <w:rsid w:val="00BE5857"/>
    <w:rsid w:val="00BF1668"/>
    <w:rsid w:val="00BF4C23"/>
    <w:rsid w:val="00BF613D"/>
    <w:rsid w:val="00C00020"/>
    <w:rsid w:val="00C028B7"/>
    <w:rsid w:val="00C04406"/>
    <w:rsid w:val="00C1252A"/>
    <w:rsid w:val="00C174EA"/>
    <w:rsid w:val="00C21EDA"/>
    <w:rsid w:val="00C26726"/>
    <w:rsid w:val="00C267F0"/>
    <w:rsid w:val="00C34A8E"/>
    <w:rsid w:val="00C421A4"/>
    <w:rsid w:val="00C44157"/>
    <w:rsid w:val="00C456B3"/>
    <w:rsid w:val="00C46031"/>
    <w:rsid w:val="00C469A4"/>
    <w:rsid w:val="00C477F3"/>
    <w:rsid w:val="00C50D16"/>
    <w:rsid w:val="00C528FA"/>
    <w:rsid w:val="00C55DC7"/>
    <w:rsid w:val="00C64816"/>
    <w:rsid w:val="00C74023"/>
    <w:rsid w:val="00C7602F"/>
    <w:rsid w:val="00C76DE2"/>
    <w:rsid w:val="00CA00AF"/>
    <w:rsid w:val="00CA0EC4"/>
    <w:rsid w:val="00CA3457"/>
    <w:rsid w:val="00CB457D"/>
    <w:rsid w:val="00CB4A7B"/>
    <w:rsid w:val="00CB512D"/>
    <w:rsid w:val="00CD0876"/>
    <w:rsid w:val="00CD78AE"/>
    <w:rsid w:val="00CD7B34"/>
    <w:rsid w:val="00CE2E39"/>
    <w:rsid w:val="00CE458B"/>
    <w:rsid w:val="00CE4F79"/>
    <w:rsid w:val="00CF134D"/>
    <w:rsid w:val="00CF7F5F"/>
    <w:rsid w:val="00D0429A"/>
    <w:rsid w:val="00D061C6"/>
    <w:rsid w:val="00D07C01"/>
    <w:rsid w:val="00D10FA6"/>
    <w:rsid w:val="00D2271C"/>
    <w:rsid w:val="00D2783F"/>
    <w:rsid w:val="00D313CA"/>
    <w:rsid w:val="00D45827"/>
    <w:rsid w:val="00D60EE4"/>
    <w:rsid w:val="00D703A5"/>
    <w:rsid w:val="00D777E4"/>
    <w:rsid w:val="00D8050A"/>
    <w:rsid w:val="00D80BAC"/>
    <w:rsid w:val="00D84484"/>
    <w:rsid w:val="00D85584"/>
    <w:rsid w:val="00D8621E"/>
    <w:rsid w:val="00D8727B"/>
    <w:rsid w:val="00D87C0F"/>
    <w:rsid w:val="00D9603A"/>
    <w:rsid w:val="00D966A1"/>
    <w:rsid w:val="00DA3093"/>
    <w:rsid w:val="00DA595A"/>
    <w:rsid w:val="00DA6718"/>
    <w:rsid w:val="00DA7E21"/>
    <w:rsid w:val="00DB07D4"/>
    <w:rsid w:val="00DC0250"/>
    <w:rsid w:val="00DC0DEF"/>
    <w:rsid w:val="00DC3A2D"/>
    <w:rsid w:val="00DD0A99"/>
    <w:rsid w:val="00DD4825"/>
    <w:rsid w:val="00DD499F"/>
    <w:rsid w:val="00DD5A07"/>
    <w:rsid w:val="00DE2FCB"/>
    <w:rsid w:val="00DF3DEF"/>
    <w:rsid w:val="00DF547E"/>
    <w:rsid w:val="00E00973"/>
    <w:rsid w:val="00E210C9"/>
    <w:rsid w:val="00E22EB3"/>
    <w:rsid w:val="00E25444"/>
    <w:rsid w:val="00E3200F"/>
    <w:rsid w:val="00E33312"/>
    <w:rsid w:val="00E33479"/>
    <w:rsid w:val="00E359B1"/>
    <w:rsid w:val="00E63322"/>
    <w:rsid w:val="00E64852"/>
    <w:rsid w:val="00E6542D"/>
    <w:rsid w:val="00E72394"/>
    <w:rsid w:val="00E74A15"/>
    <w:rsid w:val="00E74BFF"/>
    <w:rsid w:val="00EA402F"/>
    <w:rsid w:val="00EB33C3"/>
    <w:rsid w:val="00ED0ABE"/>
    <w:rsid w:val="00ED5158"/>
    <w:rsid w:val="00EF394A"/>
    <w:rsid w:val="00F019C3"/>
    <w:rsid w:val="00F179FD"/>
    <w:rsid w:val="00F342AB"/>
    <w:rsid w:val="00F51EC3"/>
    <w:rsid w:val="00F552F4"/>
    <w:rsid w:val="00F72A09"/>
    <w:rsid w:val="00F8719C"/>
    <w:rsid w:val="00F9797B"/>
    <w:rsid w:val="00FA0DD0"/>
    <w:rsid w:val="00FA566E"/>
    <w:rsid w:val="00FB507D"/>
    <w:rsid w:val="00FC2D54"/>
    <w:rsid w:val="00FE6BDA"/>
    <w:rsid w:val="00FF4247"/>
    <w:rsid w:val="00FF44E0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CC44"/>
  <w15:chartTrackingRefBased/>
  <w15:docId w15:val="{52D374AE-45D0-6647-9209-11D40DF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4D5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9C74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C74D5"/>
  </w:style>
  <w:style w:type="paragraph" w:customStyle="1" w:styleId="s5">
    <w:name w:val="s5"/>
    <w:basedOn w:val="Normal"/>
    <w:rsid w:val="009C74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9C74D5"/>
  </w:style>
  <w:style w:type="paragraph" w:customStyle="1" w:styleId="s6">
    <w:name w:val="s6"/>
    <w:basedOn w:val="Normal"/>
    <w:rsid w:val="009C74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DefaultParagraphFont"/>
    <w:rsid w:val="009C74D5"/>
  </w:style>
  <w:style w:type="character" w:customStyle="1" w:styleId="apple-converted-space">
    <w:name w:val="apple-converted-space"/>
    <w:basedOn w:val="DefaultParagraphFont"/>
    <w:rsid w:val="009C74D5"/>
  </w:style>
  <w:style w:type="character" w:customStyle="1" w:styleId="s8">
    <w:name w:val="s8"/>
    <w:basedOn w:val="DefaultParagraphFont"/>
    <w:rsid w:val="009C74D5"/>
  </w:style>
  <w:style w:type="paragraph" w:customStyle="1" w:styleId="s10">
    <w:name w:val="s10"/>
    <w:basedOn w:val="Normal"/>
    <w:rsid w:val="009C74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9C74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Normal"/>
    <w:rsid w:val="009C74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">
    <w:name w:val="s14"/>
    <w:basedOn w:val="Normal"/>
    <w:rsid w:val="009C74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">
    <w:name w:val="s15"/>
    <w:basedOn w:val="Normal"/>
    <w:rsid w:val="009C74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6">
    <w:name w:val="s16"/>
    <w:basedOn w:val="DefaultParagraphFont"/>
    <w:rsid w:val="009C74D5"/>
  </w:style>
  <w:style w:type="character" w:customStyle="1" w:styleId="s18">
    <w:name w:val="s18"/>
    <w:basedOn w:val="DefaultParagraphFont"/>
    <w:rsid w:val="009C74D5"/>
  </w:style>
  <w:style w:type="character" w:customStyle="1" w:styleId="s19">
    <w:name w:val="s19"/>
    <w:basedOn w:val="DefaultParagraphFont"/>
    <w:rsid w:val="009C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Rothstein</dc:creator>
  <cp:keywords/>
  <dc:description/>
  <cp:lastModifiedBy>Alexa Evenson</cp:lastModifiedBy>
  <cp:revision>2</cp:revision>
  <dcterms:created xsi:type="dcterms:W3CDTF">2026-04-03T01:03:00Z</dcterms:created>
  <dcterms:modified xsi:type="dcterms:W3CDTF">2026-04-03T01:03:00Z</dcterms:modified>
</cp:coreProperties>
</file>