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B72D" w14:textId="77777777" w:rsidR="00C91B5A" w:rsidRDefault="002758DC">
      <w:pPr>
        <w:jc w:val="center"/>
        <w:rPr>
          <w:b/>
          <w:color w:val="548DD4"/>
          <w:sz w:val="32"/>
          <w:szCs w:val="32"/>
          <w:u w:val="single"/>
        </w:rPr>
      </w:pPr>
      <w:r>
        <w:rPr>
          <w:b/>
          <w:color w:val="548DD4"/>
          <w:sz w:val="32"/>
          <w:szCs w:val="32"/>
          <w:u w:val="single"/>
        </w:rPr>
        <w:t xml:space="preserve">PMWC Thornton Strong Folkstyle Open Wrestling Tournament </w:t>
      </w:r>
    </w:p>
    <w:p w14:paraId="19521669" w14:textId="77777777" w:rsidR="00C91B5A" w:rsidRDefault="002758DC">
      <w:pPr>
        <w:jc w:val="center"/>
        <w:rPr>
          <w:b/>
          <w:color w:val="548DD4"/>
          <w:sz w:val="24"/>
          <w:szCs w:val="24"/>
        </w:rPr>
      </w:pPr>
      <w:proofErr w:type="gramStart"/>
      <w:r>
        <w:rPr>
          <w:b/>
          <w:color w:val="548DD4"/>
          <w:sz w:val="24"/>
          <w:szCs w:val="24"/>
        </w:rPr>
        <w:t>Date  Sunday</w:t>
      </w:r>
      <w:proofErr w:type="gramEnd"/>
      <w:r>
        <w:rPr>
          <w:b/>
          <w:color w:val="548DD4"/>
          <w:sz w:val="24"/>
          <w:szCs w:val="24"/>
        </w:rPr>
        <w:t xml:space="preserve"> Jan. 16th</w:t>
      </w:r>
      <w:r>
        <w:t>, 2022</w:t>
      </w:r>
    </w:p>
    <w:p w14:paraId="7D32848B" w14:textId="77777777" w:rsidR="00C91B5A" w:rsidRDefault="002758DC">
      <w:pPr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LOCATION     </w:t>
      </w:r>
      <w:r>
        <w:t>Perry Meridian High School</w:t>
      </w:r>
    </w:p>
    <w:p w14:paraId="1613D6DD" w14:textId="77777777" w:rsidR="00C91B5A" w:rsidRDefault="002758DC">
      <w:pPr>
        <w:jc w:val="center"/>
        <w:rPr>
          <w:color w:val="548DD4"/>
          <w:sz w:val="20"/>
          <w:szCs w:val="20"/>
        </w:rPr>
      </w:pPr>
      <w:r>
        <w:rPr>
          <w:rFonts w:ascii="Arial" w:eastAsia="Arial" w:hAnsi="Arial" w:cs="Arial"/>
          <w:color w:val="548DD4"/>
          <w:sz w:val="20"/>
          <w:szCs w:val="20"/>
          <w:highlight w:val="white"/>
        </w:rPr>
        <w:t>401 W Meridian School Rd, Indianapolis, IN 46217</w:t>
      </w:r>
      <w:r>
        <w:rPr>
          <w:b/>
          <w:color w:val="548DD4"/>
          <w:sz w:val="20"/>
          <w:szCs w:val="20"/>
        </w:rPr>
        <w:t xml:space="preserve"> </w:t>
      </w:r>
    </w:p>
    <w:p w14:paraId="12269442" w14:textId="77777777" w:rsidR="00C91B5A" w:rsidRDefault="002758DC">
      <w:pPr>
        <w:jc w:val="center"/>
        <w:rPr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CONTACT </w:t>
      </w:r>
    </w:p>
    <w:p w14:paraId="6D1275C0" w14:textId="77777777" w:rsidR="00C91B5A" w:rsidRDefault="002758DC">
      <w:pPr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Randy Amos - pmwc@perrywc.org</w:t>
      </w:r>
    </w:p>
    <w:p w14:paraId="783C356A" w14:textId="77777777" w:rsidR="00C91B5A" w:rsidRDefault="002758DC">
      <w:pPr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Matt Schoettle-317-473-8226      </w:t>
      </w:r>
      <w:r>
        <w:t>mschoettle@perryschools.org</w:t>
      </w:r>
    </w:p>
    <w:p w14:paraId="38DA2EA7" w14:textId="77777777" w:rsidR="00C91B5A" w:rsidRDefault="002758DC">
      <w:pPr>
        <w:rPr>
          <w:sz w:val="24"/>
          <w:szCs w:val="24"/>
        </w:rPr>
      </w:pPr>
      <w:r>
        <w:rPr>
          <w:b/>
          <w:color w:val="548DD4"/>
        </w:rPr>
        <w:t xml:space="preserve">                                 </w:t>
      </w:r>
      <w:r>
        <w:rPr>
          <w:b/>
          <w:color w:val="548DD4"/>
          <w:sz w:val="24"/>
          <w:szCs w:val="24"/>
        </w:rPr>
        <w:t xml:space="preserve">       </w:t>
      </w:r>
      <w:r>
        <w:rPr>
          <w:b/>
          <w:color w:val="4A86E8"/>
          <w:sz w:val="28"/>
          <w:szCs w:val="28"/>
        </w:rPr>
        <w:t>Chris Payton</w:t>
      </w:r>
      <w:r>
        <w:t xml:space="preserve"> - 317 - 908 - 4920     cdpayton@perryschools.org</w:t>
      </w:r>
    </w:p>
    <w:p w14:paraId="253C7BFC" w14:textId="77777777" w:rsidR="00C91B5A" w:rsidRDefault="002758DC">
      <w:pPr>
        <w:tabs>
          <w:tab w:val="center" w:pos="4680"/>
          <w:tab w:val="left" w:pos="6960"/>
        </w:tabs>
        <w:rPr>
          <w:color w:val="548DD4"/>
          <w:sz w:val="24"/>
          <w:szCs w:val="24"/>
        </w:rPr>
      </w:pPr>
      <w:r>
        <w:rPr>
          <w:b/>
          <w:i/>
          <w:color w:val="548DD4"/>
          <w:sz w:val="24"/>
          <w:szCs w:val="24"/>
        </w:rPr>
        <w:t xml:space="preserve">SANCTION - ELIGIBILITY    </w:t>
      </w:r>
      <w:r>
        <w:t>Tournament is sanctioned through the Indiana State Wrestling Associ</w:t>
      </w:r>
      <w:r>
        <w:t xml:space="preserve">ation by USA Wrestling and is open to all 2021-2022 USA Wrestling members. </w:t>
      </w:r>
    </w:p>
    <w:p w14:paraId="1C6D38AF" w14:textId="77777777" w:rsidR="00C91B5A" w:rsidRDefault="002758DC">
      <w:pPr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ENTRY FEE</w:t>
      </w:r>
    </w:p>
    <w:p w14:paraId="252445A7" w14:textId="77777777" w:rsidR="00C91B5A" w:rsidRDefault="002758DC">
      <w:pPr>
        <w:jc w:val="center"/>
        <w:rPr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$20 </w:t>
      </w:r>
    </w:p>
    <w:p w14:paraId="7B90D45B" w14:textId="77777777" w:rsidR="00C91B5A" w:rsidRDefault="002758DC">
      <w:pPr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AGE DIVISIONS:</w:t>
      </w:r>
    </w:p>
    <w:p w14:paraId="7E2FAC34" w14:textId="77777777" w:rsidR="00C91B5A" w:rsidRDefault="002758DC">
      <w:pPr>
        <w:jc w:val="center"/>
        <w:rPr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Pee-wee through Cadet</w:t>
      </w:r>
    </w:p>
    <w:p w14:paraId="05EE3E8E" w14:textId="77777777" w:rsidR="00C91B5A" w:rsidRDefault="002758DC">
      <w:pPr>
        <w:jc w:val="center"/>
        <w:rPr>
          <w:b/>
          <w:color w:val="548DD4"/>
          <w:sz w:val="24"/>
          <w:szCs w:val="24"/>
        </w:rPr>
      </w:pPr>
      <w:bookmarkStart w:id="0" w:name="_gjdgxs" w:colFirst="0" w:colLast="0"/>
      <w:bookmarkEnd w:id="0"/>
      <w:r>
        <w:rPr>
          <w:b/>
          <w:color w:val="548DD4"/>
          <w:sz w:val="24"/>
          <w:szCs w:val="24"/>
        </w:rPr>
        <w:t xml:space="preserve">Must register on </w:t>
      </w:r>
      <w:r>
        <w:rPr>
          <w:b/>
          <w:color w:val="548DD4"/>
          <w:sz w:val="24"/>
          <w:szCs w:val="24"/>
          <w:highlight w:val="yellow"/>
        </w:rPr>
        <w:t>Trackwrestling.com</w:t>
      </w:r>
    </w:p>
    <w:p w14:paraId="1FE28436" w14:textId="77777777" w:rsidR="00C91B5A" w:rsidRDefault="002758DC">
      <w:pPr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Email weigh-in sheets to pmwc@perrywc.org no later than Jan. 15th, 4pm</w:t>
      </w:r>
    </w:p>
    <w:p w14:paraId="4FF6CF0D" w14:textId="77777777" w:rsidR="00C91B5A" w:rsidRDefault="002758DC">
      <w:pPr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There will be no on-site weigh-ins</w:t>
      </w:r>
    </w:p>
    <w:p w14:paraId="4A7211D8" w14:textId="77777777" w:rsidR="00C91B5A" w:rsidRDefault="002758DC">
      <w:pPr>
        <w:jc w:val="center"/>
        <w:rPr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Tournament begins at 8:30 AM</w:t>
      </w:r>
    </w:p>
    <w:p w14:paraId="1523696F" w14:textId="77777777" w:rsidR="00C91B5A" w:rsidRDefault="002758DC">
      <w:pPr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AWARDS-Medals</w:t>
      </w:r>
    </w:p>
    <w:p w14:paraId="0A907243" w14:textId="77777777" w:rsidR="00C91B5A" w:rsidRDefault="002758DC">
      <w:pPr>
        <w:ind w:left="1440" w:firstLine="720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Tournament Format :1st Session - 8:30-12:30</w:t>
      </w:r>
    </w:p>
    <w:p w14:paraId="627C2AE3" w14:textId="77777777" w:rsidR="00C91B5A" w:rsidRDefault="002758DC">
      <w:pPr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 </w:t>
      </w:r>
      <w:r>
        <w:rPr>
          <w:b/>
          <w:color w:val="548DD4"/>
          <w:sz w:val="24"/>
          <w:szCs w:val="24"/>
        </w:rPr>
        <w:tab/>
      </w:r>
      <w:r>
        <w:rPr>
          <w:b/>
          <w:color w:val="548DD4"/>
          <w:sz w:val="24"/>
          <w:szCs w:val="24"/>
        </w:rPr>
        <w:tab/>
      </w:r>
      <w:r>
        <w:rPr>
          <w:b/>
          <w:color w:val="548DD4"/>
          <w:sz w:val="24"/>
          <w:szCs w:val="24"/>
        </w:rPr>
        <w:tab/>
      </w:r>
      <w:r>
        <w:rPr>
          <w:b/>
          <w:color w:val="548DD4"/>
          <w:sz w:val="24"/>
          <w:szCs w:val="24"/>
        </w:rPr>
        <w:tab/>
        <w:t xml:space="preserve">PW, Bantam, Intermediate, </w:t>
      </w:r>
    </w:p>
    <w:p w14:paraId="5086294B" w14:textId="77777777" w:rsidR="00C91B5A" w:rsidRDefault="002758DC">
      <w:pPr>
        <w:ind w:left="1440" w:firstLine="720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2nd session - Approximately 1pm</w:t>
      </w:r>
      <w:r>
        <w:rPr>
          <w:b/>
          <w:color w:val="548DD4"/>
          <w:sz w:val="24"/>
          <w:szCs w:val="24"/>
        </w:rPr>
        <w:t xml:space="preserve"> - Novice, Schoolboy, Cadet</w:t>
      </w:r>
    </w:p>
    <w:p w14:paraId="45EB127D" w14:textId="77777777" w:rsidR="00C91B5A" w:rsidRDefault="00C91B5A">
      <w:pPr>
        <w:rPr>
          <w:rFonts w:ascii="Trebuchet MS" w:eastAsia="Trebuchet MS" w:hAnsi="Trebuchet MS" w:cs="Trebuchet MS"/>
          <w:b/>
          <w:color w:val="548DD4"/>
          <w:sz w:val="24"/>
          <w:szCs w:val="24"/>
          <w:u w:val="single"/>
        </w:rPr>
      </w:pPr>
    </w:p>
    <w:p w14:paraId="663122FE" w14:textId="77777777" w:rsidR="00C91B5A" w:rsidRDefault="00C91B5A">
      <w:pPr>
        <w:rPr>
          <w:rFonts w:ascii="Trebuchet MS" w:eastAsia="Trebuchet MS" w:hAnsi="Trebuchet MS" w:cs="Trebuchet MS"/>
          <w:b/>
          <w:color w:val="548DD4"/>
          <w:sz w:val="24"/>
          <w:szCs w:val="24"/>
          <w:u w:val="single"/>
        </w:rPr>
      </w:pPr>
    </w:p>
    <w:p w14:paraId="06186576" w14:textId="77777777" w:rsidR="00C91B5A" w:rsidRDefault="002758DC">
      <w:pPr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lastRenderedPageBreak/>
        <w:t>SPECTATOR FEE $5.00per session Family -$10.00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A61483F" wp14:editId="211D6C0F">
            <wp:simplePos x="0" y="0"/>
            <wp:positionH relativeFrom="column">
              <wp:posOffset>-838199</wp:posOffset>
            </wp:positionH>
            <wp:positionV relativeFrom="paragraph">
              <wp:posOffset>200025</wp:posOffset>
            </wp:positionV>
            <wp:extent cx="2502958" cy="184308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2958" cy="184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F904A8" w14:textId="77777777" w:rsidR="00C91B5A" w:rsidRDefault="00C91B5A">
      <w:pPr>
        <w:rPr>
          <w:rFonts w:ascii="Trebuchet MS" w:eastAsia="Trebuchet MS" w:hAnsi="Trebuchet MS" w:cs="Trebuchet MS"/>
          <w:b/>
          <w:color w:val="548DD4"/>
          <w:sz w:val="24"/>
          <w:szCs w:val="24"/>
          <w:u w:val="single"/>
        </w:rPr>
      </w:pPr>
    </w:p>
    <w:p w14:paraId="1C3481FE" w14:textId="77777777" w:rsidR="00C91B5A" w:rsidRDefault="00C91B5A">
      <w:pPr>
        <w:rPr>
          <w:rFonts w:ascii="Trebuchet MS" w:eastAsia="Trebuchet MS" w:hAnsi="Trebuchet MS" w:cs="Trebuchet MS"/>
          <w:color w:val="548DD4"/>
          <w:sz w:val="24"/>
          <w:szCs w:val="24"/>
        </w:rPr>
      </w:pPr>
    </w:p>
    <w:p w14:paraId="256BA28D" w14:textId="77777777" w:rsidR="00C91B5A" w:rsidRDefault="00C91B5A">
      <w:pPr>
        <w:rPr>
          <w:b/>
          <w:color w:val="548DD4"/>
          <w:sz w:val="24"/>
          <w:szCs w:val="24"/>
          <w:u w:val="single"/>
        </w:rPr>
      </w:pPr>
    </w:p>
    <w:p w14:paraId="2D47B452" w14:textId="77777777" w:rsidR="00C91B5A" w:rsidRDefault="00C91B5A">
      <w:pPr>
        <w:rPr>
          <w:b/>
          <w:color w:val="548DD4"/>
          <w:sz w:val="24"/>
          <w:szCs w:val="24"/>
          <w:u w:val="single"/>
        </w:rPr>
      </w:pPr>
    </w:p>
    <w:p w14:paraId="32DD7100" w14:textId="77777777" w:rsidR="00C91B5A" w:rsidRDefault="002758DC">
      <w:pPr>
        <w:rPr>
          <w:b/>
          <w:color w:val="548DD4"/>
          <w:sz w:val="24"/>
          <w:szCs w:val="24"/>
          <w:u w:val="single"/>
        </w:rPr>
      </w:pPr>
      <w:r>
        <w:rPr>
          <w:b/>
          <w:color w:val="548DD4"/>
          <w:sz w:val="24"/>
          <w:szCs w:val="24"/>
          <w:u w:val="single"/>
        </w:rPr>
        <w:t>Covid Restrictions</w:t>
      </w:r>
    </w:p>
    <w:p w14:paraId="7444E437" w14:textId="77777777" w:rsidR="00C91B5A" w:rsidRDefault="002758DC">
      <w:pPr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If you are not feeling well or have ANY symptoms stay home.</w:t>
      </w:r>
    </w:p>
    <w:p w14:paraId="11F3FC4F" w14:textId="77777777" w:rsidR="00C91B5A" w:rsidRDefault="002758DC">
      <w:pPr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Perry Township requires masks at all Perry Township indoor facilities.</w:t>
      </w:r>
    </w:p>
    <w:p w14:paraId="58230C95" w14:textId="77777777" w:rsidR="00C91B5A" w:rsidRDefault="002758DC">
      <w:pPr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All Spectators must stay off the floor and be in the stands </w:t>
      </w:r>
      <w:proofErr w:type="spellStart"/>
      <w:r>
        <w:rPr>
          <w:color w:val="548DD4"/>
          <w:sz w:val="24"/>
          <w:szCs w:val="24"/>
        </w:rPr>
        <w:t>up stairs</w:t>
      </w:r>
      <w:proofErr w:type="spellEnd"/>
      <w:r>
        <w:rPr>
          <w:color w:val="548DD4"/>
          <w:sz w:val="24"/>
          <w:szCs w:val="24"/>
        </w:rPr>
        <w:t>!</w:t>
      </w:r>
    </w:p>
    <w:p w14:paraId="53A69E93" w14:textId="77777777" w:rsidR="00C91B5A" w:rsidRDefault="002758DC">
      <w:pPr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Spectators can buy tickets online or at the door. </w:t>
      </w:r>
    </w:p>
    <w:p w14:paraId="3A1E3D34" w14:textId="77777777" w:rsidR="00C91B5A" w:rsidRDefault="002758DC">
      <w:pPr>
        <w:rPr>
          <w:rFonts w:ascii="Trebuchet MS" w:eastAsia="Trebuchet MS" w:hAnsi="Trebuchet MS" w:cs="Trebuchet MS"/>
          <w:b/>
          <w:color w:val="548DD4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color w:val="548DD4"/>
          <w:sz w:val="24"/>
          <w:szCs w:val="24"/>
          <w:u w:val="single"/>
        </w:rPr>
        <w:t>Ticket Link</w:t>
      </w:r>
    </w:p>
    <w:p w14:paraId="351EB887" w14:textId="77777777" w:rsidR="00C91B5A" w:rsidRDefault="002758DC">
      <w:pPr>
        <w:rPr>
          <w:rFonts w:ascii="Trebuchet MS" w:eastAsia="Trebuchet MS" w:hAnsi="Trebuchet MS" w:cs="Trebuchet MS"/>
          <w:color w:val="548DD4"/>
          <w:sz w:val="24"/>
          <w:szCs w:val="24"/>
        </w:rPr>
      </w:pPr>
      <w:r>
        <w:rPr>
          <w:rFonts w:ascii="Trebuchet MS" w:eastAsia="Trebuchet MS" w:hAnsi="Trebuchet MS" w:cs="Trebuchet MS"/>
          <w:color w:val="548DD4"/>
          <w:sz w:val="24"/>
          <w:szCs w:val="24"/>
        </w:rPr>
        <w:t>https://secure.payk12.com/school/pmhs/395</w:t>
      </w:r>
    </w:p>
    <w:p w14:paraId="7699D534" w14:textId="77777777" w:rsidR="00C91B5A" w:rsidRDefault="00C91B5A">
      <w:pPr>
        <w:rPr>
          <w:color w:val="548DD4"/>
          <w:sz w:val="24"/>
          <w:szCs w:val="24"/>
        </w:rPr>
      </w:pPr>
    </w:p>
    <w:p w14:paraId="069514A5" w14:textId="77777777" w:rsidR="00C91B5A" w:rsidRDefault="00C91B5A">
      <w:pPr>
        <w:rPr>
          <w:rFonts w:ascii="Trebuchet MS" w:eastAsia="Trebuchet MS" w:hAnsi="Trebuchet MS" w:cs="Trebuchet MS"/>
          <w:color w:val="548DD4"/>
          <w:sz w:val="24"/>
          <w:szCs w:val="24"/>
        </w:rPr>
      </w:pPr>
    </w:p>
    <w:p w14:paraId="2045AF06" w14:textId="77777777" w:rsidR="00C91B5A" w:rsidRDefault="00C91B5A">
      <w:pPr>
        <w:rPr>
          <w:color w:val="548DD4"/>
          <w:sz w:val="24"/>
          <w:szCs w:val="24"/>
        </w:rPr>
      </w:pPr>
    </w:p>
    <w:p w14:paraId="2C582BAF" w14:textId="77777777" w:rsidR="00C91B5A" w:rsidRDefault="00C91B5A">
      <w:pPr>
        <w:rPr>
          <w:color w:val="548DD4"/>
          <w:sz w:val="24"/>
          <w:szCs w:val="24"/>
        </w:rPr>
      </w:pPr>
    </w:p>
    <w:p w14:paraId="4D909C62" w14:textId="77777777" w:rsidR="00C91B5A" w:rsidRDefault="00C91B5A">
      <w:pPr>
        <w:rPr>
          <w:b/>
          <w:color w:val="548DD4"/>
          <w:sz w:val="24"/>
          <w:szCs w:val="24"/>
        </w:rPr>
      </w:pPr>
    </w:p>
    <w:p w14:paraId="3FCC4434" w14:textId="77777777" w:rsidR="00C91B5A" w:rsidRDefault="00C91B5A">
      <w:pPr>
        <w:rPr>
          <w:b/>
          <w:color w:val="548DD4"/>
          <w:sz w:val="24"/>
          <w:szCs w:val="24"/>
        </w:rPr>
      </w:pPr>
    </w:p>
    <w:sectPr w:rsidR="00C91B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A"/>
    <w:rsid w:val="002758DC"/>
    <w:rsid w:val="00C91B5A"/>
    <w:rsid w:val="00DA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222A4"/>
  <w15:docId w15:val="{C23C812A-32B9-5A45-8815-3A09FE2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Tonte</cp:lastModifiedBy>
  <cp:revision>2</cp:revision>
  <dcterms:created xsi:type="dcterms:W3CDTF">2021-10-08T12:34:00Z</dcterms:created>
  <dcterms:modified xsi:type="dcterms:W3CDTF">2021-10-08T12:34:00Z</dcterms:modified>
</cp:coreProperties>
</file>