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2116B9">
      <w:r>
        <w:t>January 28, 2018</w:t>
      </w:r>
    </w:p>
    <w:p w:rsidR="005C5CE2" w:rsidRDefault="005C5CE2">
      <w:r>
        <w:t>Called order at 6;32</w:t>
      </w:r>
    </w:p>
    <w:p w:rsidR="005C5CE2" w:rsidRDefault="005C5CE2" w:rsidP="005C5CE2">
      <w:pPr>
        <w:rPr>
          <w:b/>
        </w:rPr>
      </w:pPr>
    </w:p>
    <w:p w:rsidR="005C5CE2" w:rsidRDefault="005C5CE2" w:rsidP="005C5CE2">
      <w:pPr>
        <w:rPr>
          <w:b/>
        </w:rPr>
      </w:pPr>
      <w:r>
        <w:rPr>
          <w:b/>
        </w:rPr>
        <w:t xml:space="preserve">Board Members Present: </w:t>
      </w:r>
      <w:r w:rsidRPr="005C5CE2">
        <w:rPr>
          <w:b/>
        </w:rPr>
        <w:t>Demetrius Young</w:t>
      </w:r>
      <w:r w:rsidRPr="00A41275">
        <w:rPr>
          <w:b/>
        </w:rPr>
        <w:t xml:space="preserve"> </w:t>
      </w:r>
      <w:r>
        <w:rPr>
          <w:b/>
        </w:rPr>
        <w:t xml:space="preserve">, Sara Martin, Jenny Schmitz, </w:t>
      </w:r>
      <w:r w:rsidRPr="00A41275">
        <w:rPr>
          <w:b/>
        </w:rPr>
        <w:t>Jeff Daun, Brien Geerdes</w:t>
      </w:r>
      <w:r>
        <w:t xml:space="preserve">, </w:t>
      </w:r>
      <w:r w:rsidRPr="00A41275">
        <w:rPr>
          <w:b/>
        </w:rPr>
        <w:t>Leon Lubke, Jason Ritter, Craig Romans, Steve Schaupp</w:t>
      </w:r>
      <w:r>
        <w:t xml:space="preserve">, </w:t>
      </w:r>
      <w:r w:rsidRPr="00A41275">
        <w:rPr>
          <w:b/>
        </w:rPr>
        <w:t>Brandon Anderson</w:t>
      </w:r>
      <w:r>
        <w:t xml:space="preserve">, </w:t>
      </w:r>
      <w:r w:rsidRPr="00A41275">
        <w:rPr>
          <w:b/>
        </w:rPr>
        <w:t>Mike Brache</w:t>
      </w:r>
      <w:r>
        <w:t xml:space="preserve">, </w:t>
      </w:r>
      <w:r w:rsidRPr="00A41275">
        <w:rPr>
          <w:b/>
        </w:rPr>
        <w:t>John Lucier,</w:t>
      </w:r>
      <w:r>
        <w:rPr>
          <w:b/>
        </w:rPr>
        <w:t xml:space="preserve"> </w:t>
      </w:r>
      <w:r w:rsidRPr="00A41275">
        <w:rPr>
          <w:b/>
        </w:rPr>
        <w:t xml:space="preserve"> Rick DeValk, Mark Orwoll, Michael Conlon</w:t>
      </w:r>
      <w:r>
        <w:rPr>
          <w:b/>
        </w:rPr>
        <w:t>, Scott Fisher, Seth Ryan</w:t>
      </w:r>
    </w:p>
    <w:p w:rsidR="005C5CE2" w:rsidRPr="00A41275" w:rsidRDefault="005C5CE2" w:rsidP="005C5CE2">
      <w:pPr>
        <w:rPr>
          <w:b/>
        </w:rPr>
      </w:pPr>
    </w:p>
    <w:p w:rsidR="005C5CE2" w:rsidRDefault="005C5CE2">
      <w:r>
        <w:t>Board Members Absent:</w:t>
      </w:r>
      <w:r>
        <w:t xml:space="preserve"> Kirby Welle</w:t>
      </w:r>
    </w:p>
    <w:p w:rsidR="005C5CE2" w:rsidRDefault="005C5CE2"/>
    <w:p w:rsidR="005C5CE2" w:rsidRDefault="005C5CE2">
      <w:r>
        <w:t>Open Forum:</w:t>
      </w:r>
    </w:p>
    <w:p w:rsidR="005C5CE2" w:rsidRDefault="005C5CE2">
      <w:r>
        <w:t>A question was raised by a ROYBA parent about the 14AAA baseball coach.  The coaching inte</w:t>
      </w:r>
      <w:r w:rsidR="002116B9">
        <w:t>rview committee talked about the coach’s</w:t>
      </w:r>
      <w:r>
        <w:t xml:space="preserve"> skills and abilities.  He made an impression on the committee during his interview.   The interview committee was interested in a non-parent coach as an option as the last </w:t>
      </w:r>
      <w:r w:rsidR="002116B9">
        <w:t xml:space="preserve">year before high school baseball due to concerns raised in </w:t>
      </w:r>
      <w:r w:rsidR="000D1A9B">
        <w:t xml:space="preserve">year-end </w:t>
      </w:r>
      <w:r w:rsidR="002116B9">
        <w:t>evaluations and communications from parents.</w:t>
      </w:r>
      <w:r w:rsidR="00A32FCD">
        <w:t xml:space="preserve">  A discussion ensued about the interview process.  </w:t>
      </w:r>
    </w:p>
    <w:p w:rsidR="00A32FCD" w:rsidRDefault="00A32FCD">
      <w:r>
        <w:t xml:space="preserve">There was no benefit to the board with the selection of the 14AAA coach.  </w:t>
      </w:r>
    </w:p>
    <w:p w:rsidR="002116B9" w:rsidRDefault="002116B9">
      <w:r>
        <w:t>Questions raised by the floor:</w:t>
      </w:r>
    </w:p>
    <w:p w:rsidR="002116B9" w:rsidRDefault="00A32FCD">
      <w:r>
        <w:t>Are deadlines irrelevant? Did we dis</w:t>
      </w:r>
      <w:r w:rsidR="00534D20">
        <w:t>cuss</w:t>
      </w:r>
      <w:r w:rsidR="002116B9">
        <w:t xml:space="preserve"> having paid non-parent coaches?</w:t>
      </w:r>
    </w:p>
    <w:p w:rsidR="00A32FCD" w:rsidRDefault="002116B9">
      <w:r>
        <w:t xml:space="preserve"> </w:t>
      </w:r>
      <w:r w:rsidR="004E27AC">
        <w:t>Leon takes responsibility for the breach in protocol.  He is willing to discuss the concerns.  Seth asked what the process is going forward.  Leon said there needs to be an ongoing funding mechanism as well as an application process and recruiting mechanism.</w:t>
      </w:r>
      <w:r w:rsidR="00534D20">
        <w:t xml:space="preserve"> </w:t>
      </w:r>
      <w:r w:rsidR="004E27AC">
        <w:t xml:space="preserve">  Concern was raised that the pay</w:t>
      </w:r>
      <w:r w:rsidR="007637B8">
        <w:t>ment was too high as it is higher than the freshman or VFW coach.</w:t>
      </w:r>
    </w:p>
    <w:p w:rsidR="00534D20" w:rsidRDefault="00534D20">
      <w:r>
        <w:t xml:space="preserve">Concern has been raised about the coach’s lack of experience.  It was suggested that the mentor program be considered.   Board asked for specific concerns about unproved coach.  </w:t>
      </w:r>
      <w:r w:rsidR="004E27AC">
        <w:t xml:space="preserve">  It was mentioned that the rules at 14AAA are different as the game changes to 9-man.  There is also some administrative management issues that may need some support in learning these rules.    A question was raised if the slush fund would go up to pay for the non-parent coach for an out-of-town tour</w:t>
      </w:r>
      <w:r w:rsidR="002116B9">
        <w:t>nament.  It was answered that expenses for out-of-town tournaments were</w:t>
      </w:r>
      <w:r w:rsidR="004E27AC">
        <w:t xml:space="preserve"> expected to be part of his stipend.  </w:t>
      </w:r>
    </w:p>
    <w:p w:rsidR="004E27AC" w:rsidRDefault="004E27AC">
      <w:r>
        <w:t xml:space="preserve">Leon asked if a mentorship was established, would that ease concerns.  There was not an answer from the floor.  Sara mentioned that the board needed to be supportive of him if conflict arises.  A question </w:t>
      </w:r>
      <w:r>
        <w:lastRenderedPageBreak/>
        <w:t>from the floor if the non-parent coach knows the bat standard.  Coaches were told (at all levels ) that if the they sign up for MBT tournaments they need to have 1-2 team bats to use in those tournaments.</w:t>
      </w:r>
    </w:p>
    <w:p w:rsidR="004E27AC" w:rsidRDefault="004E27AC"/>
    <w:p w:rsidR="007637B8" w:rsidRDefault="007637B8">
      <w:r>
        <w:t xml:space="preserve">Minutes:  </w:t>
      </w:r>
    </w:p>
    <w:p w:rsidR="002116B9" w:rsidRDefault="000D1A9B" w:rsidP="002116B9">
      <w:r>
        <w:t>Meeting Minutes for December, 2017</w:t>
      </w:r>
      <w:r w:rsidR="002116B9">
        <w:t xml:space="preserve"> wer</w:t>
      </w:r>
      <w:r w:rsidR="002116B9">
        <w:t>e sent out.  Motion by Rick DeValk</w:t>
      </w:r>
      <w:r w:rsidR="002116B9">
        <w:t xml:space="preserve"> to approve, Second by </w:t>
      </w:r>
      <w:r w:rsidR="002116B9">
        <w:t>Brandon Anderson</w:t>
      </w:r>
      <w:r w:rsidR="002116B9">
        <w:t>.  All approved.</w:t>
      </w:r>
    </w:p>
    <w:p w:rsidR="007637B8" w:rsidRDefault="007637B8"/>
    <w:p w:rsidR="007637B8" w:rsidRDefault="007637B8">
      <w:r>
        <w:t>Treasurer Update:</w:t>
      </w:r>
    </w:p>
    <w:p w:rsidR="007637B8" w:rsidRDefault="007637B8">
      <w:r>
        <w:t>Money is coming in with registration opened.   Taxes have been</w:t>
      </w:r>
      <w:r w:rsidR="00431F50">
        <w:t xml:space="preserve"> filed.  We were able to get</w:t>
      </w:r>
      <w:r>
        <w:t xml:space="preserve"> an extension.  ROYBA did get a penalty notice, but the accountant reports she got it resolved.  Jason would like that in writing</w:t>
      </w:r>
    </w:p>
    <w:p w:rsidR="007637B8" w:rsidRDefault="007637B8"/>
    <w:p w:rsidR="007637B8" w:rsidRDefault="007637B8">
      <w:r>
        <w:t>Registration Update:</w:t>
      </w:r>
    </w:p>
    <w:p w:rsidR="007637B8" w:rsidRDefault="007637B8">
      <w:r>
        <w:t>We currently have 70 registered.  32 Travel, 38 House.</w:t>
      </w:r>
    </w:p>
    <w:p w:rsidR="007637B8" w:rsidRDefault="00431F50">
      <w:r>
        <w:t>We got golf hole</w:t>
      </w:r>
      <w:r w:rsidR="007637B8">
        <w:t xml:space="preserve"> sponsors.  </w:t>
      </w:r>
    </w:p>
    <w:p w:rsidR="007637B8" w:rsidRDefault="007637B8">
      <w:r>
        <w:t>We need to get the signs up.  If any board member needs a sign to put in your yard.</w:t>
      </w:r>
    </w:p>
    <w:p w:rsidR="007637B8" w:rsidRDefault="007637B8">
      <w:r>
        <w:t xml:space="preserve">We can target Facebook for the families who live locally.    Brien made a motion to use targeted </w:t>
      </w:r>
      <w:r w:rsidR="00B076F5">
        <w:t>advertising i</w:t>
      </w:r>
      <w:r w:rsidR="009E4FED">
        <w:t>n Facebook $150 March 18 to Rogers and Otsego, seconded by Sara.  Motion passed unopposed.</w:t>
      </w:r>
    </w:p>
    <w:p w:rsidR="007637B8" w:rsidRDefault="007637B8"/>
    <w:p w:rsidR="007637B8" w:rsidRDefault="007637B8">
      <w:r>
        <w:t>Uniform and Apparel Update:</w:t>
      </w:r>
    </w:p>
    <w:p w:rsidR="007637B8" w:rsidRDefault="007637B8"/>
    <w:p w:rsidR="007637B8" w:rsidRDefault="007637B8">
      <w:r>
        <w:t xml:space="preserve">Dates for fittings and pickups.  We have 4 fittings and 2 pick up nights.  Custom Apparel will be onsite for pick up night.  They will send staff to help.  There will different apparel offerings on the website.  They have added T-shirts.   We are doing a separate travel and house pick up.  </w:t>
      </w:r>
    </w:p>
    <w:p w:rsidR="007637B8" w:rsidRDefault="007637B8">
      <w:r>
        <w:t>How do we want handle dibs checks?  Do we want to do it at the fitting and clean up at the pick up.</w:t>
      </w:r>
    </w:p>
    <w:p w:rsidR="002116B9" w:rsidRDefault="00B076F5">
      <w:r>
        <w:t xml:space="preserve">Third Alternate Jersey:  Options are black similar to the blue/white and a striped version that Brien Geerdes used with his team.  Motion was made for black and striped by Jason and seconded by Rick. </w:t>
      </w:r>
    </w:p>
    <w:p w:rsidR="00B076F5" w:rsidRDefault="00B076F5">
      <w:r>
        <w:t>Approved by all board members except Sara</w:t>
      </w:r>
      <w:r w:rsidR="002116B9">
        <w:t xml:space="preserve"> Martin</w:t>
      </w:r>
      <w:r>
        <w:t xml:space="preserve"> and Jenny </w:t>
      </w:r>
      <w:r w:rsidR="002116B9">
        <w:t xml:space="preserve">Schmitz </w:t>
      </w:r>
      <w:r>
        <w:t>who opposed.</w:t>
      </w:r>
    </w:p>
    <w:p w:rsidR="001670E3" w:rsidRDefault="001670E3"/>
    <w:p w:rsidR="001670E3" w:rsidRDefault="001670E3">
      <w:r>
        <w:t>Policy for 3</w:t>
      </w:r>
      <w:r w:rsidRPr="001670E3">
        <w:rPr>
          <w:vertAlign w:val="superscript"/>
        </w:rPr>
        <w:t>rd</w:t>
      </w:r>
      <w:r>
        <w:t xml:space="preserve"> alternate Jersey:  It should be submitted for board approval for awareness as to what our teams are representing ROYBA.</w:t>
      </w:r>
    </w:p>
    <w:p w:rsidR="00B076F5" w:rsidRDefault="00B076F5"/>
    <w:p w:rsidR="00B076F5" w:rsidRDefault="001670E3">
      <w:r>
        <w:t xml:space="preserve">Travel Tryouts: </w:t>
      </w:r>
    </w:p>
    <w:p w:rsidR="001670E3" w:rsidRDefault="001670E3">
      <w:r>
        <w:t>Board members are strongly encouraged to attend as significant help is need to run the tryouts.  Board members need to excuse themselves during the time slot for which their child is trying out.  If there is a lack of help, the try out director moves the board member to an objective position.</w:t>
      </w:r>
    </w:p>
    <w:p w:rsidR="001670E3" w:rsidRDefault="001670E3">
      <w:r>
        <w:t>March-24</w:t>
      </w:r>
      <w:r w:rsidRPr="001670E3">
        <w:rPr>
          <w:vertAlign w:val="superscript"/>
        </w:rPr>
        <w:t>th</w:t>
      </w:r>
      <w:r>
        <w:t xml:space="preserve"> 8-4, March 25</w:t>
      </w:r>
      <w:r w:rsidRPr="001670E3">
        <w:rPr>
          <w:vertAlign w:val="superscript"/>
        </w:rPr>
        <w:t>th</w:t>
      </w:r>
      <w:r>
        <w:t xml:space="preserve"> 8-3</w:t>
      </w:r>
    </w:p>
    <w:p w:rsidR="001670E3" w:rsidRDefault="001670E3">
      <w:r>
        <w:t xml:space="preserve">We need will move the registration table to </w:t>
      </w:r>
      <w:r w:rsidR="00815BA1">
        <w:t>establish a</w:t>
      </w:r>
      <w:r w:rsidR="002116B9">
        <w:t xml:space="preserve"> channel into the dome.</w:t>
      </w:r>
    </w:p>
    <w:p w:rsidR="001670E3" w:rsidRDefault="001670E3">
      <w:r>
        <w:t>Injury policy is doctor</w:t>
      </w:r>
      <w:r w:rsidR="00815BA1">
        <w:t>’</w:t>
      </w:r>
      <w:r>
        <w:t>s excuse and come and do what you are able.</w:t>
      </w:r>
    </w:p>
    <w:p w:rsidR="00815BA1" w:rsidRDefault="001670E3">
      <w:r>
        <w:t>House evaluations:  4</w:t>
      </w:r>
      <w:r w:rsidRPr="001670E3">
        <w:rPr>
          <w:vertAlign w:val="superscript"/>
        </w:rPr>
        <w:t>th</w:t>
      </w:r>
      <w:r>
        <w:t>, 5</w:t>
      </w:r>
      <w:r w:rsidRPr="001670E3">
        <w:rPr>
          <w:vertAlign w:val="superscript"/>
        </w:rPr>
        <w:t>th</w:t>
      </w:r>
      <w:r>
        <w:t>/6</w:t>
      </w:r>
      <w:r w:rsidRPr="001670E3">
        <w:rPr>
          <w:vertAlign w:val="superscript"/>
        </w:rPr>
        <w:t>th</w:t>
      </w:r>
      <w:r>
        <w:t>, 7</w:t>
      </w:r>
      <w:r w:rsidRPr="001670E3">
        <w:rPr>
          <w:vertAlign w:val="superscript"/>
        </w:rPr>
        <w:t>th</w:t>
      </w:r>
    </w:p>
    <w:p w:rsidR="00815BA1" w:rsidRDefault="00815BA1">
      <w:r>
        <w:t>Suggestion that the 8</w:t>
      </w:r>
      <w:r w:rsidRPr="00815BA1">
        <w:rPr>
          <w:vertAlign w:val="superscript"/>
        </w:rPr>
        <w:t>th</w:t>
      </w:r>
      <w:r>
        <w:t>/9</w:t>
      </w:r>
      <w:r w:rsidRPr="00815BA1">
        <w:rPr>
          <w:vertAlign w:val="superscript"/>
        </w:rPr>
        <w:t>th</w:t>
      </w:r>
      <w:r>
        <w:t xml:space="preserve"> do an out-of-doors tryout.  In the past it has been the same day as majors.  Majors will have evaluations indoors.  </w:t>
      </w:r>
    </w:p>
    <w:p w:rsidR="001670E3" w:rsidRDefault="001670E3"/>
    <w:p w:rsidR="00B076F5" w:rsidRDefault="00815BA1">
      <w:r>
        <w:t>Travel Coach Selections:</w:t>
      </w:r>
    </w:p>
    <w:p w:rsidR="00815BA1" w:rsidRDefault="00815BA1">
      <w:r>
        <w:t xml:space="preserve">10AA has not had a coach selected yet.  The distribution of players will determine which parent will coach.  </w:t>
      </w:r>
    </w:p>
    <w:p w:rsidR="00815BA1" w:rsidRDefault="00815BA1">
      <w:r>
        <w:t xml:space="preserve">11AA concerns about the selection process for the coaching staff based on feedback from the community members and other sports organizations in the community.  Selection felt they chose the best candidate for the job.  There was no strong feedback from coach’s survey to support any concerns about previous year’s selections. </w:t>
      </w:r>
    </w:p>
    <w:p w:rsidR="00815BA1" w:rsidRDefault="00815BA1"/>
    <w:p w:rsidR="00815BA1" w:rsidRDefault="00815BA1">
      <w:r>
        <w:t>Travel Player Selections/Scores Feedback:</w:t>
      </w:r>
    </w:p>
    <w:p w:rsidR="00CC5404" w:rsidRDefault="00815BA1">
      <w:r>
        <w:t>Why do we allow coach to select 4 players (33.3% of the team) with a 2 day tryout?</w:t>
      </w:r>
      <w:r w:rsidR="00CC5404" w:rsidRPr="00CC5404">
        <w:t xml:space="preserve"> </w:t>
      </w:r>
      <w:r w:rsidR="00CC5404">
        <w:t>What is our board’s response when those questions arise in the community?</w:t>
      </w:r>
    </w:p>
    <w:p w:rsidR="00CC5404" w:rsidRDefault="00CC5404" w:rsidP="00CC5404">
      <w:pPr>
        <w:pStyle w:val="ListParagraph"/>
        <w:numPr>
          <w:ilvl w:val="0"/>
          <w:numId w:val="1"/>
        </w:numPr>
      </w:pPr>
      <w:r>
        <w:t>Pi</w:t>
      </w:r>
      <w:r w:rsidR="00815BA1">
        <w:t xml:space="preserve">tching is not part of the evaluation score.  The 4 that round out the top 12 </w:t>
      </w:r>
      <w:r w:rsidR="000D1A9B">
        <w:t xml:space="preserve">could be  </w:t>
      </w:r>
      <w:r>
        <w:t>catchers or pitchers.</w:t>
      </w:r>
      <w:r w:rsidR="00815BA1">
        <w:t xml:space="preserve">  </w:t>
      </w:r>
      <w:r>
        <w:t>There are diff</w:t>
      </w:r>
      <w:r>
        <w:t xml:space="preserve">erent areas of specialization. </w:t>
      </w:r>
      <w:r w:rsidR="00815BA1">
        <w:t xml:space="preserve"> You can only go down to the 20</w:t>
      </w:r>
      <w:r w:rsidR="00815BA1" w:rsidRPr="00CC5404">
        <w:rPr>
          <w:vertAlign w:val="superscript"/>
        </w:rPr>
        <w:t>th</w:t>
      </w:r>
      <w:r w:rsidR="00815BA1">
        <w:t xml:space="preserve"> ra</w:t>
      </w:r>
      <w:r>
        <w:t>nked player.</w:t>
      </w:r>
      <w:r w:rsidR="00815BA1">
        <w:t xml:space="preserve"> </w:t>
      </w:r>
    </w:p>
    <w:p w:rsidR="00CC5404" w:rsidRDefault="00815BA1" w:rsidP="00CC5404">
      <w:pPr>
        <w:pStyle w:val="ListParagraph"/>
        <w:numPr>
          <w:ilvl w:val="0"/>
          <w:numId w:val="1"/>
        </w:numPr>
      </w:pPr>
      <w:r>
        <w:t>If there is a deviation</w:t>
      </w:r>
      <w:r w:rsidR="00CC5404">
        <w:t xml:space="preserve"> from the ranked list, the travel director</w:t>
      </w:r>
      <w:r>
        <w:t xml:space="preserve"> requires justification</w:t>
      </w:r>
      <w:r w:rsidR="00CC5404">
        <w:t xml:space="preserve"> the coach</w:t>
      </w:r>
      <w:r>
        <w:t xml:space="preserve">.  </w:t>
      </w:r>
    </w:p>
    <w:p w:rsidR="00815BA1" w:rsidRDefault="00CC5404" w:rsidP="00CC5404">
      <w:pPr>
        <w:pStyle w:val="ListParagraph"/>
        <w:numPr>
          <w:ilvl w:val="0"/>
          <w:numId w:val="1"/>
        </w:numPr>
      </w:pPr>
      <w:r>
        <w:t>Allows</w:t>
      </w:r>
      <w:r w:rsidR="00815BA1">
        <w:t xml:space="preserve"> minimizes outlier performances in the tryout process.</w:t>
      </w:r>
      <w:r>
        <w:t xml:space="preserve"> </w:t>
      </w:r>
    </w:p>
    <w:p w:rsidR="009F0C99" w:rsidRDefault="009F0C99" w:rsidP="009F0C99">
      <w:r>
        <w:t>It was recommended that we consider what is occurring in other associations to see if our policies align with what is happening in other communities.   The travel director will contact the other travel directors to find out what is happening.</w:t>
      </w:r>
    </w:p>
    <w:p w:rsidR="00815BA1" w:rsidRDefault="00815BA1">
      <w:r>
        <w:t>Why do we not provide feedback to players with informati</w:t>
      </w:r>
      <w:r w:rsidR="00672E70">
        <w:t>on about performance</w:t>
      </w:r>
      <w:r>
        <w:t>?</w:t>
      </w:r>
    </w:p>
    <w:p w:rsidR="00672E70" w:rsidRDefault="00672E70">
      <w:r>
        <w:lastRenderedPageBreak/>
        <w:tab/>
        <w:t xml:space="preserve">Rankings have been publically provided and that caused issues.  Why have they not been provided?  It is a significant time issue to analyze and provide the data. </w:t>
      </w:r>
    </w:p>
    <w:p w:rsidR="00672E70" w:rsidRDefault="00672E70">
      <w:r>
        <w:tab/>
        <w:t>A lively discussion ensued with the benefit and risks of providing the scores.  It may be more appropriate to have the c</w:t>
      </w:r>
      <w:r w:rsidR="00506F5B">
        <w:t xml:space="preserve">oaches do a year end evaluation.  </w:t>
      </w:r>
    </w:p>
    <w:p w:rsidR="00506F5B" w:rsidRDefault="00506F5B">
      <w:r>
        <w:tab/>
        <w:t>This item will be tabled for another meeting.</w:t>
      </w:r>
    </w:p>
    <w:p w:rsidR="00506F5B" w:rsidRDefault="00506F5B"/>
    <w:p w:rsidR="00506F5B" w:rsidRDefault="00506F5B">
      <w:r>
        <w:t xml:space="preserve">DIBS: </w:t>
      </w:r>
    </w:p>
    <w:p w:rsidR="00506F5B" w:rsidRDefault="00506F5B">
      <w:r>
        <w:t xml:space="preserve">Dibs </w:t>
      </w:r>
    </w:p>
    <w:p w:rsidR="00506F5B" w:rsidRDefault="00506F5B">
      <w:r>
        <w:t>Needs dibs for tournaments</w:t>
      </w:r>
    </w:p>
    <w:p w:rsidR="00506F5B" w:rsidRDefault="00506F5B">
      <w:r>
        <w:t>Tryouts-</w:t>
      </w:r>
    </w:p>
    <w:p w:rsidR="00506F5B" w:rsidRDefault="00506F5B">
      <w:r>
        <w:t>Uniforms fittings</w:t>
      </w:r>
    </w:p>
    <w:p w:rsidR="00F82C25" w:rsidRDefault="00F82C25">
      <w:r>
        <w:t>Need to get sponsor and coach exemptio</w:t>
      </w:r>
      <w:r w:rsidR="002116B9">
        <w:t>ns.</w:t>
      </w:r>
    </w:p>
    <w:p w:rsidR="00506F5B" w:rsidRDefault="00506F5B"/>
    <w:p w:rsidR="00506F5B" w:rsidRDefault="00506F5B">
      <w:r>
        <w:t>Equipment needs/wants:</w:t>
      </w:r>
    </w:p>
    <w:p w:rsidR="00506F5B" w:rsidRDefault="00506F5B">
      <w:r>
        <w:t xml:space="preserve">Mounds-Kirby was looking at BSN sports.  Part of the NCP proposal was mounds.  There is a wide variety in the mound costs (e.g. $800-$5000).  We have the funding.  Last time, we spent about $1200-1500.  The city did not like the mounds we had as they were too heavy.  We are looking to replace 4 mounds.  </w:t>
      </w:r>
      <w:r w:rsidR="00F82C25">
        <w:t xml:space="preserve">Commissioners need to get Seth a list of items that we might need.    </w:t>
      </w:r>
    </w:p>
    <w:p w:rsidR="00F82C25" w:rsidRDefault="00F82C25"/>
    <w:p w:rsidR="00F82C25" w:rsidRDefault="00F82C25">
      <w:r>
        <w:t xml:space="preserve">Sponsorship Update: </w:t>
      </w:r>
    </w:p>
    <w:p w:rsidR="00F82C25" w:rsidRDefault="00F82C25">
      <w:r>
        <w:t xml:space="preserve">Kirby sent out emails to the sponsors.  We haven’t heard back but those just went out a couple days ago.  Sponsorship levels were kept the same as last year.  </w:t>
      </w:r>
    </w:p>
    <w:p w:rsidR="00F82C25" w:rsidRDefault="00F82C25">
      <w:r>
        <w:t xml:space="preserve">We have had a few checks roll in from certain companies that have selected ROYBA as the beneficiary of the volunteer. </w:t>
      </w:r>
    </w:p>
    <w:p w:rsidR="00F82C25" w:rsidRDefault="00F82C25"/>
    <w:p w:rsidR="00F82C25" w:rsidRDefault="00F82C25">
      <w:r>
        <w:t>December Presentations:</w:t>
      </w:r>
    </w:p>
    <w:p w:rsidR="00F82C25" w:rsidRDefault="00F82C25"/>
    <w:p w:rsidR="00F82C25" w:rsidRDefault="000D1A9B">
      <w:r>
        <w:t>We will look for</w:t>
      </w:r>
      <w:r w:rsidR="00F82C25">
        <w:t xml:space="preserve"> feedback from the board</w:t>
      </w:r>
      <w:r>
        <w:t xml:space="preserve"> about off-field training choices</w:t>
      </w:r>
      <w:r w:rsidR="00F82C25">
        <w:t xml:space="preserve">.  Brien recommended that we take some time to review our options.  </w:t>
      </w:r>
    </w:p>
    <w:p w:rsidR="00F82C25" w:rsidRDefault="00F82C25"/>
    <w:p w:rsidR="00F82C25" w:rsidRDefault="00F82C25"/>
    <w:p w:rsidR="00F82C25" w:rsidRDefault="00F82C25">
      <w:r>
        <w:lastRenderedPageBreak/>
        <w:t xml:space="preserve">Dave’s sport shop is sponsoring a ROYBA demo day.  2/16/18 6-7:30 at Rogers HS at the fieldhouse.  You will get 20% off and demo some of the new bats.  </w:t>
      </w:r>
    </w:p>
    <w:p w:rsidR="009E4FED" w:rsidRDefault="009E4FED"/>
    <w:p w:rsidR="009E4FED" w:rsidRDefault="009E4FED">
      <w:r>
        <w:t>Roundtable:</w:t>
      </w:r>
    </w:p>
    <w:p w:rsidR="009E4FED" w:rsidRDefault="009E4FED">
      <w:r>
        <w:t>Activities:</w:t>
      </w:r>
    </w:p>
    <w:p w:rsidR="009E4FED" w:rsidRDefault="009E4FED">
      <w:r>
        <w:t>We are going to sell additional items</w:t>
      </w:r>
      <w:r w:rsidR="000D1A9B">
        <w:t xml:space="preserve"> at our Rockin’ Rogers booth</w:t>
      </w:r>
      <w:r>
        <w:t>.</w:t>
      </w:r>
      <w:r w:rsidR="000D1A9B">
        <w:t xml:space="preserve">  We will also have mobile salesmen.</w:t>
      </w:r>
      <w:r>
        <w:t xml:space="preserve">  Any other ideas for Rockin’ Rogers?  </w:t>
      </w:r>
    </w:p>
    <w:p w:rsidR="009E4FED" w:rsidRDefault="009E4FED"/>
    <w:p w:rsidR="009E4FED" w:rsidRDefault="009E4FED">
      <w:r>
        <w:t>Need a 10-12</w:t>
      </w:r>
      <w:r w:rsidRPr="009E4FED">
        <w:rPr>
          <w:vertAlign w:val="superscript"/>
        </w:rPr>
        <w:t>th</w:t>
      </w:r>
      <w:r>
        <w:t xml:space="preserve"> commissioner</w:t>
      </w:r>
    </w:p>
    <w:p w:rsidR="009E4FED" w:rsidRDefault="009E4FED">
      <w:r>
        <w:t>Next Board Meeting</w:t>
      </w:r>
    </w:p>
    <w:p w:rsidR="009E4FED" w:rsidRDefault="009E4FED">
      <w:r>
        <w:t>2/11/13</w:t>
      </w:r>
    </w:p>
    <w:p w:rsidR="009E4FED" w:rsidRDefault="009E4FED">
      <w:r>
        <w:t xml:space="preserve">Brandon motioned to adjourn, seconded by Mike Conlan. </w:t>
      </w:r>
    </w:p>
    <w:p w:rsidR="009E4FED" w:rsidRDefault="009E4FED"/>
    <w:p w:rsidR="009E4FED" w:rsidRDefault="009E4FED">
      <w:r>
        <w:t>Meeting was adjourned at 9:00.</w:t>
      </w:r>
    </w:p>
    <w:p w:rsidR="009E4FED" w:rsidRDefault="009E4FED"/>
    <w:p w:rsidR="009E4FED" w:rsidRDefault="000D1A9B">
      <w:r>
        <w:t>Respectfully Submitted,</w:t>
      </w:r>
    </w:p>
    <w:p w:rsidR="000D1A9B" w:rsidRDefault="000D1A9B"/>
    <w:p w:rsidR="000D1A9B" w:rsidRDefault="000D1A9B">
      <w:r>
        <w:t>Jenny Schmitz</w:t>
      </w:r>
    </w:p>
    <w:p w:rsidR="000D1A9B" w:rsidRDefault="000D1A9B">
      <w:r>
        <w:t>ROYBA Secretary</w:t>
      </w:r>
    </w:p>
    <w:p w:rsidR="00F82C25" w:rsidRDefault="00F82C25">
      <w:bookmarkStart w:id="0" w:name="_GoBack"/>
      <w:bookmarkEnd w:id="0"/>
    </w:p>
    <w:p w:rsidR="009F0C99" w:rsidRDefault="009F0C99"/>
    <w:p w:rsidR="00CC5404" w:rsidRDefault="00CC5404">
      <w:r>
        <w:tab/>
      </w:r>
    </w:p>
    <w:p w:rsidR="00CC5404" w:rsidRDefault="00CC5404">
      <w:r>
        <w:tab/>
      </w:r>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D1A9B"/>
    <w:rsid w:val="001670E3"/>
    <w:rsid w:val="00171E49"/>
    <w:rsid w:val="002116B9"/>
    <w:rsid w:val="00431F50"/>
    <w:rsid w:val="004E27AC"/>
    <w:rsid w:val="00506F5B"/>
    <w:rsid w:val="00534D20"/>
    <w:rsid w:val="005C5CE2"/>
    <w:rsid w:val="00672E70"/>
    <w:rsid w:val="007637B8"/>
    <w:rsid w:val="00815BA1"/>
    <w:rsid w:val="009E4FED"/>
    <w:rsid w:val="009F0C99"/>
    <w:rsid w:val="00A32FCD"/>
    <w:rsid w:val="00B076F5"/>
    <w:rsid w:val="00CC5404"/>
    <w:rsid w:val="00F8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6156"/>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6</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5</cp:revision>
  <dcterms:created xsi:type="dcterms:W3CDTF">2018-01-29T00:32:00Z</dcterms:created>
  <dcterms:modified xsi:type="dcterms:W3CDTF">2018-02-11T18:10:00Z</dcterms:modified>
</cp:coreProperties>
</file>