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114675" cy="87352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8735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Fill out this form to the best of your ability and where applicable.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Name (of person submitting form):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Phone number: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Email: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Name of event/activity: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Date of the event/activity: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Location: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Event/activity/story description: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Teams/athletes that participated in the event/activity: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Outstanding team performances: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Outstanding athlete performances: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Team placements (1st, 2nd, 3rd, etc.):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Highlights of the event/activity/story: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Please send this form, along with a picture or video of the event/activity to Rebekah Markovitz at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Communications@nwba.org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Communications@nwb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