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5524500" cy="876300"/>
            <wp:effectExtent b="0" l="0" r="0" t="0"/>
            <wp:docPr descr="siteHeader" id="1" name="image1.jpg"/>
            <a:graphic>
              <a:graphicData uri="http://schemas.openxmlformats.org/drawingml/2006/picture">
                <pic:pic>
                  <pic:nvPicPr>
                    <pic:cNvPr descr="siteHeader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May 2025 Board Meeting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Meeting Minutes</w:t>
      </w:r>
    </w:p>
    <w:p w:rsidR="00000000" w:rsidDel="00000000" w:rsidP="00000000" w:rsidRDefault="00000000" w:rsidRPr="00000000" w14:paraId="00000005">
      <w:pPr>
        <w:tabs>
          <w:tab w:val="left" w:leader="none" w:pos="2970"/>
        </w:tabs>
        <w:rPr/>
      </w:pPr>
      <w:r w:rsidDel="00000000" w:rsidR="00000000" w:rsidRPr="00000000">
        <w:rPr>
          <w:rtl w:val="0"/>
        </w:rPr>
        <w:t xml:space="preserve">November 4, 2025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Attendees</w:t>
      </w:r>
      <w:r w:rsidDel="00000000" w:rsidR="00000000" w:rsidRPr="00000000">
        <w:rPr>
          <w:rtl w:val="0"/>
        </w:rPr>
        <w:t xml:space="preserve">: Allison Peper, Jeff Oian, Mike Thro, Lora Bunge, Jessie Stomski, Matt Shelton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Season Feedback Surveys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Overall Positive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Multiple parents have requested phone calls</w:t>
      </w:r>
    </w:p>
    <w:p w:rsidR="00000000" w:rsidDel="00000000" w:rsidP="00000000" w:rsidRDefault="00000000" w:rsidRPr="00000000" w14:paraId="0000000C">
      <w:pPr>
        <w:numPr>
          <w:ilvl w:val="2"/>
          <w:numId w:val="2"/>
        </w:numPr>
        <w:ind w:left="2160" w:hanging="180"/>
        <w:rPr>
          <w:u w:val="none"/>
        </w:rPr>
      </w:pPr>
      <w:r w:rsidDel="00000000" w:rsidR="00000000" w:rsidRPr="00000000">
        <w:rPr>
          <w:rtl w:val="0"/>
        </w:rPr>
        <w:t xml:space="preserve">Who will connect?</w:t>
      </w:r>
    </w:p>
    <w:p w:rsidR="00000000" w:rsidDel="00000000" w:rsidP="00000000" w:rsidRDefault="00000000" w:rsidRPr="00000000" w14:paraId="0000000D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Mike Thro</w:t>
      </w:r>
    </w:p>
    <w:p w:rsidR="00000000" w:rsidDel="00000000" w:rsidP="00000000" w:rsidRDefault="00000000" w:rsidRPr="00000000" w14:paraId="0000000E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Grade Rep Proposal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Based on survey feedback proposal made to have grade reps be board members not affiliated with the grade</w:t>
      </w:r>
    </w:p>
    <w:p w:rsidR="00000000" w:rsidDel="00000000" w:rsidP="00000000" w:rsidRDefault="00000000" w:rsidRPr="00000000" w14:paraId="00000011">
      <w:pPr>
        <w:numPr>
          <w:ilvl w:val="2"/>
          <w:numId w:val="2"/>
        </w:numPr>
        <w:ind w:left="2160" w:hanging="180"/>
        <w:rPr>
          <w:u w:val="none"/>
        </w:rPr>
      </w:pPr>
      <w:r w:rsidDel="00000000" w:rsidR="00000000" w:rsidRPr="00000000">
        <w:rPr>
          <w:rtl w:val="0"/>
        </w:rPr>
        <w:t xml:space="preserve">Board Approves</w:t>
      </w:r>
    </w:p>
    <w:p w:rsidR="00000000" w:rsidDel="00000000" w:rsidP="00000000" w:rsidRDefault="00000000" w:rsidRPr="00000000" w14:paraId="00000012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Bylaws Update: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need to set a hard deadline on these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review to be approved before annual meeting</w:t>
      </w:r>
    </w:p>
    <w:p w:rsidR="00000000" w:rsidDel="00000000" w:rsidP="00000000" w:rsidRDefault="00000000" w:rsidRPr="00000000" w14:paraId="00000016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Fee Discussion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Increase $100/grade level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We buy the initial uniform/backpack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After that, families buy their own as needed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Skills sessions added</w:t>
      </w:r>
    </w:p>
    <w:p w:rsidR="00000000" w:rsidDel="00000000" w:rsidP="00000000" w:rsidRDefault="00000000" w:rsidRPr="00000000" w14:paraId="0000001C">
      <w:pPr>
        <w:numPr>
          <w:ilvl w:val="2"/>
          <w:numId w:val="2"/>
        </w:numPr>
        <w:spacing w:line="276" w:lineRule="auto"/>
        <w:ind w:left="2160" w:hanging="18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Moses/Jesse could run these </w:t>
      </w:r>
    </w:p>
    <w:p w:rsidR="00000000" w:rsidDel="00000000" w:rsidP="00000000" w:rsidRDefault="00000000" w:rsidRPr="00000000" w14:paraId="0000001D">
      <w:pPr>
        <w:numPr>
          <w:ilvl w:val="2"/>
          <w:numId w:val="2"/>
        </w:numPr>
        <w:spacing w:line="276" w:lineRule="auto"/>
        <w:ind w:left="2160" w:hanging="18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1-2 per month in-house</w:t>
      </w:r>
    </w:p>
    <w:p w:rsidR="00000000" w:rsidDel="00000000" w:rsidP="00000000" w:rsidRDefault="00000000" w:rsidRPr="00000000" w14:paraId="0000001E">
      <w:pPr>
        <w:numPr>
          <w:ilvl w:val="2"/>
          <w:numId w:val="2"/>
        </w:numPr>
        <w:spacing w:line="276" w:lineRule="auto"/>
        <w:ind w:left="2160" w:hanging="18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Suggest other options (legacy, 360, etc.can be a team option)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Allison will do cost comparison of other organizations and share back with the group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ind w:left="288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Tryouts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Dates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 grade at a time</w:t>
      </w:r>
    </w:p>
    <w:p w:rsidR="00000000" w:rsidDel="00000000" w:rsidP="00000000" w:rsidRDefault="00000000" w:rsidRPr="00000000" w14:paraId="00000024">
      <w:pPr>
        <w:numPr>
          <w:ilvl w:val="2"/>
          <w:numId w:val="2"/>
        </w:numPr>
        <w:spacing w:line="276" w:lineRule="auto"/>
        <w:ind w:left="2160" w:hanging="18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Sept 24, 26, 27, 28 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Evaluators</w:t>
      </w:r>
    </w:p>
    <w:p w:rsidR="00000000" w:rsidDel="00000000" w:rsidP="00000000" w:rsidRDefault="00000000" w:rsidRPr="00000000" w14:paraId="00000026">
      <w:pPr>
        <w:numPr>
          <w:ilvl w:val="2"/>
          <w:numId w:val="2"/>
        </w:numPr>
        <w:spacing w:line="276" w:lineRule="auto"/>
        <w:ind w:left="2160" w:hanging="18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Prefer to have the same evaluators as in the past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Procedures</w:t>
      </w:r>
    </w:p>
    <w:p w:rsidR="00000000" w:rsidDel="00000000" w:rsidP="00000000" w:rsidRDefault="00000000" w:rsidRPr="00000000" w14:paraId="00000028">
      <w:pPr>
        <w:numPr>
          <w:ilvl w:val="2"/>
          <w:numId w:val="2"/>
        </w:numPr>
        <w:spacing w:line="276" w:lineRule="auto"/>
        <w:ind w:left="2160" w:hanging="18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Need transparency</w:t>
      </w:r>
    </w:p>
    <w:p w:rsidR="00000000" w:rsidDel="00000000" w:rsidP="00000000" w:rsidRDefault="00000000" w:rsidRPr="00000000" w14:paraId="00000029">
      <w:pPr>
        <w:numPr>
          <w:ilvl w:val="2"/>
          <w:numId w:val="2"/>
        </w:numPr>
        <w:spacing w:line="276" w:lineRule="auto"/>
        <w:ind w:left="2160" w:hanging="18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Set the procedure</w:t>
      </w:r>
    </w:p>
    <w:p w:rsidR="00000000" w:rsidDel="00000000" w:rsidP="00000000" w:rsidRDefault="00000000" w:rsidRPr="00000000" w14:paraId="0000002A">
      <w:pPr>
        <w:numPr>
          <w:ilvl w:val="2"/>
          <w:numId w:val="2"/>
        </w:numPr>
        <w:spacing w:line="276" w:lineRule="auto"/>
        <w:ind w:left="2160" w:hanging="18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Allison will gather info and we will meet again</w:t>
      </w:r>
    </w:p>
    <w:p w:rsidR="00000000" w:rsidDel="00000000" w:rsidP="00000000" w:rsidRDefault="00000000" w:rsidRPr="00000000" w14:paraId="0000002B">
      <w:pPr>
        <w:numPr>
          <w:ilvl w:val="2"/>
          <w:numId w:val="2"/>
        </w:numPr>
        <w:spacing w:line="276" w:lineRule="auto"/>
        <w:ind w:left="2160" w:hanging="18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Coaches are identified, have a set place and are not interacting with kids</w:t>
      </w:r>
    </w:p>
    <w:p w:rsidR="00000000" w:rsidDel="00000000" w:rsidP="00000000" w:rsidRDefault="00000000" w:rsidRPr="00000000" w14:paraId="0000002C">
      <w:pPr>
        <w:numPr>
          <w:ilvl w:val="2"/>
          <w:numId w:val="2"/>
        </w:numPr>
        <w:spacing w:line="276" w:lineRule="auto"/>
        <w:ind w:left="2160" w:hanging="18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Need a set person to run it</w:t>
      </w:r>
    </w:p>
    <w:p w:rsidR="00000000" w:rsidDel="00000000" w:rsidP="00000000" w:rsidRDefault="00000000" w:rsidRPr="00000000" w14:paraId="0000002D">
      <w:pPr>
        <w:numPr>
          <w:ilvl w:val="2"/>
          <w:numId w:val="2"/>
        </w:numPr>
        <w:spacing w:line="276" w:lineRule="auto"/>
        <w:ind w:left="2160" w:hanging="18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Who gets to be in there?</w:t>
      </w:r>
    </w:p>
    <w:p w:rsidR="00000000" w:rsidDel="00000000" w:rsidP="00000000" w:rsidRDefault="00000000" w:rsidRPr="00000000" w14:paraId="0000002E">
      <w:pPr>
        <w:spacing w:line="276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Tabled Discussion Items: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Marketing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Website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Handbook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Tournament Dates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Coaches for Next Season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Finances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Update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Venmo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NEXT MEETING</w:t>
      </w:r>
    </w:p>
    <w:p w:rsidR="00000000" w:rsidDel="00000000" w:rsidP="00000000" w:rsidRDefault="00000000" w:rsidRPr="00000000" w14:paraId="0000003A">
      <w:pPr>
        <w:spacing w:line="276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TBD</w:t>
      </w:r>
    </w:p>
    <w:p w:rsidR="00000000" w:rsidDel="00000000" w:rsidP="00000000" w:rsidRDefault="00000000" w:rsidRPr="00000000" w14:paraId="0000003B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ab/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