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ahoma" w:hAnsi="Tahoma" w:cs="Tahoma" w:eastAsia="Tahoma"/>
          <w:color w:val="auto"/>
          <w:spacing w:val="0"/>
          <w:position w:val="0"/>
          <w:sz w:val="18"/>
          <w:shd w:fill="auto" w:val="clear"/>
        </w:rPr>
      </w:pPr>
      <w:r>
        <w:object w:dxaOrig="8747" w:dyaOrig="1498">
          <v:rect xmlns:o="urn:schemas-microsoft-com:office:office" xmlns:v="urn:schemas-microsoft-com:vml" id="rectole0000000000" style="width:437.350000pt;height:74.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r>
        <w:rPr>
          <w:rFonts w:ascii="Times New Roman" w:hAnsi="Times New Roman" w:cs="Times New Roman" w:eastAsia="Times New Roman"/>
          <w:b/>
          <w:color w:val="auto"/>
          <w:spacing w:val="0"/>
          <w:position w:val="0"/>
          <w:sz w:val="44"/>
          <w:shd w:fill="auto" w:val="clear"/>
        </w:rPr>
        <w:t xml:space="preserve">Frequently Asked Questions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Responses to Survey Results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had an immediate issue during a scheduled game regarding the rules. How do I contact someone from the league?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The board members can be immediately reached on our page: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https://www.arrowheadfastpitch.org/page/show/314499-contacts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other non-urgent questions can be sent to the email listed on this page as well. League schedules also have a contact for Arrowhead Fastpitch League.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have questions about a team in another league or questions about the rules.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Please send your questions to our Board at info@arrowheadfastpitch.org.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would like to see assistance for the pitchers of my team.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Clinics or camps are typically coordinated within your community. Please contact your specific community leaders within your softball league. We offer various pitching training throughout the year.We also post various opportunities for players around the region on our social media and website.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would like to use anotther field for practice for my team. Where should I book these fields?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Practice fields and scrimmages can be booked within your own community. Please contact your specific community leaders within your softball league to coordinate.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would like to use a streamlined app for all players/teams/coaches so that coaches don't have to create that on the fly annually.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Arrowhead Fastpitch League creates the schedule, but it is then up to the individual communities to enroll or decide upon which app to use that works best for their players and coaches.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We would like coach's training. Where would I get this?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The Arrowhead Fastpitch League typically has a coach's meeting and clinic before the season starts. Please look for correspondance on our website and on social media.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My team participated in a tournament this summer. The rules were not upheld during the tournament. How do I ensure that rules are being followed at the next tournament?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Tournaments are not coordinated by Arrowhead Fastpitch League. Please contact the tournament director for each tournament with any questions or problems that may arise.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 never received reimbursement for payment of equipment I bought. My team is in need of new bats.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Equipment needs can be sent to your community leaders as requests, along with any reimbursement needs.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We would like different team photos, how would we request these?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Photos are typically coordinated within your community. Please contact your specific community leaders within your softball league.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www.arrowheadfastpitch.org/page/show/314499-contacts" Id="docRId2" Type="http://schemas.openxmlformats.org/officeDocument/2006/relationships/hyperlink" /><Relationship Target="styles.xml" Id="docRId4" Type="http://schemas.openxmlformats.org/officeDocument/2006/relationships/styles" /></Relationships>
</file>