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36"/>
          <w:szCs w:val="36"/>
          <w:rtl w:val="0"/>
        </w:rPr>
        <w:t xml:space="preserve">OVYL CoC:</w:t>
      </w:r>
      <w:r w:rsidDel="00000000" w:rsidR="00000000" w:rsidRPr="00000000">
        <w:rPr>
          <w:rtl w:val="0"/>
        </w:rPr>
      </w:r>
    </w:p>
    <w:p w:rsidR="00000000" w:rsidDel="00000000" w:rsidP="00000000" w:rsidRDefault="00000000" w:rsidRPr="00000000" w14:paraId="00000002">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rtl w:val="0"/>
        </w:rPr>
        <w:t xml:space="preserve">v</w:t>
      </w:r>
      <w:r w:rsidDel="00000000" w:rsidR="00000000" w:rsidRPr="00000000">
        <w:rPr>
          <w:rFonts w:ascii="Arial" w:cs="Arial" w:eastAsia="Arial" w:hAnsi="Arial"/>
          <w:b w:val="1"/>
          <w:color w:val="000000"/>
          <w:rtl w:val="0"/>
        </w:rPr>
        <w:t xml:space="preserve">21Feb2025</w:t>
      </w:r>
      <w:r w:rsidDel="00000000" w:rsidR="00000000" w:rsidRPr="00000000">
        <w:rPr>
          <w:rtl w:val="0"/>
        </w:rPr>
      </w:r>
    </w:p>
    <w:p w:rsidR="00000000" w:rsidDel="00000000" w:rsidP="00000000" w:rsidRDefault="00000000" w:rsidRPr="00000000" w14:paraId="00000003">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Code of Conduct</w:t>
      </w:r>
      <w:r w:rsidDel="00000000" w:rsidR="00000000" w:rsidRPr="00000000">
        <w:rPr>
          <w:rtl w:val="0"/>
        </w:rPr>
      </w:r>
    </w:p>
    <w:p w:rsidR="00000000" w:rsidDel="00000000" w:rsidP="00000000" w:rsidRDefault="00000000" w:rsidRPr="00000000" w14:paraId="00000004">
      <w:pPr>
        <w:spacing w:after="240" w:before="24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br w:type="textWrapping"/>
        <w:t xml:space="preserve">The Board of Directors of the Oley Valley Youth League has mandated the following Code of Conduct. All coaches, participants, parents, spectators and league officials will be held accountable to this Code of Conduct. Any member of </w:t>
      </w:r>
      <w:r w:rsidDel="00000000" w:rsidR="00000000" w:rsidRPr="00000000">
        <w:rPr>
          <w:rFonts w:ascii="Arial" w:cs="Arial" w:eastAsia="Arial" w:hAnsi="Arial"/>
          <w:sz w:val="20"/>
          <w:szCs w:val="20"/>
          <w:rtl w:val="0"/>
        </w:rPr>
        <w:t xml:space="preserve">the OVYL found in violation of this Code of Conduct is subject to disciplinary actions up to and including expulsion from the league and its activities. All board members, coaches and league volunteers are required to complete a criminal background check and child abuse clearance. </w:t>
        <w:br w:type="textWrapping"/>
      </w:r>
      <w:r w:rsidDel="00000000" w:rsidR="00000000" w:rsidRPr="00000000">
        <w:rPr>
          <w:rFonts w:ascii="Arial" w:cs="Arial" w:eastAsia="Arial" w:hAnsi="Arial"/>
          <w:color w:val="000000"/>
          <w:sz w:val="20"/>
          <w:szCs w:val="20"/>
          <w:rtl w:val="0"/>
        </w:rPr>
        <w:br w:type="textWrapping"/>
        <w:t xml:space="preserve">Rules of Conduct:</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br w:type="textWrapping"/>
        <w:t xml:space="preserve">I </w:t>
      </w:r>
      <w:r w:rsidDel="00000000" w:rsidR="00000000" w:rsidRPr="00000000">
        <w:rPr>
          <w:rFonts w:ascii="Arial" w:cs="Arial" w:eastAsia="Arial" w:hAnsi="Arial"/>
          <w:sz w:val="20"/>
          <w:szCs w:val="20"/>
          <w:rtl w:val="0"/>
        </w:rPr>
        <w:t xml:space="preserve">understand that coaches, players, parents and family members are representatives of the Oley Valley Youth League.</w:t>
        <w:br w:type="textWrapping"/>
        <w:t xml:space="preserve">I understand that the goal of the OVYL is to provide an opportunity for development for players of all ages and skill levels.</w:t>
        <w:br w:type="textWrapping"/>
        <w:t xml:space="preserve">As a representative of the OVYL, I understand that it is my responsibility to exhibit good character and behavior at all times. I will not speak disrespectfully.</w:t>
        <w:br w:type="textWrapping"/>
        <w:t xml:space="preserve">I understand that verbal and/or physical abuse will not be tolerated. Including but not limited to poor sportsmanship, foul language, bullying, intimidation, and/or harassment.</w:t>
        <w:br w:type="textWrapping"/>
        <w:t xml:space="preserve">I will not challenge a referee or umpire’s authority. The referee or umpires shall have the authority and discretion during a game to penalize any offender up to and including removal from the game. </w:t>
        <w:br w:type="textWrapping"/>
        <w:t xml:space="preserve">I will refrain from coaching from the sidelines and will only provide positive words of encouragement to my child and their teammates. Remember: This should be the time of their lives, not yours.</w:t>
        <w:br w:type="textWrapping"/>
        <w:t xml:space="preserve">I will encourage a positive environment and attitude and discourage a win-at-all-costs attitude.</w:t>
        <w:br w:type="textWrapping"/>
        <w:t xml:space="preserve">I understand that coaches are volunteers.  If I have a problem that I feel is not getting resolved, I will enlist the assistance of the sport commissioner</w:t>
      </w:r>
      <w:r w:rsidDel="00000000" w:rsidR="00000000" w:rsidRPr="00000000">
        <w:rPr>
          <w:rFonts w:ascii="Arial" w:cs="Arial" w:eastAsia="Arial" w:hAnsi="Arial"/>
          <w:strike w:val="1"/>
          <w:sz w:val="20"/>
          <w:szCs w:val="20"/>
          <w:rtl w:val="0"/>
        </w:rPr>
        <w:t xml:space="preserve">.</w:t>
      </w:r>
      <w:r w:rsidDel="00000000" w:rsidR="00000000" w:rsidRPr="00000000">
        <w:rPr>
          <w:rFonts w:ascii="Arial" w:cs="Arial" w:eastAsia="Arial" w:hAnsi="Arial"/>
          <w:sz w:val="20"/>
          <w:szCs w:val="20"/>
          <w:rtl w:val="0"/>
        </w:rPr>
        <w:br w:type="textWrapping"/>
        <w:t xml:space="preserve">Smoking/vaping and drinking are prohibited at the OVYL and </w:t>
      </w:r>
      <w:r w:rsidDel="00000000" w:rsidR="00000000" w:rsidRPr="00000000">
        <w:rPr>
          <w:rFonts w:ascii="Arial" w:cs="Arial" w:eastAsia="Arial" w:hAnsi="Arial"/>
          <w:color w:val="000000"/>
          <w:sz w:val="20"/>
          <w:szCs w:val="20"/>
          <w:rtl w:val="0"/>
        </w:rPr>
        <w:t xml:space="preserve">all associated events.</w:t>
        <w:br w:type="textWrapping"/>
        <w:t xml:space="preserve">I will not appear anywhere on the OVYL complex or at any associated events while intoxicated.</w:t>
        <w:br w:type="textWrapping"/>
        <w:t xml:space="preserve">Pets (apart from service animals) are not permitted at the OVYL Complex.</w:t>
        <w:br w:type="textWrapping"/>
        <w:t xml:space="preserve">If a suspicion or allegation of abuse should arise, report to board members/authorities immediately. Remember, it is the responsibility of adults to take action and keep children safe. Information can be found at </w:t>
      </w:r>
      <w:hyperlink r:id="rId7">
        <w:r w:rsidDel="00000000" w:rsidR="00000000" w:rsidRPr="00000000">
          <w:rPr>
            <w:rFonts w:ascii="Arial" w:cs="Arial" w:eastAsia="Arial" w:hAnsi="Arial"/>
            <w:color w:val="1155cc"/>
            <w:sz w:val="20"/>
            <w:szCs w:val="20"/>
            <w:u w:val="single"/>
            <w:rtl w:val="0"/>
          </w:rPr>
          <w:t xml:space="preserve">www.childwelfare.gov/can</w:t>
        </w:r>
      </w:hyperlink>
      <w:r w:rsidDel="00000000" w:rsidR="00000000" w:rsidRPr="00000000">
        <w:rPr>
          <w:rFonts w:ascii="Arial" w:cs="Arial" w:eastAsia="Arial" w:hAnsi="Arial"/>
          <w:color w:val="000000"/>
          <w:sz w:val="20"/>
          <w:szCs w:val="20"/>
          <w:rtl w:val="0"/>
        </w:rPr>
        <w:t xml:space="preserve">.</w:t>
        <w:br w:type="textWrapping"/>
        <w:t xml:space="preserve">I understand that violations of the above could result in being asked to leave an event or the facility.</w:t>
        <w:br w:type="textWrapping"/>
        <w:br w:type="textWrapping"/>
        <w:t xml:space="preserve">The Board of Directors </w:t>
      </w:r>
      <w:r w:rsidDel="00000000" w:rsidR="00000000" w:rsidRPr="00000000">
        <w:rPr>
          <w:rFonts w:ascii="Arial" w:cs="Arial" w:eastAsia="Arial" w:hAnsi="Arial"/>
          <w:sz w:val="20"/>
          <w:szCs w:val="20"/>
          <w:rtl w:val="0"/>
        </w:rPr>
        <w:t xml:space="preserve">will review all infractions of the OVYL Code of Conduct. Depending on the seriousness or frequency, the board may assess additional disciplinary action up to and including expulsion from the league and any necessary legal action.</w:t>
      </w:r>
      <w:r w:rsidDel="00000000" w:rsidR="00000000" w:rsidRPr="00000000">
        <w:rPr>
          <w:rFonts w:ascii="Arial" w:cs="Arial" w:eastAsia="Arial" w:hAnsi="Arial"/>
          <w:color w:val="000000"/>
          <w:sz w:val="20"/>
          <w:szCs w:val="20"/>
          <w:rtl w:val="0"/>
        </w:rPr>
        <w:br w:type="textWrapping"/>
        <w:br w:type="textWrapping"/>
        <w:t xml:space="preserve">I have read and understand the requirements of this Code of Conduct.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40" w:before="8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80" w:lineRule="auto"/>
    </w:pPr>
    <w:rPr>
      <w:rFonts w:ascii="Calibri" w:cs="Calibri" w:eastAsia="Calibri" w:hAnsi="Calibri"/>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05420"/>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B05420"/>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B05420"/>
    <w:pPr>
      <w:keepNext w:val="1"/>
      <w:keepLines w:val="1"/>
      <w:spacing w:after="80" w:before="160"/>
      <w:outlineLvl w:val="2"/>
    </w:pPr>
    <w:rPr>
      <w:rFonts w:asciiTheme="minorHAnsi" w:cstheme="majorBidi" w:eastAsiaTheme="majorEastAsia" w:hAnsiTheme="minorHAnsi"/>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B05420"/>
    <w:pPr>
      <w:keepNext w:val="1"/>
      <w:keepLines w:val="1"/>
      <w:spacing w:after="40" w:before="80"/>
      <w:outlineLvl w:val="3"/>
    </w:pPr>
    <w:rPr>
      <w:rFonts w:asciiTheme="minorHAnsi" w:cstheme="majorBidi" w:eastAsiaTheme="majorEastAsia" w:hAnsiTheme="min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B05420"/>
    <w:pPr>
      <w:keepNext w:val="1"/>
      <w:keepLines w:val="1"/>
      <w:spacing w:after="40" w:before="80"/>
      <w:outlineLvl w:val="4"/>
    </w:pPr>
    <w:rPr>
      <w:rFonts w:asciiTheme="minorHAnsi" w:cstheme="majorBidi" w:eastAsiaTheme="majorEastAsia" w:hAnsiTheme="minorHAnsi"/>
      <w:color w:val="2f5496" w:themeColor="accent1" w:themeShade="0000BF"/>
    </w:rPr>
  </w:style>
  <w:style w:type="paragraph" w:styleId="Heading6">
    <w:name w:val="heading 6"/>
    <w:basedOn w:val="Normal"/>
    <w:next w:val="Normal"/>
    <w:link w:val="Heading6Char"/>
    <w:uiPriority w:val="9"/>
    <w:semiHidden w:val="1"/>
    <w:unhideWhenUsed w:val="1"/>
    <w:qFormat w:val="1"/>
    <w:rsid w:val="00B05420"/>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05420"/>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B05420"/>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05420"/>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0542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054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05420"/>
    <w:rPr>
      <w:rFonts w:asciiTheme="minorHAnsi" w:cstheme="majorBidi" w:eastAsiaTheme="majorEastAsia" w:hAnsiTheme="minorHAnsi"/>
      <w:color w:val="2f5496" w:themeColor="accent1" w:themeShade="0000BF"/>
      <w:sz w:val="28"/>
      <w:szCs w:val="28"/>
    </w:rPr>
  </w:style>
  <w:style w:type="character" w:styleId="Heading4Char" w:customStyle="1">
    <w:name w:val="Heading 4 Char"/>
    <w:basedOn w:val="DefaultParagraphFont"/>
    <w:link w:val="Heading4"/>
    <w:uiPriority w:val="9"/>
    <w:semiHidden w:val="1"/>
    <w:rsid w:val="00B05420"/>
    <w:rPr>
      <w:rFonts w:asciiTheme="minorHAnsi" w:cstheme="majorBidi" w:eastAsiaTheme="majorEastAsia" w:hAnsiTheme="minorHAnsi"/>
      <w:i w:val="1"/>
      <w:iCs w:val="1"/>
      <w:color w:val="2f5496" w:themeColor="accent1" w:themeShade="0000BF"/>
    </w:rPr>
  </w:style>
  <w:style w:type="character" w:styleId="Heading5Char" w:customStyle="1">
    <w:name w:val="Heading 5 Char"/>
    <w:basedOn w:val="DefaultParagraphFont"/>
    <w:link w:val="Heading5"/>
    <w:uiPriority w:val="9"/>
    <w:semiHidden w:val="1"/>
    <w:rsid w:val="00B05420"/>
    <w:rPr>
      <w:rFonts w:asciiTheme="minorHAnsi" w:cstheme="majorBidi" w:eastAsiaTheme="majorEastAsia" w:hAnsiTheme="minorHAnsi"/>
      <w:color w:val="2f5496" w:themeColor="accent1" w:themeShade="0000BF"/>
    </w:rPr>
  </w:style>
  <w:style w:type="character" w:styleId="Heading6Char" w:customStyle="1">
    <w:name w:val="Heading 6 Char"/>
    <w:basedOn w:val="DefaultParagraphFont"/>
    <w:link w:val="Heading6"/>
    <w:uiPriority w:val="9"/>
    <w:semiHidden w:val="1"/>
    <w:rsid w:val="00B05420"/>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B05420"/>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B05420"/>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B05420"/>
    <w:rPr>
      <w:rFonts w:asciiTheme="minorHAnsi" w:cstheme="majorBidi" w:eastAsiaTheme="majorEastAsia" w:hAnsiTheme="minorHAnsi"/>
      <w:color w:val="272727" w:themeColor="text1" w:themeTint="0000D8"/>
    </w:rPr>
  </w:style>
  <w:style w:type="paragraph" w:styleId="Title">
    <w:name w:val="Title"/>
    <w:basedOn w:val="Normal"/>
    <w:next w:val="Normal"/>
    <w:link w:val="TitleChar"/>
    <w:uiPriority w:val="10"/>
    <w:qFormat w:val="1"/>
    <w:rsid w:val="00B05420"/>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B0542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B05420"/>
    <w:pPr>
      <w:numPr>
        <w:ilvl w:val="1"/>
      </w:numPr>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B05420"/>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B0542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05420"/>
    <w:rPr>
      <w:i w:val="1"/>
      <w:iCs w:val="1"/>
      <w:color w:val="404040" w:themeColor="text1" w:themeTint="0000BF"/>
    </w:rPr>
  </w:style>
  <w:style w:type="paragraph" w:styleId="ListParagraph">
    <w:name w:val="List Paragraph"/>
    <w:basedOn w:val="Normal"/>
    <w:uiPriority w:val="34"/>
    <w:qFormat w:val="1"/>
    <w:rsid w:val="00B05420"/>
    <w:pPr>
      <w:ind w:left="720"/>
      <w:contextualSpacing w:val="1"/>
    </w:pPr>
  </w:style>
  <w:style w:type="character" w:styleId="IntenseEmphasis">
    <w:name w:val="Intense Emphasis"/>
    <w:basedOn w:val="DefaultParagraphFont"/>
    <w:uiPriority w:val="21"/>
    <w:qFormat w:val="1"/>
    <w:rsid w:val="00B05420"/>
    <w:rPr>
      <w:i w:val="1"/>
      <w:iCs w:val="1"/>
      <w:color w:val="2f5496" w:themeColor="accent1" w:themeShade="0000BF"/>
    </w:rPr>
  </w:style>
  <w:style w:type="paragraph" w:styleId="IntenseQuote">
    <w:name w:val="Intense Quote"/>
    <w:basedOn w:val="Normal"/>
    <w:next w:val="Normal"/>
    <w:link w:val="IntenseQuoteChar"/>
    <w:uiPriority w:val="30"/>
    <w:qFormat w:val="1"/>
    <w:rsid w:val="00B0542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05420"/>
    <w:rPr>
      <w:i w:val="1"/>
      <w:iCs w:val="1"/>
      <w:color w:val="2f5496" w:themeColor="accent1" w:themeShade="0000BF"/>
    </w:rPr>
  </w:style>
  <w:style w:type="character" w:styleId="IntenseReference">
    <w:name w:val="Intense Reference"/>
    <w:basedOn w:val="DefaultParagraphFont"/>
    <w:uiPriority w:val="32"/>
    <w:qFormat w:val="1"/>
    <w:rsid w:val="00B05420"/>
    <w:rPr>
      <w:b w:val="1"/>
      <w:bCs w:val="1"/>
      <w:smallCaps w:val="1"/>
      <w:color w:val="2f5496" w:themeColor="accent1" w:themeShade="0000BF"/>
      <w:spacing w:val="5"/>
    </w:rPr>
  </w:style>
  <w:style w:type="character" w:styleId="Hyperlink">
    <w:name w:val="Hyperlink"/>
    <w:basedOn w:val="DefaultParagraphFont"/>
    <w:uiPriority w:val="99"/>
    <w:unhideWhenUsed w:val="1"/>
    <w:rsid w:val="00B05420"/>
    <w:rPr>
      <w:color w:val="0563c1" w:themeColor="hyperlink"/>
      <w:u w:val="single"/>
    </w:rPr>
  </w:style>
  <w:style w:type="character" w:styleId="UnresolvedMention">
    <w:name w:val="Unresolved Mention"/>
    <w:basedOn w:val="DefaultParagraphFont"/>
    <w:uiPriority w:val="99"/>
    <w:semiHidden w:val="1"/>
    <w:unhideWhenUsed w:val="1"/>
    <w:rsid w:val="00B05420"/>
    <w:rPr>
      <w:color w:val="605e5c"/>
      <w:shd w:color="auto" w:fill="e1dfdd" w:val="clear"/>
    </w:rPr>
  </w:style>
  <w:style w:type="paragraph" w:styleId="Subtitle">
    <w:name w:val="Subtitle"/>
    <w:basedOn w:val="Normal"/>
    <w:next w:val="Normal"/>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hildwelfare.gov/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4D+bEhxm09YelG4VKLi0QkkuQ==">CgMxLjA4AHIhMXBVZnVUVmNwTmtnbHo4UElHZF82ZUlnRUZwRGtKRnBr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2025-02-21T15:50:00Z</dcterms:created>
  <dc:creator>Kristen Gumeniski</dc:creator>
</cp:coreProperties>
</file>