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0881" w14:textId="77777777" w:rsidR="009376FB" w:rsidRDefault="001961EA">
      <w:pPr>
        <w:pStyle w:val="BodyText"/>
        <w:ind w:left="3881"/>
        <w:rPr>
          <w:rFonts w:ascii="Times New Roman"/>
          <w:sz w:val="20"/>
        </w:rPr>
      </w:pPr>
      <w:r>
        <w:rPr>
          <w:rFonts w:ascii="Times New Roman"/>
          <w:noProof/>
          <w:sz w:val="20"/>
        </w:rPr>
        <w:drawing>
          <wp:inline distT="0" distB="0" distL="0" distR="0" wp14:anchorId="17164436" wp14:editId="4C437F3E">
            <wp:extent cx="2602414" cy="86334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602414" cy="863346"/>
                    </a:xfrm>
                    <a:prstGeom prst="rect">
                      <a:avLst/>
                    </a:prstGeom>
                  </pic:spPr>
                </pic:pic>
              </a:graphicData>
            </a:graphic>
          </wp:inline>
        </w:drawing>
      </w:r>
    </w:p>
    <w:p w14:paraId="6560E326" w14:textId="77777777" w:rsidR="009376FB" w:rsidRDefault="001961EA">
      <w:pPr>
        <w:pStyle w:val="Heading1"/>
        <w:spacing w:line="276" w:lineRule="auto"/>
        <w:ind w:left="4425" w:right="483" w:hanging="1722"/>
        <w:rPr>
          <w:rFonts w:ascii="Times New Roman"/>
        </w:rPr>
      </w:pPr>
      <w:r>
        <w:rPr>
          <w:rFonts w:ascii="Times New Roman"/>
        </w:rPr>
        <w:t>JOHN</w:t>
      </w:r>
      <w:r>
        <w:rPr>
          <w:rFonts w:ascii="Times New Roman"/>
          <w:spacing w:val="-6"/>
        </w:rPr>
        <w:t xml:space="preserve"> </w:t>
      </w:r>
      <w:r>
        <w:rPr>
          <w:rFonts w:ascii="Times New Roman"/>
        </w:rPr>
        <w:t>R.</w:t>
      </w:r>
      <w:r>
        <w:rPr>
          <w:rFonts w:ascii="Times New Roman"/>
          <w:spacing w:val="-5"/>
        </w:rPr>
        <w:t xml:space="preserve"> </w:t>
      </w:r>
      <w:r>
        <w:rPr>
          <w:rFonts w:ascii="Times New Roman"/>
        </w:rPr>
        <w:t>DALE</w:t>
      </w:r>
      <w:r>
        <w:rPr>
          <w:rFonts w:ascii="Times New Roman"/>
          <w:spacing w:val="-6"/>
        </w:rPr>
        <w:t xml:space="preserve"> </w:t>
      </w:r>
      <w:r>
        <w:rPr>
          <w:rFonts w:ascii="Times New Roman"/>
        </w:rPr>
        <w:t>YOUTH</w:t>
      </w:r>
      <w:r>
        <w:rPr>
          <w:rFonts w:ascii="Times New Roman"/>
          <w:spacing w:val="-7"/>
        </w:rPr>
        <w:t xml:space="preserve"> </w:t>
      </w:r>
      <w:r>
        <w:rPr>
          <w:rFonts w:ascii="Times New Roman"/>
        </w:rPr>
        <w:t>HOCKEY</w:t>
      </w:r>
      <w:r>
        <w:rPr>
          <w:rFonts w:ascii="Times New Roman"/>
          <w:spacing w:val="-6"/>
        </w:rPr>
        <w:t xml:space="preserve"> </w:t>
      </w:r>
      <w:r>
        <w:rPr>
          <w:rFonts w:ascii="Times New Roman"/>
        </w:rPr>
        <w:t>MEMORIAL</w:t>
      </w:r>
      <w:r>
        <w:rPr>
          <w:rFonts w:ascii="Times New Roman"/>
          <w:spacing w:val="-12"/>
        </w:rPr>
        <w:t xml:space="preserve"> </w:t>
      </w:r>
      <w:r>
        <w:rPr>
          <w:rFonts w:ascii="Times New Roman"/>
        </w:rPr>
        <w:t>SCHOLARSHIP APPLICATION FORM</w:t>
      </w:r>
    </w:p>
    <w:p w14:paraId="50F7220A" w14:textId="77777777" w:rsidR="009376FB" w:rsidRDefault="009376FB">
      <w:pPr>
        <w:pStyle w:val="BodyText"/>
        <w:spacing w:before="12"/>
        <w:rPr>
          <w:rFonts w:ascii="Times New Roman"/>
          <w:b/>
        </w:rPr>
      </w:pPr>
    </w:p>
    <w:p w14:paraId="33E1BDD0" w14:textId="77777777" w:rsidR="009376FB" w:rsidRDefault="001961EA">
      <w:pPr>
        <w:pStyle w:val="BodyText"/>
        <w:spacing w:before="1"/>
        <w:ind w:left="160"/>
      </w:pPr>
      <w:r>
        <w:t>Menomonie</w:t>
      </w:r>
      <w:r>
        <w:rPr>
          <w:spacing w:val="-1"/>
        </w:rPr>
        <w:t xml:space="preserve"> </w:t>
      </w:r>
      <w:r>
        <w:t>native</w:t>
      </w:r>
      <w:r>
        <w:rPr>
          <w:spacing w:val="-1"/>
        </w:rPr>
        <w:t xml:space="preserve"> </w:t>
      </w:r>
      <w:r>
        <w:t>John</w:t>
      </w:r>
      <w:r>
        <w:rPr>
          <w:spacing w:val="-2"/>
        </w:rPr>
        <w:t xml:space="preserve"> </w:t>
      </w:r>
      <w:r>
        <w:t>R.</w:t>
      </w:r>
      <w:r>
        <w:rPr>
          <w:spacing w:val="-6"/>
        </w:rPr>
        <w:t xml:space="preserve"> </w:t>
      </w:r>
      <w:r>
        <w:t>Dale</w:t>
      </w:r>
      <w:r>
        <w:rPr>
          <w:spacing w:val="-3"/>
        </w:rPr>
        <w:t xml:space="preserve"> </w:t>
      </w:r>
      <w:r>
        <w:t>was</w:t>
      </w:r>
      <w:r>
        <w:rPr>
          <w:spacing w:val="-1"/>
        </w:rPr>
        <w:t xml:space="preserve"> </w:t>
      </w:r>
      <w:r>
        <w:t>a</w:t>
      </w:r>
      <w:r>
        <w:rPr>
          <w:spacing w:val="-4"/>
        </w:rPr>
        <w:t xml:space="preserve"> </w:t>
      </w:r>
      <w:r>
        <w:t>loving</w:t>
      </w:r>
      <w:r>
        <w:rPr>
          <w:spacing w:val="-2"/>
        </w:rPr>
        <w:t xml:space="preserve"> </w:t>
      </w:r>
      <w:r>
        <w:t>son, brother,</w:t>
      </w:r>
      <w:r>
        <w:rPr>
          <w:spacing w:val="-1"/>
        </w:rPr>
        <w:t xml:space="preserve"> </w:t>
      </w:r>
      <w:r>
        <w:t>husband</w:t>
      </w:r>
      <w:r>
        <w:rPr>
          <w:spacing w:val="-2"/>
        </w:rPr>
        <w:t xml:space="preserve"> </w:t>
      </w:r>
      <w:r>
        <w:t>and</w:t>
      </w:r>
      <w:r>
        <w:rPr>
          <w:spacing w:val="-3"/>
        </w:rPr>
        <w:t xml:space="preserve"> </w:t>
      </w:r>
      <w:r>
        <w:t>father</w:t>
      </w:r>
      <w:r>
        <w:rPr>
          <w:spacing w:val="-3"/>
        </w:rPr>
        <w:t xml:space="preserve"> </w:t>
      </w:r>
      <w:r>
        <w:t>with</w:t>
      </w:r>
      <w:r>
        <w:rPr>
          <w:spacing w:val="-1"/>
        </w:rPr>
        <w:t xml:space="preserve"> </w:t>
      </w:r>
      <w:r>
        <w:t>a</w:t>
      </w:r>
      <w:r>
        <w:rPr>
          <w:spacing w:val="-1"/>
        </w:rPr>
        <w:t xml:space="preserve"> </w:t>
      </w:r>
      <w:r>
        <w:t>true</w:t>
      </w:r>
      <w:r>
        <w:rPr>
          <w:spacing w:val="-3"/>
        </w:rPr>
        <w:t xml:space="preserve"> </w:t>
      </w:r>
      <w:r>
        <w:t>passion</w:t>
      </w:r>
      <w:r>
        <w:rPr>
          <w:spacing w:val="-4"/>
        </w:rPr>
        <w:t xml:space="preserve"> </w:t>
      </w:r>
      <w:r>
        <w:t>for</w:t>
      </w:r>
      <w:r>
        <w:rPr>
          <w:spacing w:val="-4"/>
        </w:rPr>
        <w:t xml:space="preserve"> </w:t>
      </w:r>
      <w:r>
        <w:t>hockey.</w:t>
      </w:r>
      <w:r>
        <w:rPr>
          <w:spacing w:val="-1"/>
        </w:rPr>
        <w:t xml:space="preserve"> </w:t>
      </w:r>
      <w:r>
        <w:t>At</w:t>
      </w:r>
      <w:r>
        <w:rPr>
          <w:spacing w:val="-3"/>
        </w:rPr>
        <w:t xml:space="preserve"> </w:t>
      </w:r>
      <w:r>
        <w:t xml:space="preserve">eight years old, John signed up as an initial member of the </w:t>
      </w:r>
      <w:proofErr w:type="gramStart"/>
      <w:r>
        <w:t>newly-formed</w:t>
      </w:r>
      <w:proofErr w:type="gramEnd"/>
      <w:r>
        <w:t xml:space="preserve"> Dunn County Youth Hockey Association, playing</w:t>
      </w:r>
    </w:p>
    <w:p w14:paraId="763BA8C7" w14:textId="77777777" w:rsidR="009376FB" w:rsidRDefault="001961EA">
      <w:pPr>
        <w:pStyle w:val="BodyText"/>
        <w:ind w:left="160" w:right="150"/>
      </w:pPr>
      <w:r>
        <w:t>hockey</w:t>
      </w:r>
      <w:r>
        <w:rPr>
          <w:spacing w:val="-1"/>
        </w:rPr>
        <w:t xml:space="preserve"> </w:t>
      </w:r>
      <w:r>
        <w:t>as</w:t>
      </w:r>
      <w:r>
        <w:rPr>
          <w:spacing w:val="-3"/>
        </w:rPr>
        <w:t xml:space="preserve"> </w:t>
      </w:r>
      <w:r>
        <w:t>a</w:t>
      </w:r>
      <w:r>
        <w:rPr>
          <w:spacing w:val="-3"/>
        </w:rPr>
        <w:t xml:space="preserve"> </w:t>
      </w:r>
      <w:r>
        <w:t>“Cougar”</w:t>
      </w:r>
      <w:r>
        <w:rPr>
          <w:spacing w:val="-1"/>
        </w:rPr>
        <w:t xml:space="preserve"> </w:t>
      </w:r>
      <w:r>
        <w:t>for</w:t>
      </w:r>
      <w:r>
        <w:rPr>
          <w:spacing w:val="-2"/>
        </w:rPr>
        <w:t xml:space="preserve"> </w:t>
      </w:r>
      <w:r>
        <w:t>eight years</w:t>
      </w:r>
      <w:r>
        <w:rPr>
          <w:spacing w:val="-4"/>
        </w:rPr>
        <w:t xml:space="preserve"> </w:t>
      </w:r>
      <w:r>
        <w:t>and</w:t>
      </w:r>
      <w:r>
        <w:rPr>
          <w:spacing w:val="-3"/>
        </w:rPr>
        <w:t xml:space="preserve"> </w:t>
      </w:r>
      <w:r>
        <w:t>went</w:t>
      </w:r>
      <w:r>
        <w:rPr>
          <w:spacing w:val="-3"/>
        </w:rPr>
        <w:t xml:space="preserve"> </w:t>
      </w:r>
      <w:r>
        <w:t>on</w:t>
      </w:r>
      <w:r>
        <w:rPr>
          <w:spacing w:val="-2"/>
        </w:rPr>
        <w:t xml:space="preserve"> </w:t>
      </w:r>
      <w:r>
        <w:t>to play for</w:t>
      </w:r>
      <w:r>
        <w:rPr>
          <w:spacing w:val="-1"/>
        </w:rPr>
        <w:t xml:space="preserve"> </w:t>
      </w:r>
      <w:r>
        <w:t>Menomonie</w:t>
      </w:r>
      <w:r>
        <w:rPr>
          <w:spacing w:val="-1"/>
        </w:rPr>
        <w:t xml:space="preserve"> </w:t>
      </w:r>
      <w:r>
        <w:t>High</w:t>
      </w:r>
      <w:r>
        <w:rPr>
          <w:spacing w:val="-2"/>
        </w:rPr>
        <w:t xml:space="preserve"> </w:t>
      </w:r>
      <w:r>
        <w:t>School’s</w:t>
      </w:r>
      <w:r>
        <w:rPr>
          <w:spacing w:val="-4"/>
        </w:rPr>
        <w:t xml:space="preserve"> </w:t>
      </w:r>
      <w:r>
        <w:t>first</w:t>
      </w:r>
      <w:r>
        <w:rPr>
          <w:spacing w:val="-1"/>
        </w:rPr>
        <w:t xml:space="preserve"> </w:t>
      </w:r>
      <w:r>
        <w:t>hockey</w:t>
      </w:r>
      <w:r>
        <w:rPr>
          <w:spacing w:val="-2"/>
        </w:rPr>
        <w:t xml:space="preserve"> </w:t>
      </w:r>
      <w:r>
        <w:t>team in 1980.</w:t>
      </w:r>
      <w:r>
        <w:rPr>
          <w:spacing w:val="40"/>
        </w:rPr>
        <w:t xml:space="preserve"> </w:t>
      </w:r>
      <w:r>
        <w:t>John’s love of hockey continued in adulthood, as he coached his son Jake’s hockey team in Hastings, MN.</w:t>
      </w:r>
      <w:r>
        <w:rPr>
          <w:spacing w:val="40"/>
        </w:rPr>
        <w:t xml:space="preserve"> </w:t>
      </w:r>
      <w:r>
        <w:t>John, along with his wife Julie and daughter, Jenna, never missed a game.</w:t>
      </w:r>
      <w:r>
        <w:rPr>
          <w:spacing w:val="40"/>
        </w:rPr>
        <w:t xml:space="preserve"> </w:t>
      </w:r>
      <w:r>
        <w:t>It is in his loving memory that this scholarship has been</w:t>
      </w:r>
      <w:r>
        <w:rPr>
          <w:spacing w:val="40"/>
        </w:rPr>
        <w:t xml:space="preserve"> </w:t>
      </w:r>
      <w:r>
        <w:t>established by his family and many friends to provide one or more youth members from the greater Menomonie area with the opportunity to participate in the Menomonie Youth Hockey Association’s “Squirts” or “U10” program by covering the full registration cost.</w:t>
      </w:r>
    </w:p>
    <w:p w14:paraId="69C6E0C9" w14:textId="77777777" w:rsidR="009376FB" w:rsidRDefault="001961EA">
      <w:pPr>
        <w:pStyle w:val="Heading1"/>
        <w:tabs>
          <w:tab w:val="left" w:pos="7740"/>
          <w:tab w:val="left" w:pos="10961"/>
        </w:tabs>
        <w:spacing w:before="199"/>
      </w:pPr>
      <w:r>
        <w:t>Youth</w:t>
      </w:r>
      <w:r>
        <w:rPr>
          <w:spacing w:val="-6"/>
        </w:rPr>
        <w:t xml:space="preserve"> </w:t>
      </w:r>
      <w:r>
        <w:t>Skater</w:t>
      </w:r>
      <w:r>
        <w:rPr>
          <w:spacing w:val="-4"/>
        </w:rPr>
        <w:t xml:space="preserve"> Name</w:t>
      </w:r>
      <w:r>
        <w:rPr>
          <w:u w:val="single"/>
        </w:rPr>
        <w:tab/>
      </w:r>
      <w:r>
        <w:rPr>
          <w:spacing w:val="-4"/>
        </w:rPr>
        <w:t>Date</w:t>
      </w:r>
      <w:r>
        <w:rPr>
          <w:u w:val="single"/>
        </w:rPr>
        <w:tab/>
      </w:r>
    </w:p>
    <w:p w14:paraId="0DAA8106" w14:textId="77777777" w:rsidR="009376FB" w:rsidRDefault="001961EA">
      <w:pPr>
        <w:tabs>
          <w:tab w:val="left" w:pos="7670"/>
          <w:tab w:val="left" w:pos="10929"/>
          <w:tab w:val="left" w:pos="10989"/>
        </w:tabs>
        <w:spacing w:before="185" w:after="13" w:line="372" w:lineRule="auto"/>
        <w:ind w:left="160" w:right="108"/>
        <w:rPr>
          <w:b/>
        </w:rPr>
      </w:pPr>
      <w:r>
        <w:rPr>
          <w:b/>
        </w:rPr>
        <w:t>Mailing Address</w:t>
      </w:r>
      <w:r>
        <w:rPr>
          <w:b/>
          <w:u w:val="single"/>
        </w:rPr>
        <w:tab/>
      </w:r>
      <w:r>
        <w:rPr>
          <w:b/>
          <w:u w:val="single"/>
        </w:rPr>
        <w:tab/>
      </w:r>
      <w:r>
        <w:rPr>
          <w:b/>
          <w:u w:val="single"/>
        </w:rPr>
        <w:tab/>
      </w:r>
      <w:r>
        <w:rPr>
          <w:b/>
        </w:rPr>
        <w:t xml:space="preserve"> Parent/Guardian Name</w:t>
      </w:r>
      <w:r>
        <w:rPr>
          <w:b/>
          <w:u w:val="single"/>
        </w:rPr>
        <w:tab/>
      </w:r>
      <w:r>
        <w:rPr>
          <w:b/>
          <w:spacing w:val="-2"/>
        </w:rPr>
        <w:t>Phone</w:t>
      </w:r>
      <w:r>
        <w:rPr>
          <w:b/>
          <w:u w:val="single"/>
        </w:rPr>
        <w:tab/>
      </w:r>
    </w:p>
    <w:tbl>
      <w:tblPr>
        <w:tblW w:w="0" w:type="auto"/>
        <w:tblInd w:w="117" w:type="dxa"/>
        <w:tblLayout w:type="fixed"/>
        <w:tblCellMar>
          <w:left w:w="0" w:type="dxa"/>
          <w:right w:w="0" w:type="dxa"/>
        </w:tblCellMar>
        <w:tblLook w:val="01E0" w:firstRow="1" w:lastRow="1" w:firstColumn="1" w:lastColumn="1" w:noHBand="0" w:noVBand="0"/>
      </w:tblPr>
      <w:tblGrid>
        <w:gridCol w:w="8406"/>
        <w:gridCol w:w="1371"/>
        <w:gridCol w:w="801"/>
      </w:tblGrid>
      <w:tr w:rsidR="009376FB" w14:paraId="5C6A4C16" w14:textId="77777777">
        <w:trPr>
          <w:trHeight w:val="304"/>
        </w:trPr>
        <w:tc>
          <w:tcPr>
            <w:tcW w:w="8406" w:type="dxa"/>
          </w:tcPr>
          <w:p w14:paraId="61247C46" w14:textId="77777777" w:rsidR="009376FB" w:rsidRDefault="001961EA">
            <w:pPr>
              <w:pStyle w:val="TableParagraph"/>
              <w:spacing w:line="278" w:lineRule="exact"/>
              <w:rPr>
                <w:sz w:val="24"/>
              </w:rPr>
            </w:pPr>
            <w:r>
              <w:rPr>
                <w:rFonts w:ascii="Times New Roman" w:hAnsi="Times New Roman"/>
                <w:sz w:val="24"/>
              </w:rPr>
              <w:t>1.</w:t>
            </w:r>
            <w:r>
              <w:rPr>
                <w:rFonts w:ascii="Times New Roman" w:hAnsi="Times New Roman"/>
                <w:spacing w:val="24"/>
                <w:sz w:val="24"/>
              </w:rPr>
              <w:t xml:space="preserve">  </w:t>
            </w:r>
            <w:r>
              <w:rPr>
                <w:sz w:val="24"/>
              </w:rPr>
              <w:t>Has</w:t>
            </w:r>
            <w:r>
              <w:rPr>
                <w:spacing w:val="-3"/>
                <w:sz w:val="24"/>
              </w:rPr>
              <w:t xml:space="preserve"> </w:t>
            </w:r>
            <w:r>
              <w:rPr>
                <w:sz w:val="24"/>
              </w:rPr>
              <w:t>the</w:t>
            </w:r>
            <w:r>
              <w:rPr>
                <w:spacing w:val="-4"/>
                <w:sz w:val="24"/>
              </w:rPr>
              <w:t xml:space="preserve"> </w:t>
            </w:r>
            <w:r>
              <w:rPr>
                <w:sz w:val="24"/>
              </w:rPr>
              <w:t>applicant</w:t>
            </w:r>
            <w:r>
              <w:rPr>
                <w:spacing w:val="-1"/>
                <w:sz w:val="24"/>
              </w:rPr>
              <w:t xml:space="preserve"> </w:t>
            </w:r>
            <w:r>
              <w:rPr>
                <w:sz w:val="24"/>
              </w:rPr>
              <w:t>completed</w:t>
            </w:r>
            <w:r>
              <w:rPr>
                <w:spacing w:val="-4"/>
                <w:sz w:val="24"/>
              </w:rPr>
              <w:t xml:space="preserve"> </w:t>
            </w:r>
            <w:r>
              <w:rPr>
                <w:sz w:val="24"/>
              </w:rPr>
              <w:t>the</w:t>
            </w:r>
            <w:r>
              <w:rPr>
                <w:spacing w:val="1"/>
                <w:sz w:val="24"/>
              </w:rPr>
              <w:t xml:space="preserve"> </w:t>
            </w:r>
            <w:r>
              <w:rPr>
                <w:sz w:val="24"/>
              </w:rPr>
              <w:t>Menomonie</w:t>
            </w:r>
            <w:r>
              <w:rPr>
                <w:spacing w:val="-3"/>
                <w:sz w:val="24"/>
              </w:rPr>
              <w:t xml:space="preserve"> </w:t>
            </w:r>
            <w:r>
              <w:rPr>
                <w:sz w:val="24"/>
              </w:rPr>
              <w:t>Youth</w:t>
            </w:r>
            <w:r>
              <w:rPr>
                <w:spacing w:val="-4"/>
                <w:sz w:val="24"/>
              </w:rPr>
              <w:t xml:space="preserve"> </w:t>
            </w:r>
            <w:r>
              <w:rPr>
                <w:sz w:val="24"/>
              </w:rPr>
              <w:t>Hockey</w:t>
            </w:r>
            <w:r>
              <w:rPr>
                <w:spacing w:val="-2"/>
                <w:sz w:val="24"/>
              </w:rPr>
              <w:t xml:space="preserve"> </w:t>
            </w:r>
            <w:r>
              <w:rPr>
                <w:sz w:val="24"/>
              </w:rPr>
              <w:t>“mite”</w:t>
            </w:r>
            <w:r>
              <w:rPr>
                <w:spacing w:val="-1"/>
                <w:sz w:val="24"/>
              </w:rPr>
              <w:t xml:space="preserve"> </w:t>
            </w:r>
            <w:r>
              <w:rPr>
                <w:spacing w:val="-2"/>
                <w:sz w:val="24"/>
              </w:rPr>
              <w:t>program?</w:t>
            </w:r>
          </w:p>
        </w:tc>
        <w:tc>
          <w:tcPr>
            <w:tcW w:w="1371" w:type="dxa"/>
          </w:tcPr>
          <w:p w14:paraId="4FC07301" w14:textId="77777777" w:rsidR="009376FB" w:rsidRDefault="001961EA">
            <w:pPr>
              <w:pStyle w:val="TableParagraph"/>
              <w:spacing w:line="278" w:lineRule="exact"/>
              <w:ind w:left="286"/>
              <w:rPr>
                <w:sz w:val="24"/>
              </w:rPr>
            </w:pPr>
            <w:r>
              <w:rPr>
                <w:spacing w:val="-5"/>
                <w:sz w:val="24"/>
              </w:rPr>
              <w:t>YES</w:t>
            </w:r>
          </w:p>
        </w:tc>
        <w:tc>
          <w:tcPr>
            <w:tcW w:w="801" w:type="dxa"/>
          </w:tcPr>
          <w:p w14:paraId="2508C495" w14:textId="77777777" w:rsidR="009376FB" w:rsidRDefault="001961EA">
            <w:pPr>
              <w:pStyle w:val="TableParagraph"/>
              <w:spacing w:line="278" w:lineRule="exact"/>
              <w:ind w:left="355"/>
              <w:rPr>
                <w:sz w:val="24"/>
              </w:rPr>
            </w:pPr>
            <w:r>
              <w:rPr>
                <w:spacing w:val="-5"/>
                <w:sz w:val="24"/>
              </w:rPr>
              <w:t>NO</w:t>
            </w:r>
          </w:p>
        </w:tc>
      </w:tr>
      <w:tr w:rsidR="009376FB" w14:paraId="4C264A4A" w14:textId="77777777">
        <w:trPr>
          <w:trHeight w:val="337"/>
        </w:trPr>
        <w:tc>
          <w:tcPr>
            <w:tcW w:w="8406" w:type="dxa"/>
          </w:tcPr>
          <w:p w14:paraId="74F5DE87" w14:textId="77777777" w:rsidR="009376FB" w:rsidRDefault="001961EA">
            <w:pPr>
              <w:pStyle w:val="TableParagraph"/>
              <w:spacing w:before="16"/>
              <w:rPr>
                <w:sz w:val="24"/>
              </w:rPr>
            </w:pPr>
            <w:r>
              <w:rPr>
                <w:rFonts w:ascii="Times New Roman" w:hAnsi="Times New Roman"/>
                <w:sz w:val="24"/>
              </w:rPr>
              <w:t>2.</w:t>
            </w:r>
            <w:r>
              <w:rPr>
                <w:rFonts w:ascii="Times New Roman" w:hAnsi="Times New Roman"/>
                <w:spacing w:val="24"/>
                <w:sz w:val="24"/>
              </w:rPr>
              <w:t xml:space="preserve">  </w:t>
            </w:r>
            <w:r>
              <w:rPr>
                <w:sz w:val="24"/>
              </w:rPr>
              <w:t>Is</w:t>
            </w:r>
            <w:r>
              <w:rPr>
                <w:spacing w:val="-2"/>
                <w:sz w:val="24"/>
              </w:rPr>
              <w:t xml:space="preserve"> </w:t>
            </w:r>
            <w:r>
              <w:rPr>
                <w:sz w:val="24"/>
              </w:rPr>
              <w:t>the</w:t>
            </w:r>
            <w:r>
              <w:rPr>
                <w:spacing w:val="-4"/>
                <w:sz w:val="24"/>
              </w:rPr>
              <w:t xml:space="preserve"> </w:t>
            </w:r>
            <w:r>
              <w:rPr>
                <w:sz w:val="24"/>
              </w:rPr>
              <w:t>applicant</w:t>
            </w:r>
            <w:r>
              <w:rPr>
                <w:spacing w:val="-1"/>
                <w:sz w:val="24"/>
              </w:rPr>
              <w:t xml:space="preserve"> </w:t>
            </w:r>
            <w:r>
              <w:rPr>
                <w:sz w:val="24"/>
              </w:rPr>
              <w:t>planning</w:t>
            </w:r>
            <w:r>
              <w:rPr>
                <w:spacing w:val="-4"/>
                <w:sz w:val="24"/>
              </w:rPr>
              <w:t xml:space="preserve"> </w:t>
            </w:r>
            <w:r>
              <w:rPr>
                <w:sz w:val="24"/>
              </w:rPr>
              <w:t>to</w:t>
            </w:r>
            <w:r>
              <w:rPr>
                <w:spacing w:val="3"/>
                <w:sz w:val="24"/>
              </w:rPr>
              <w:t xml:space="preserve"> </w:t>
            </w:r>
            <w:r>
              <w:rPr>
                <w:sz w:val="24"/>
              </w:rPr>
              <w:t>enroll</w:t>
            </w:r>
            <w:r>
              <w:rPr>
                <w:spacing w:val="-4"/>
                <w:sz w:val="24"/>
              </w:rPr>
              <w:t xml:space="preserve"> </w:t>
            </w:r>
            <w:r>
              <w:rPr>
                <w:sz w:val="24"/>
              </w:rPr>
              <w:t>in</w:t>
            </w:r>
            <w:r>
              <w:rPr>
                <w:spacing w:val="-3"/>
                <w:sz w:val="24"/>
              </w:rPr>
              <w:t xml:space="preserve"> </w:t>
            </w:r>
            <w:r>
              <w:rPr>
                <w:sz w:val="24"/>
              </w:rPr>
              <w:t>the</w:t>
            </w:r>
            <w:r>
              <w:rPr>
                <w:spacing w:val="-1"/>
                <w:sz w:val="24"/>
              </w:rPr>
              <w:t xml:space="preserve"> </w:t>
            </w:r>
            <w:r>
              <w:rPr>
                <w:sz w:val="24"/>
              </w:rPr>
              <w:t>MYHA</w:t>
            </w:r>
            <w:r>
              <w:rPr>
                <w:spacing w:val="-1"/>
                <w:sz w:val="24"/>
              </w:rPr>
              <w:t xml:space="preserve"> </w:t>
            </w:r>
            <w:r>
              <w:rPr>
                <w:sz w:val="24"/>
              </w:rPr>
              <w:t>“Squirt”</w:t>
            </w:r>
            <w:r>
              <w:rPr>
                <w:spacing w:val="-1"/>
                <w:sz w:val="24"/>
              </w:rPr>
              <w:t xml:space="preserve"> </w:t>
            </w:r>
            <w:r>
              <w:rPr>
                <w:sz w:val="24"/>
              </w:rPr>
              <w:t>or</w:t>
            </w:r>
            <w:r>
              <w:rPr>
                <w:spacing w:val="-2"/>
                <w:sz w:val="24"/>
              </w:rPr>
              <w:t xml:space="preserve"> </w:t>
            </w:r>
            <w:r>
              <w:rPr>
                <w:sz w:val="24"/>
              </w:rPr>
              <w:t>“U10”</w:t>
            </w:r>
            <w:r>
              <w:rPr>
                <w:spacing w:val="-2"/>
                <w:sz w:val="24"/>
              </w:rPr>
              <w:t xml:space="preserve"> program?</w:t>
            </w:r>
          </w:p>
        </w:tc>
        <w:tc>
          <w:tcPr>
            <w:tcW w:w="1371" w:type="dxa"/>
          </w:tcPr>
          <w:p w14:paraId="1766C886" w14:textId="77777777" w:rsidR="009376FB" w:rsidRDefault="001961EA">
            <w:pPr>
              <w:pStyle w:val="TableParagraph"/>
              <w:spacing w:before="16"/>
              <w:ind w:left="286"/>
              <w:rPr>
                <w:sz w:val="24"/>
              </w:rPr>
            </w:pPr>
            <w:r>
              <w:rPr>
                <w:spacing w:val="-2"/>
                <w:sz w:val="24"/>
              </w:rPr>
              <w:t>SQUIRT</w:t>
            </w:r>
          </w:p>
        </w:tc>
        <w:tc>
          <w:tcPr>
            <w:tcW w:w="801" w:type="dxa"/>
          </w:tcPr>
          <w:p w14:paraId="5D276A4F" w14:textId="77777777" w:rsidR="009376FB" w:rsidRDefault="001961EA">
            <w:pPr>
              <w:pStyle w:val="TableParagraph"/>
              <w:spacing w:before="16"/>
              <w:ind w:left="355"/>
              <w:rPr>
                <w:sz w:val="24"/>
              </w:rPr>
            </w:pPr>
            <w:r>
              <w:rPr>
                <w:spacing w:val="-5"/>
                <w:sz w:val="24"/>
              </w:rPr>
              <w:t>U10</w:t>
            </w:r>
          </w:p>
        </w:tc>
      </w:tr>
      <w:tr w:rsidR="009376FB" w14:paraId="65498713" w14:textId="77777777">
        <w:trPr>
          <w:trHeight w:val="337"/>
        </w:trPr>
        <w:tc>
          <w:tcPr>
            <w:tcW w:w="8406" w:type="dxa"/>
          </w:tcPr>
          <w:p w14:paraId="73FCE0CE" w14:textId="77777777" w:rsidR="009376FB" w:rsidRDefault="001961EA">
            <w:pPr>
              <w:pStyle w:val="TableParagraph"/>
              <w:spacing w:before="17"/>
              <w:rPr>
                <w:sz w:val="24"/>
              </w:rPr>
            </w:pPr>
            <w:r>
              <w:rPr>
                <w:rFonts w:ascii="Times New Roman"/>
                <w:sz w:val="24"/>
              </w:rPr>
              <w:t>3.</w:t>
            </w:r>
            <w:r>
              <w:rPr>
                <w:rFonts w:ascii="Times New Roman"/>
                <w:spacing w:val="25"/>
                <w:sz w:val="24"/>
              </w:rPr>
              <w:t xml:space="preserve">  </w:t>
            </w:r>
            <w:r>
              <w:rPr>
                <w:sz w:val="24"/>
              </w:rPr>
              <w:t>Does</w:t>
            </w:r>
            <w:r>
              <w:rPr>
                <w:spacing w:val="-2"/>
                <w:sz w:val="24"/>
              </w:rPr>
              <w:t xml:space="preserve"> </w:t>
            </w:r>
            <w:r>
              <w:rPr>
                <w:sz w:val="24"/>
              </w:rPr>
              <w:t>the</w:t>
            </w:r>
            <w:r>
              <w:rPr>
                <w:spacing w:val="-2"/>
                <w:sz w:val="24"/>
              </w:rPr>
              <w:t xml:space="preserve"> </w:t>
            </w:r>
            <w:r>
              <w:rPr>
                <w:sz w:val="24"/>
              </w:rPr>
              <w:t>applicant</w:t>
            </w:r>
            <w:r>
              <w:rPr>
                <w:spacing w:val="-1"/>
                <w:sz w:val="24"/>
              </w:rPr>
              <w:t xml:space="preserve"> </w:t>
            </w:r>
            <w:r>
              <w:rPr>
                <w:sz w:val="24"/>
              </w:rPr>
              <w:t>have</w:t>
            </w:r>
            <w:r>
              <w:rPr>
                <w:spacing w:val="-4"/>
                <w:sz w:val="24"/>
              </w:rPr>
              <w:t xml:space="preserve"> </w:t>
            </w:r>
            <w:r>
              <w:rPr>
                <w:sz w:val="24"/>
              </w:rPr>
              <w:t>one</w:t>
            </w:r>
            <w:r>
              <w:rPr>
                <w:spacing w:val="-2"/>
                <w:sz w:val="24"/>
              </w:rPr>
              <w:t xml:space="preserve"> </w:t>
            </w:r>
            <w:r>
              <w:rPr>
                <w:sz w:val="24"/>
              </w:rPr>
              <w:t>or</w:t>
            </w:r>
            <w:r>
              <w:rPr>
                <w:spacing w:val="1"/>
                <w:sz w:val="24"/>
              </w:rPr>
              <w:t xml:space="preserve"> </w:t>
            </w:r>
            <w:r>
              <w:rPr>
                <w:sz w:val="24"/>
              </w:rPr>
              <w:t>more</w:t>
            </w:r>
            <w:r>
              <w:rPr>
                <w:spacing w:val="-1"/>
                <w:sz w:val="24"/>
              </w:rPr>
              <w:t xml:space="preserve"> </w:t>
            </w:r>
            <w:r>
              <w:rPr>
                <w:sz w:val="24"/>
              </w:rPr>
              <w:t>siblings</w:t>
            </w:r>
            <w:r>
              <w:rPr>
                <w:spacing w:val="-3"/>
                <w:sz w:val="24"/>
              </w:rPr>
              <w:t xml:space="preserve"> </w:t>
            </w:r>
            <w:r>
              <w:rPr>
                <w:sz w:val="24"/>
              </w:rPr>
              <w:t>enrolling</w:t>
            </w:r>
            <w:r>
              <w:rPr>
                <w:spacing w:val="-1"/>
                <w:sz w:val="24"/>
              </w:rPr>
              <w:t xml:space="preserve"> </w:t>
            </w:r>
            <w:r>
              <w:rPr>
                <w:sz w:val="24"/>
              </w:rPr>
              <w:t>in</w:t>
            </w:r>
            <w:r>
              <w:rPr>
                <w:spacing w:val="-1"/>
                <w:sz w:val="24"/>
              </w:rPr>
              <w:t xml:space="preserve"> </w:t>
            </w:r>
            <w:r>
              <w:rPr>
                <w:sz w:val="24"/>
              </w:rPr>
              <w:t>a</w:t>
            </w:r>
            <w:r>
              <w:rPr>
                <w:spacing w:val="-3"/>
                <w:sz w:val="24"/>
              </w:rPr>
              <w:t xml:space="preserve"> </w:t>
            </w:r>
            <w:r>
              <w:rPr>
                <w:sz w:val="24"/>
              </w:rPr>
              <w:t>MYHA</w:t>
            </w:r>
            <w:r>
              <w:rPr>
                <w:spacing w:val="-3"/>
                <w:sz w:val="24"/>
              </w:rPr>
              <w:t xml:space="preserve"> </w:t>
            </w:r>
            <w:r>
              <w:rPr>
                <w:spacing w:val="-2"/>
                <w:sz w:val="24"/>
              </w:rPr>
              <w:t>program?</w:t>
            </w:r>
          </w:p>
        </w:tc>
        <w:tc>
          <w:tcPr>
            <w:tcW w:w="1371" w:type="dxa"/>
          </w:tcPr>
          <w:p w14:paraId="47493C91" w14:textId="77777777" w:rsidR="009376FB" w:rsidRDefault="001961EA">
            <w:pPr>
              <w:pStyle w:val="TableParagraph"/>
              <w:spacing w:before="17"/>
              <w:ind w:left="286"/>
              <w:rPr>
                <w:sz w:val="24"/>
              </w:rPr>
            </w:pPr>
            <w:r>
              <w:rPr>
                <w:spacing w:val="-5"/>
                <w:sz w:val="24"/>
              </w:rPr>
              <w:t>YES</w:t>
            </w:r>
          </w:p>
        </w:tc>
        <w:tc>
          <w:tcPr>
            <w:tcW w:w="801" w:type="dxa"/>
          </w:tcPr>
          <w:p w14:paraId="5FA558B8" w14:textId="77777777" w:rsidR="009376FB" w:rsidRDefault="001961EA">
            <w:pPr>
              <w:pStyle w:val="TableParagraph"/>
              <w:spacing w:before="17"/>
              <w:ind w:left="355"/>
              <w:rPr>
                <w:sz w:val="24"/>
              </w:rPr>
            </w:pPr>
            <w:r>
              <w:rPr>
                <w:spacing w:val="-5"/>
                <w:sz w:val="24"/>
              </w:rPr>
              <w:t>NO</w:t>
            </w:r>
          </w:p>
        </w:tc>
      </w:tr>
      <w:tr w:rsidR="009376FB" w14:paraId="108410F1" w14:textId="77777777">
        <w:trPr>
          <w:trHeight w:val="331"/>
        </w:trPr>
        <w:tc>
          <w:tcPr>
            <w:tcW w:w="8406" w:type="dxa"/>
          </w:tcPr>
          <w:p w14:paraId="50CFC3E3" w14:textId="77777777" w:rsidR="009376FB" w:rsidRDefault="001961EA">
            <w:pPr>
              <w:pStyle w:val="TableParagraph"/>
              <w:spacing w:before="16"/>
              <w:rPr>
                <w:sz w:val="24"/>
              </w:rPr>
            </w:pPr>
            <w:r>
              <w:rPr>
                <w:rFonts w:ascii="Times New Roman"/>
                <w:sz w:val="24"/>
              </w:rPr>
              <w:t>4.</w:t>
            </w:r>
            <w:r>
              <w:rPr>
                <w:rFonts w:ascii="Times New Roman"/>
                <w:spacing w:val="26"/>
                <w:sz w:val="24"/>
              </w:rPr>
              <w:t xml:space="preserve">  </w:t>
            </w:r>
            <w:r>
              <w:rPr>
                <w:sz w:val="24"/>
              </w:rPr>
              <w:t>Does</w:t>
            </w:r>
            <w:r>
              <w:rPr>
                <w:spacing w:val="-1"/>
                <w:sz w:val="24"/>
              </w:rPr>
              <w:t xml:space="preserve"> </w:t>
            </w:r>
            <w:r>
              <w:rPr>
                <w:sz w:val="24"/>
              </w:rPr>
              <w:t>your</w:t>
            </w:r>
            <w:r>
              <w:rPr>
                <w:spacing w:val="-4"/>
                <w:sz w:val="24"/>
              </w:rPr>
              <w:t xml:space="preserve"> </w:t>
            </w:r>
            <w:r>
              <w:rPr>
                <w:sz w:val="24"/>
              </w:rPr>
              <w:t>family</w:t>
            </w:r>
            <w:r>
              <w:rPr>
                <w:spacing w:val="-2"/>
                <w:sz w:val="24"/>
              </w:rPr>
              <w:t xml:space="preserve"> </w:t>
            </w:r>
            <w:r>
              <w:rPr>
                <w:sz w:val="24"/>
              </w:rPr>
              <w:t>currently</w:t>
            </w:r>
            <w:r>
              <w:rPr>
                <w:spacing w:val="-2"/>
                <w:sz w:val="24"/>
              </w:rPr>
              <w:t xml:space="preserve"> </w:t>
            </w:r>
            <w:r>
              <w:rPr>
                <w:sz w:val="24"/>
              </w:rPr>
              <w:t>qualify</w:t>
            </w:r>
            <w:r>
              <w:rPr>
                <w:spacing w:val="-2"/>
                <w:sz w:val="24"/>
              </w:rPr>
              <w:t xml:space="preserve"> </w:t>
            </w:r>
            <w:r>
              <w:rPr>
                <w:sz w:val="24"/>
              </w:rPr>
              <w:t>for</w:t>
            </w:r>
            <w:r>
              <w:rPr>
                <w:spacing w:val="-1"/>
                <w:sz w:val="24"/>
              </w:rPr>
              <w:t xml:space="preserve"> </w:t>
            </w:r>
            <w:r>
              <w:rPr>
                <w:sz w:val="24"/>
              </w:rPr>
              <w:t>any</w:t>
            </w:r>
            <w:r>
              <w:rPr>
                <w:spacing w:val="-2"/>
                <w:sz w:val="24"/>
              </w:rPr>
              <w:t xml:space="preserve"> </w:t>
            </w:r>
            <w:r>
              <w:rPr>
                <w:sz w:val="24"/>
              </w:rPr>
              <w:t>low-income</w:t>
            </w:r>
            <w:r>
              <w:rPr>
                <w:spacing w:val="-1"/>
                <w:sz w:val="24"/>
              </w:rPr>
              <w:t xml:space="preserve"> </w:t>
            </w:r>
            <w:r>
              <w:rPr>
                <w:sz w:val="24"/>
              </w:rPr>
              <w:t>assistance</w:t>
            </w:r>
            <w:r>
              <w:rPr>
                <w:spacing w:val="-2"/>
                <w:sz w:val="24"/>
              </w:rPr>
              <w:t xml:space="preserve"> programs,</w:t>
            </w:r>
          </w:p>
        </w:tc>
        <w:tc>
          <w:tcPr>
            <w:tcW w:w="1371" w:type="dxa"/>
          </w:tcPr>
          <w:p w14:paraId="4D9AA917" w14:textId="77777777" w:rsidR="009376FB" w:rsidRDefault="009376FB">
            <w:pPr>
              <w:pStyle w:val="TableParagraph"/>
              <w:ind w:left="0"/>
              <w:rPr>
                <w:rFonts w:ascii="Times New Roman"/>
              </w:rPr>
            </w:pPr>
          </w:p>
        </w:tc>
        <w:tc>
          <w:tcPr>
            <w:tcW w:w="801" w:type="dxa"/>
          </w:tcPr>
          <w:p w14:paraId="4155B817" w14:textId="77777777" w:rsidR="009376FB" w:rsidRDefault="009376FB">
            <w:pPr>
              <w:pStyle w:val="TableParagraph"/>
              <w:ind w:left="0"/>
              <w:rPr>
                <w:rFonts w:ascii="Times New Roman"/>
              </w:rPr>
            </w:pPr>
          </w:p>
        </w:tc>
      </w:tr>
      <w:tr w:rsidR="009376FB" w14:paraId="4F990456" w14:textId="77777777">
        <w:trPr>
          <w:trHeight w:val="559"/>
        </w:trPr>
        <w:tc>
          <w:tcPr>
            <w:tcW w:w="8406" w:type="dxa"/>
          </w:tcPr>
          <w:p w14:paraId="358AA513" w14:textId="77777777" w:rsidR="009376FB" w:rsidRDefault="001961EA">
            <w:pPr>
              <w:pStyle w:val="TableParagraph"/>
              <w:spacing w:line="271" w:lineRule="exact"/>
              <w:ind w:left="410"/>
              <w:rPr>
                <w:sz w:val="24"/>
              </w:rPr>
            </w:pPr>
            <w:r>
              <w:rPr>
                <w:sz w:val="24"/>
              </w:rPr>
              <w:t>such</w:t>
            </w:r>
            <w:r>
              <w:rPr>
                <w:spacing w:val="-5"/>
                <w:sz w:val="24"/>
              </w:rPr>
              <w:t xml:space="preserve"> </w:t>
            </w:r>
            <w:r>
              <w:rPr>
                <w:sz w:val="24"/>
              </w:rPr>
              <w:t>as</w:t>
            </w:r>
            <w:r>
              <w:rPr>
                <w:spacing w:val="-4"/>
                <w:sz w:val="24"/>
              </w:rPr>
              <w:t xml:space="preserve"> </w:t>
            </w:r>
            <w:r>
              <w:rPr>
                <w:sz w:val="24"/>
              </w:rPr>
              <w:t>FoodShare,</w:t>
            </w:r>
            <w:r>
              <w:rPr>
                <w:spacing w:val="-5"/>
                <w:sz w:val="24"/>
              </w:rPr>
              <w:t xml:space="preserve"> </w:t>
            </w:r>
            <w:r>
              <w:rPr>
                <w:sz w:val="24"/>
              </w:rPr>
              <w:t>Free/Reduced</w:t>
            </w:r>
            <w:r>
              <w:rPr>
                <w:spacing w:val="-5"/>
                <w:sz w:val="24"/>
              </w:rPr>
              <w:t xml:space="preserve"> </w:t>
            </w:r>
            <w:r>
              <w:rPr>
                <w:sz w:val="24"/>
              </w:rPr>
              <w:t>School</w:t>
            </w:r>
            <w:r>
              <w:rPr>
                <w:spacing w:val="-5"/>
                <w:sz w:val="24"/>
              </w:rPr>
              <w:t xml:space="preserve"> </w:t>
            </w:r>
            <w:r>
              <w:rPr>
                <w:sz w:val="24"/>
              </w:rPr>
              <w:t>Lunch,</w:t>
            </w:r>
            <w:r>
              <w:rPr>
                <w:spacing w:val="-4"/>
                <w:sz w:val="24"/>
              </w:rPr>
              <w:t xml:space="preserve"> </w:t>
            </w:r>
            <w:r>
              <w:rPr>
                <w:sz w:val="24"/>
              </w:rPr>
              <w:t>Home</w:t>
            </w:r>
            <w:r>
              <w:rPr>
                <w:spacing w:val="-2"/>
                <w:sz w:val="24"/>
              </w:rPr>
              <w:t xml:space="preserve"> </w:t>
            </w:r>
            <w:r>
              <w:rPr>
                <w:sz w:val="24"/>
              </w:rPr>
              <w:t>Energy</w:t>
            </w:r>
            <w:r>
              <w:rPr>
                <w:spacing w:val="-5"/>
                <w:sz w:val="24"/>
              </w:rPr>
              <w:t xml:space="preserve"> </w:t>
            </w:r>
            <w:r>
              <w:rPr>
                <w:sz w:val="24"/>
              </w:rPr>
              <w:t>Assistance,</w:t>
            </w:r>
            <w:r>
              <w:rPr>
                <w:spacing w:val="-4"/>
                <w:sz w:val="24"/>
              </w:rPr>
              <w:t xml:space="preserve"> </w:t>
            </w:r>
            <w:r>
              <w:rPr>
                <w:spacing w:val="-2"/>
                <w:sz w:val="24"/>
              </w:rPr>
              <w:t>etc.?</w:t>
            </w:r>
          </w:p>
          <w:p w14:paraId="22EB943C" w14:textId="77777777" w:rsidR="009376FB" w:rsidRDefault="001961EA">
            <w:pPr>
              <w:pStyle w:val="TableParagraph"/>
              <w:spacing w:line="268" w:lineRule="exact"/>
              <w:rPr>
                <w:sz w:val="24"/>
              </w:rPr>
            </w:pPr>
            <w:r>
              <w:rPr>
                <w:rFonts w:ascii="Times New Roman"/>
                <w:sz w:val="24"/>
              </w:rPr>
              <w:t>5.</w:t>
            </w:r>
            <w:r>
              <w:rPr>
                <w:rFonts w:ascii="Times New Roman"/>
                <w:spacing w:val="24"/>
                <w:sz w:val="24"/>
              </w:rPr>
              <w:t xml:space="preserve">  </w:t>
            </w:r>
            <w:r>
              <w:rPr>
                <w:sz w:val="24"/>
              </w:rPr>
              <w:t>In</w:t>
            </w:r>
            <w:r>
              <w:rPr>
                <w:spacing w:val="1"/>
                <w:sz w:val="24"/>
              </w:rPr>
              <w:t xml:space="preserve"> </w:t>
            </w:r>
            <w:r>
              <w:rPr>
                <w:sz w:val="24"/>
              </w:rPr>
              <w:t>50</w:t>
            </w:r>
            <w:r>
              <w:rPr>
                <w:spacing w:val="-3"/>
                <w:sz w:val="24"/>
              </w:rPr>
              <w:t xml:space="preserve"> </w:t>
            </w:r>
            <w:r>
              <w:rPr>
                <w:sz w:val="24"/>
              </w:rPr>
              <w:t>words</w:t>
            </w:r>
            <w:r>
              <w:rPr>
                <w:spacing w:val="-3"/>
                <w:sz w:val="24"/>
              </w:rPr>
              <w:t xml:space="preserve"> </w:t>
            </w:r>
            <w:r>
              <w:rPr>
                <w:sz w:val="24"/>
              </w:rPr>
              <w:t>or</w:t>
            </w:r>
            <w:r>
              <w:rPr>
                <w:spacing w:val="-1"/>
                <w:sz w:val="24"/>
              </w:rPr>
              <w:t xml:space="preserve"> </w:t>
            </w:r>
            <w:r>
              <w:rPr>
                <w:sz w:val="24"/>
              </w:rPr>
              <w:t>less,</w:t>
            </w:r>
            <w:r>
              <w:rPr>
                <w:spacing w:val="-4"/>
                <w:sz w:val="24"/>
              </w:rPr>
              <w:t xml:space="preserve"> </w:t>
            </w:r>
            <w:r>
              <w:rPr>
                <w:sz w:val="24"/>
              </w:rPr>
              <w:t>please have</w:t>
            </w:r>
            <w:r>
              <w:rPr>
                <w:spacing w:val="-4"/>
                <w:sz w:val="24"/>
              </w:rPr>
              <w:t xml:space="preserve"> </w:t>
            </w:r>
            <w:r>
              <w:rPr>
                <w:sz w:val="24"/>
              </w:rPr>
              <w:t>the</w:t>
            </w:r>
            <w:r>
              <w:rPr>
                <w:spacing w:val="-1"/>
                <w:sz w:val="24"/>
              </w:rPr>
              <w:t xml:space="preserve"> </w:t>
            </w:r>
            <w:r>
              <w:rPr>
                <w:sz w:val="24"/>
              </w:rPr>
              <w:t>youth</w:t>
            </w:r>
            <w:r>
              <w:rPr>
                <w:spacing w:val="-1"/>
                <w:sz w:val="24"/>
              </w:rPr>
              <w:t xml:space="preserve"> </w:t>
            </w:r>
            <w:r>
              <w:rPr>
                <w:sz w:val="24"/>
              </w:rPr>
              <w:t>applicant</w:t>
            </w:r>
            <w:r>
              <w:rPr>
                <w:spacing w:val="3"/>
                <w:sz w:val="24"/>
              </w:rPr>
              <w:t xml:space="preserve"> </w:t>
            </w:r>
            <w:r>
              <w:rPr>
                <w:sz w:val="24"/>
              </w:rPr>
              <w:t>complete</w:t>
            </w:r>
            <w:r>
              <w:rPr>
                <w:spacing w:val="-3"/>
                <w:sz w:val="24"/>
              </w:rPr>
              <w:t xml:space="preserve"> </w:t>
            </w:r>
            <w:r>
              <w:rPr>
                <w:sz w:val="24"/>
              </w:rPr>
              <w:t xml:space="preserve">the </w:t>
            </w:r>
            <w:r>
              <w:rPr>
                <w:spacing w:val="-2"/>
                <w:sz w:val="24"/>
              </w:rPr>
              <w:t>statement:</w:t>
            </w:r>
          </w:p>
        </w:tc>
        <w:tc>
          <w:tcPr>
            <w:tcW w:w="1371" w:type="dxa"/>
          </w:tcPr>
          <w:p w14:paraId="42A27C77" w14:textId="77777777" w:rsidR="009376FB" w:rsidRDefault="001961EA">
            <w:pPr>
              <w:pStyle w:val="TableParagraph"/>
              <w:spacing w:line="271" w:lineRule="exact"/>
              <w:ind w:left="286"/>
              <w:rPr>
                <w:sz w:val="24"/>
              </w:rPr>
            </w:pPr>
            <w:r>
              <w:rPr>
                <w:spacing w:val="-5"/>
                <w:sz w:val="24"/>
              </w:rPr>
              <w:t>YES</w:t>
            </w:r>
          </w:p>
        </w:tc>
        <w:tc>
          <w:tcPr>
            <w:tcW w:w="801" w:type="dxa"/>
          </w:tcPr>
          <w:p w14:paraId="6E8DC3AF" w14:textId="77777777" w:rsidR="009376FB" w:rsidRDefault="001961EA">
            <w:pPr>
              <w:pStyle w:val="TableParagraph"/>
              <w:spacing w:line="271" w:lineRule="exact"/>
              <w:ind w:left="355"/>
              <w:rPr>
                <w:sz w:val="24"/>
              </w:rPr>
            </w:pPr>
            <w:r>
              <w:rPr>
                <w:spacing w:val="-5"/>
                <w:sz w:val="24"/>
              </w:rPr>
              <w:t>NO</w:t>
            </w:r>
          </w:p>
        </w:tc>
      </w:tr>
    </w:tbl>
    <w:p w14:paraId="3C484982" w14:textId="77777777" w:rsidR="009376FB" w:rsidRDefault="001961EA">
      <w:pPr>
        <w:pStyle w:val="Title"/>
      </w:pPr>
      <w:r>
        <w:rPr>
          <w:noProof/>
        </w:rPr>
        <mc:AlternateContent>
          <mc:Choice Requires="wps">
            <w:drawing>
              <wp:anchor distT="0" distB="0" distL="0" distR="0" simplePos="0" relativeHeight="487587840" behindDoc="1" locked="0" layoutInCell="1" allowOverlap="1" wp14:anchorId="54754D22" wp14:editId="331CE280">
                <wp:simplePos x="0" y="0"/>
                <wp:positionH relativeFrom="page">
                  <wp:posOffset>385572</wp:posOffset>
                </wp:positionH>
                <wp:positionV relativeFrom="paragraph">
                  <wp:posOffset>283379</wp:posOffset>
                </wp:positionV>
                <wp:extent cx="7002780" cy="226250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2780" cy="2262505"/>
                        </a:xfrm>
                        <a:custGeom>
                          <a:avLst/>
                          <a:gdLst/>
                          <a:ahLst/>
                          <a:cxnLst/>
                          <a:rect l="l" t="t" r="r" b="b"/>
                          <a:pathLst>
                            <a:path w="7002780" h="2262505">
                              <a:moveTo>
                                <a:pt x="6096" y="6223"/>
                              </a:moveTo>
                              <a:lnTo>
                                <a:pt x="0" y="6223"/>
                              </a:lnTo>
                              <a:lnTo>
                                <a:pt x="0" y="2255901"/>
                              </a:lnTo>
                              <a:lnTo>
                                <a:pt x="6096" y="2255901"/>
                              </a:lnTo>
                              <a:lnTo>
                                <a:pt x="6096" y="6223"/>
                              </a:lnTo>
                              <a:close/>
                            </a:path>
                            <a:path w="7002780" h="2262505">
                              <a:moveTo>
                                <a:pt x="7002526" y="2255913"/>
                              </a:moveTo>
                              <a:lnTo>
                                <a:pt x="6996430" y="2255913"/>
                              </a:lnTo>
                              <a:lnTo>
                                <a:pt x="6096" y="2255913"/>
                              </a:lnTo>
                              <a:lnTo>
                                <a:pt x="0" y="2255913"/>
                              </a:lnTo>
                              <a:lnTo>
                                <a:pt x="0" y="2261997"/>
                              </a:lnTo>
                              <a:lnTo>
                                <a:pt x="6096" y="2261997"/>
                              </a:lnTo>
                              <a:lnTo>
                                <a:pt x="6996430" y="2261997"/>
                              </a:lnTo>
                              <a:lnTo>
                                <a:pt x="7002526" y="2261997"/>
                              </a:lnTo>
                              <a:lnTo>
                                <a:pt x="7002526" y="2255913"/>
                              </a:lnTo>
                              <a:close/>
                            </a:path>
                            <a:path w="7002780" h="2262505">
                              <a:moveTo>
                                <a:pt x="7002526" y="6223"/>
                              </a:moveTo>
                              <a:lnTo>
                                <a:pt x="6996430" y="6223"/>
                              </a:lnTo>
                              <a:lnTo>
                                <a:pt x="6996430" y="2255901"/>
                              </a:lnTo>
                              <a:lnTo>
                                <a:pt x="7002526" y="2255901"/>
                              </a:lnTo>
                              <a:lnTo>
                                <a:pt x="7002526" y="6223"/>
                              </a:lnTo>
                              <a:close/>
                            </a:path>
                            <a:path w="7002780" h="2262505">
                              <a:moveTo>
                                <a:pt x="7002526" y="0"/>
                              </a:moveTo>
                              <a:lnTo>
                                <a:pt x="6996430" y="0"/>
                              </a:lnTo>
                              <a:lnTo>
                                <a:pt x="6096" y="0"/>
                              </a:lnTo>
                              <a:lnTo>
                                <a:pt x="0" y="0"/>
                              </a:lnTo>
                              <a:lnTo>
                                <a:pt x="0" y="6096"/>
                              </a:lnTo>
                              <a:lnTo>
                                <a:pt x="6096" y="6096"/>
                              </a:lnTo>
                              <a:lnTo>
                                <a:pt x="6996430" y="6096"/>
                              </a:lnTo>
                              <a:lnTo>
                                <a:pt x="7002526" y="6096"/>
                              </a:lnTo>
                              <a:lnTo>
                                <a:pt x="70025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049C9" id="Graphic 2" o:spid="_x0000_s1026" style="position:absolute;margin-left:30.35pt;margin-top:22.3pt;width:551.4pt;height:178.15pt;z-index:-15728640;visibility:visible;mso-wrap-style:square;mso-wrap-distance-left:0;mso-wrap-distance-top:0;mso-wrap-distance-right:0;mso-wrap-distance-bottom:0;mso-position-horizontal:absolute;mso-position-horizontal-relative:page;mso-position-vertical:absolute;mso-position-vertical-relative:text;v-text-anchor:top" coordsize="7002780,226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" path="m6096,6223l,6223,,2255901r6096,l6096,6223xem7002526,2255913r-6096,l6096,2255913r-6096,l,2261997r6096,l6996430,2261997r6096,l7002526,2255913xem7002526,6223r-6096,l6996430,2255901r6096,l7002526,6223xem7002526,r-6096,l6096,,,,,6096r6096,l6996430,6096r6096,l7002526,xe" fillcolor="black" stroked="f">
                <v:path arrowok="t"/>
                <w10:wrap type="topAndBottom" anchorx="page"/>
              </v:shape>
            </w:pict>
          </mc:Fallback>
        </mc:AlternateContent>
      </w:r>
      <w:r>
        <w:t>Youth</w:t>
      </w:r>
      <w:r>
        <w:rPr>
          <w:spacing w:val="-3"/>
        </w:rPr>
        <w:t xml:space="preserve"> </w:t>
      </w:r>
      <w:r>
        <w:t>Hockey</w:t>
      </w:r>
      <w:r>
        <w:rPr>
          <w:spacing w:val="-4"/>
        </w:rPr>
        <w:t xml:space="preserve"> </w:t>
      </w:r>
      <w:r>
        <w:t>is</w:t>
      </w:r>
      <w:r>
        <w:rPr>
          <w:spacing w:val="-2"/>
        </w:rPr>
        <w:t xml:space="preserve"> </w:t>
      </w:r>
      <w:r>
        <w:t>important</w:t>
      </w:r>
      <w:r>
        <w:rPr>
          <w:spacing w:val="-3"/>
        </w:rPr>
        <w:t xml:space="preserve"> </w:t>
      </w:r>
      <w:r>
        <w:t>to</w:t>
      </w:r>
      <w:r>
        <w:rPr>
          <w:spacing w:val="-3"/>
        </w:rPr>
        <w:t xml:space="preserve"> </w:t>
      </w:r>
      <w:r>
        <w:t>me</w:t>
      </w:r>
      <w:r>
        <w:rPr>
          <w:spacing w:val="-4"/>
        </w:rPr>
        <w:t xml:space="preserve"> </w:t>
      </w:r>
      <w:r>
        <w:rPr>
          <w:spacing w:val="-2"/>
        </w:rPr>
        <w:t>because…</w:t>
      </w:r>
    </w:p>
    <w:p w14:paraId="3C38DA24" w14:textId="77777777" w:rsidR="009376FB" w:rsidRDefault="009376FB">
      <w:pPr>
        <w:pStyle w:val="BodyText"/>
        <w:spacing w:before="22"/>
        <w:rPr>
          <w:b/>
        </w:rPr>
      </w:pPr>
    </w:p>
    <w:p w14:paraId="6C156FB7" w14:textId="77777777" w:rsidR="009376FB" w:rsidRDefault="001961EA">
      <w:pPr>
        <w:pStyle w:val="BodyText"/>
        <w:spacing w:before="1"/>
        <w:ind w:left="160"/>
        <w:rPr>
          <w:rFonts w:ascii="Times New Roman"/>
        </w:rPr>
      </w:pPr>
      <w:r>
        <w:rPr>
          <w:rFonts w:ascii="Times New Roman"/>
          <w:i/>
        </w:rPr>
        <w:t>*Optional:</w:t>
      </w:r>
      <w:r>
        <w:rPr>
          <w:rFonts w:ascii="Times New Roman"/>
          <w:i/>
          <w:spacing w:val="49"/>
        </w:rPr>
        <w:t xml:space="preserve"> </w:t>
      </w:r>
      <w:r>
        <w:rPr>
          <w:rFonts w:ascii="Times New Roman"/>
        </w:rPr>
        <w:t>An</w:t>
      </w:r>
      <w:r>
        <w:rPr>
          <w:rFonts w:ascii="Times New Roman"/>
          <w:spacing w:val="-2"/>
        </w:rPr>
        <w:t xml:space="preserve"> </w:t>
      </w:r>
      <w:r>
        <w:rPr>
          <w:rFonts w:ascii="Times New Roman"/>
        </w:rPr>
        <w:t>additional</w:t>
      </w:r>
      <w:r>
        <w:rPr>
          <w:rFonts w:ascii="Times New Roman"/>
          <w:spacing w:val="-5"/>
        </w:rPr>
        <w:t xml:space="preserve"> </w:t>
      </w:r>
      <w:r>
        <w:rPr>
          <w:rFonts w:ascii="Times New Roman"/>
        </w:rPr>
        <w:t>statement</w:t>
      </w:r>
      <w:r>
        <w:rPr>
          <w:rFonts w:ascii="Times New Roman"/>
          <w:spacing w:val="-4"/>
        </w:rPr>
        <w:t xml:space="preserve"> </w:t>
      </w:r>
      <w:r>
        <w:rPr>
          <w:rFonts w:ascii="Times New Roman"/>
        </w:rPr>
        <w:t>of</w:t>
      </w:r>
      <w:r>
        <w:rPr>
          <w:rFonts w:ascii="Times New Roman"/>
          <w:spacing w:val="-3"/>
        </w:rPr>
        <w:t xml:space="preserve"> </w:t>
      </w:r>
      <w:r>
        <w:rPr>
          <w:rFonts w:ascii="Times New Roman"/>
        </w:rPr>
        <w:t>50</w:t>
      </w:r>
      <w:r>
        <w:rPr>
          <w:rFonts w:ascii="Times New Roman"/>
          <w:spacing w:val="-2"/>
        </w:rPr>
        <w:t xml:space="preserve"> </w:t>
      </w:r>
      <w:r>
        <w:rPr>
          <w:rFonts w:ascii="Times New Roman"/>
        </w:rPr>
        <w:t>words</w:t>
      </w:r>
      <w:r>
        <w:rPr>
          <w:rFonts w:ascii="Times New Roman"/>
          <w:spacing w:val="-3"/>
        </w:rPr>
        <w:t xml:space="preserve"> </w:t>
      </w:r>
      <w:r>
        <w:rPr>
          <w:rFonts w:ascii="Times New Roman"/>
        </w:rPr>
        <w:t>or</w:t>
      </w:r>
      <w:r>
        <w:rPr>
          <w:rFonts w:ascii="Times New Roman"/>
          <w:spacing w:val="-4"/>
        </w:rPr>
        <w:t xml:space="preserve"> </w:t>
      </w:r>
      <w:r>
        <w:rPr>
          <w:rFonts w:ascii="Times New Roman"/>
        </w:rPr>
        <w:t>less</w:t>
      </w:r>
      <w:r>
        <w:rPr>
          <w:rFonts w:ascii="Times New Roman"/>
          <w:spacing w:val="-3"/>
        </w:rPr>
        <w:t xml:space="preserve"> </w:t>
      </w:r>
      <w:r>
        <w:rPr>
          <w:rFonts w:ascii="Times New Roman"/>
        </w:rPr>
        <w:t>may</w:t>
      </w:r>
      <w:r>
        <w:rPr>
          <w:rFonts w:ascii="Times New Roman"/>
          <w:spacing w:val="-3"/>
        </w:rPr>
        <w:t xml:space="preserve"> </w:t>
      </w:r>
      <w:r>
        <w:rPr>
          <w:rFonts w:ascii="Times New Roman"/>
        </w:rPr>
        <w:t>be</w:t>
      </w:r>
      <w:r>
        <w:rPr>
          <w:rFonts w:ascii="Times New Roman"/>
          <w:spacing w:val="-4"/>
        </w:rPr>
        <w:t xml:space="preserve"> </w:t>
      </w:r>
      <w:r>
        <w:rPr>
          <w:rFonts w:ascii="Times New Roman"/>
        </w:rPr>
        <w:t>attached</w:t>
      </w:r>
      <w:r>
        <w:rPr>
          <w:rFonts w:ascii="Times New Roman"/>
          <w:spacing w:val="-3"/>
        </w:rPr>
        <w:t xml:space="preserve"> </w:t>
      </w:r>
      <w:r>
        <w:rPr>
          <w:rFonts w:ascii="Times New Roman"/>
        </w:rPr>
        <w:t>by</w:t>
      </w:r>
      <w:r>
        <w:rPr>
          <w:rFonts w:ascii="Times New Roman"/>
          <w:spacing w:val="-4"/>
        </w:rPr>
        <w:t xml:space="preserve"> </w:t>
      </w:r>
      <w:r>
        <w:rPr>
          <w:rFonts w:ascii="Times New Roman"/>
        </w:rPr>
        <w:t>the</w:t>
      </w:r>
      <w:r>
        <w:rPr>
          <w:rFonts w:ascii="Times New Roman"/>
          <w:spacing w:val="-4"/>
        </w:rPr>
        <w:t xml:space="preserve"> </w:t>
      </w:r>
      <w:r>
        <w:rPr>
          <w:rFonts w:ascii="Times New Roman"/>
          <w:spacing w:val="-2"/>
        </w:rPr>
        <w:t>parent/guardian.</w:t>
      </w:r>
    </w:p>
    <w:p w14:paraId="0D6BBB1E" w14:textId="77777777" w:rsidR="009376FB" w:rsidRDefault="009376FB">
      <w:pPr>
        <w:pStyle w:val="BodyText"/>
        <w:rPr>
          <w:rFonts w:ascii="Times New Roman"/>
        </w:rPr>
      </w:pPr>
    </w:p>
    <w:p w14:paraId="78F61648" w14:textId="77777777" w:rsidR="009376FB" w:rsidRDefault="009376FB">
      <w:pPr>
        <w:pStyle w:val="BodyText"/>
        <w:spacing w:before="110"/>
        <w:rPr>
          <w:rFonts w:ascii="Times New Roman"/>
        </w:rPr>
      </w:pPr>
    </w:p>
    <w:p w14:paraId="13C1C4B1" w14:textId="3887D839" w:rsidR="009376FB" w:rsidRDefault="001961EA">
      <w:pPr>
        <w:ind w:left="126" w:right="107"/>
        <w:jc w:val="center"/>
      </w:pPr>
      <w:r>
        <w:t>The</w:t>
      </w:r>
      <w:r>
        <w:rPr>
          <w:spacing w:val="-7"/>
        </w:rPr>
        <w:t xml:space="preserve"> </w:t>
      </w:r>
      <w:r>
        <w:t>Scholarship</w:t>
      </w:r>
      <w:r>
        <w:rPr>
          <w:spacing w:val="-6"/>
        </w:rPr>
        <w:t xml:space="preserve"> </w:t>
      </w:r>
      <w:r>
        <w:t>Application</w:t>
      </w:r>
      <w:r>
        <w:rPr>
          <w:spacing w:val="-7"/>
        </w:rPr>
        <w:t xml:space="preserve"> </w:t>
      </w:r>
      <w:r>
        <w:t>Deadline</w:t>
      </w:r>
      <w:r>
        <w:rPr>
          <w:spacing w:val="-6"/>
        </w:rPr>
        <w:t xml:space="preserve"> </w:t>
      </w:r>
      <w:r>
        <w:t>is</w:t>
      </w:r>
      <w:r>
        <w:rPr>
          <w:spacing w:val="-5"/>
        </w:rPr>
        <w:t xml:space="preserve"> </w:t>
      </w:r>
      <w:r>
        <w:rPr>
          <w:b/>
        </w:rPr>
        <w:t>September</w:t>
      </w:r>
      <w:r>
        <w:rPr>
          <w:b/>
          <w:spacing w:val="-7"/>
        </w:rPr>
        <w:t xml:space="preserve"> </w:t>
      </w:r>
      <w:r w:rsidR="000856E0">
        <w:rPr>
          <w:b/>
          <w:spacing w:val="-5"/>
        </w:rPr>
        <w:t>1</w:t>
      </w:r>
      <w:r>
        <w:rPr>
          <w:spacing w:val="-5"/>
        </w:rPr>
        <w:t>.</w:t>
      </w:r>
    </w:p>
    <w:p w14:paraId="0BA36996" w14:textId="6AD92150" w:rsidR="009376FB" w:rsidRDefault="001961EA">
      <w:pPr>
        <w:pStyle w:val="BodyText"/>
        <w:spacing w:before="41"/>
        <w:ind w:left="126" w:right="104"/>
        <w:jc w:val="center"/>
        <w:rPr>
          <w:color w:val="0000FF"/>
          <w:spacing w:val="-2"/>
          <w:u w:val="single" w:color="0000FF"/>
        </w:rPr>
      </w:pPr>
      <w:r>
        <w:t>Please</w:t>
      </w:r>
      <w:r>
        <w:rPr>
          <w:spacing w:val="-2"/>
        </w:rPr>
        <w:t xml:space="preserve"> </w:t>
      </w:r>
      <w:r>
        <w:t>submit</w:t>
      </w:r>
      <w:r>
        <w:rPr>
          <w:spacing w:val="-2"/>
        </w:rPr>
        <w:t xml:space="preserve"> </w:t>
      </w:r>
      <w:r>
        <w:t>completed</w:t>
      </w:r>
      <w:r>
        <w:rPr>
          <w:spacing w:val="-2"/>
        </w:rPr>
        <w:t xml:space="preserve"> </w:t>
      </w:r>
      <w:r>
        <w:t>forms</w:t>
      </w:r>
      <w:r>
        <w:rPr>
          <w:spacing w:val="-2"/>
        </w:rPr>
        <w:t xml:space="preserve"> </w:t>
      </w:r>
      <w:r>
        <w:t>to:</w:t>
      </w:r>
      <w:r>
        <w:rPr>
          <w:spacing w:val="-4"/>
        </w:rPr>
        <w:t xml:space="preserve"> </w:t>
      </w:r>
      <w:r>
        <w:t>MYHA</w:t>
      </w:r>
      <w:r>
        <w:rPr>
          <w:spacing w:val="-3"/>
        </w:rPr>
        <w:t xml:space="preserve"> </w:t>
      </w:r>
      <w:r>
        <w:t>Attn:</w:t>
      </w:r>
      <w:r>
        <w:rPr>
          <w:spacing w:val="-1"/>
        </w:rPr>
        <w:t xml:space="preserve"> </w:t>
      </w:r>
      <w:r>
        <w:t>Heidi Neverdahl</w:t>
      </w:r>
      <w:r>
        <w:rPr>
          <w:spacing w:val="-4"/>
        </w:rPr>
        <w:t xml:space="preserve"> </w:t>
      </w:r>
      <w:r>
        <w:t>P.O.</w:t>
      </w:r>
      <w:r>
        <w:rPr>
          <w:spacing w:val="-2"/>
        </w:rPr>
        <w:t xml:space="preserve"> </w:t>
      </w:r>
      <w:r>
        <w:t>Box</w:t>
      </w:r>
      <w:r>
        <w:rPr>
          <w:spacing w:val="-4"/>
        </w:rPr>
        <w:t xml:space="preserve"> </w:t>
      </w:r>
      <w:r>
        <w:t>492</w:t>
      </w:r>
      <w:r>
        <w:rPr>
          <w:spacing w:val="-4"/>
        </w:rPr>
        <w:t xml:space="preserve"> </w:t>
      </w:r>
      <w:r>
        <w:t>Menomonie,</w:t>
      </w:r>
      <w:r>
        <w:rPr>
          <w:spacing w:val="-2"/>
        </w:rPr>
        <w:t xml:space="preserve"> </w:t>
      </w:r>
      <w:r>
        <w:t>WI</w:t>
      </w:r>
      <w:r>
        <w:rPr>
          <w:spacing w:val="-5"/>
        </w:rPr>
        <w:t xml:space="preserve"> </w:t>
      </w:r>
      <w:r>
        <w:t>54751</w:t>
      </w:r>
      <w:r>
        <w:rPr>
          <w:spacing w:val="-4"/>
        </w:rPr>
        <w:t xml:space="preserve"> </w:t>
      </w:r>
      <w:r>
        <w:t>or</w:t>
      </w:r>
    </w:p>
    <w:p w14:paraId="7FFF364B" w14:textId="7903E554" w:rsidR="001961EA" w:rsidRDefault="001961EA">
      <w:pPr>
        <w:pStyle w:val="BodyText"/>
        <w:spacing w:before="41"/>
        <w:ind w:left="126" w:right="104"/>
        <w:jc w:val="center"/>
      </w:pPr>
      <w:r>
        <w:rPr>
          <w:color w:val="0000FF"/>
          <w:spacing w:val="-2"/>
          <w:u w:val="single" w:color="0000FF"/>
        </w:rPr>
        <w:t>Hneverdahl@yahoo.com</w:t>
      </w:r>
    </w:p>
    <w:sectPr w:rsidR="001961EA">
      <w:type w:val="continuous"/>
      <w:pgSz w:w="12240" w:h="15840"/>
      <w:pgMar w:top="720" w:right="5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FB"/>
    <w:rsid w:val="000856E0"/>
    <w:rsid w:val="001961EA"/>
    <w:rsid w:val="006E2B23"/>
    <w:rsid w:val="00772B75"/>
    <w:rsid w:val="0093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C41D"/>
  <w15:docId w15:val="{B7F30050-B820-40A5-9A11-043F91A4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6"/>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6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Heidi Neverdahl</cp:lastModifiedBy>
  <cp:revision>2</cp:revision>
  <dcterms:created xsi:type="dcterms:W3CDTF">2025-07-29T21:50:00Z</dcterms:created>
  <dcterms:modified xsi:type="dcterms:W3CDTF">2025-07-29T21:50:00Z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Microsoft® Word for Microsoft 365</vt:lpwstr>
  </property>
  <property fmtid="{D5CDD505-2E9C-101B-9397-08002B2CF9AE}" pid="4" name="LastSaved">
    <vt:filetime>2024-08-05T00:00:00Z</vt:filetime>
  </property>
  <property fmtid="{D5CDD505-2E9C-101B-9397-08002B2CF9AE}" pid="5" name="Producer">
    <vt:lpwstr>Microsoft® Word for Microsoft 365</vt:lpwstr>
  </property>
</Properties>
</file>