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48"/>
          <w:szCs w:val="48"/>
        </w:rPr>
      </w:pPr>
      <w:r w:rsidDel="00000000" w:rsidR="00000000" w:rsidRPr="00000000">
        <w:rPr>
          <w:rFonts w:ascii="Poppins" w:cs="Poppins" w:eastAsia="Poppins" w:hAnsi="Poppins"/>
          <w:sz w:val="48"/>
          <w:szCs w:val="48"/>
          <w:rtl w:val="0"/>
        </w:rPr>
        <w:t xml:space="preserve">FHS TIGER BANDS HANDBOOK</w:t>
      </w:r>
    </w:p>
    <w:p w:rsidR="00000000" w:rsidDel="00000000" w:rsidP="00000000" w:rsidRDefault="00000000" w:rsidRPr="00000000" w14:paraId="00000002">
      <w:pPr>
        <w:jc w:val="center"/>
        <w:rPr>
          <w:rFonts w:ascii="Poppins" w:cs="Poppins" w:eastAsia="Poppins" w:hAnsi="Poppins"/>
          <w:sz w:val="48"/>
          <w:szCs w:val="48"/>
        </w:rPr>
      </w:pPr>
      <w:r w:rsidDel="00000000" w:rsidR="00000000" w:rsidRPr="00000000">
        <w:rPr>
          <w:rFonts w:ascii="Poppins" w:cs="Poppins" w:eastAsia="Poppins" w:hAnsi="Poppins"/>
          <w:sz w:val="24"/>
          <w:szCs w:val="24"/>
        </w:rPr>
        <w:drawing>
          <wp:inline distB="114300" distT="114300" distL="114300" distR="114300">
            <wp:extent cx="2372678" cy="2372678"/>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72678" cy="237267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Welcome to the 2023-2024 school year!</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It is with incredible enthusiasm that we embark upon a new school year. This summer, we as directors have invested a significant amount of time planning and preparing for what we know is going to be an amazing year of music-making at FHS. Building on the tried-and-true traditions of the past, we will also introduce new teaching methods and performance opportunities. In partnership with our talented students, dedicated parents, and supportive community, we look forward to finding success each and every day.</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Please take time to read through the information in this year’s handbook. While many policies are consistent from year-to-year, we have updated some sections and also added new information to give you even more confidence as we embark upon this new year together. This handbook is designed with the express purpose of familiarizing students and parents with the Farmington High School Instrumental Music Program and our values. While serving as an overview of the entire program, this handbook is a reference for the policies and practices of the instrumental music program. Individual questions regarding any of the information in this handbook should be addressed to the directors.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Thank you so much for your support during this exciting time!</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left"/>
        <w:rPr>
          <w:rFonts w:ascii="Poppins" w:cs="Poppins" w:eastAsia="Poppins" w:hAnsi="Poppins"/>
          <w:b w:val="1"/>
          <w:sz w:val="36"/>
          <w:szCs w:val="36"/>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Ms. Erin Holmes, Director of Bands - (651) 252-2671 - </w:t>
      </w:r>
      <w:hyperlink r:id="rId7">
        <w:r w:rsidDel="00000000" w:rsidR="00000000" w:rsidRPr="00000000">
          <w:rPr>
            <w:rFonts w:ascii="Poppins" w:cs="Poppins" w:eastAsia="Poppins" w:hAnsi="Poppins"/>
            <w:b w:val="1"/>
            <w:sz w:val="20"/>
            <w:szCs w:val="20"/>
            <w:u w:val="single"/>
            <w:rtl w:val="0"/>
          </w:rPr>
          <w:t xml:space="preserve">eholmes@farmington.k12.mn.us</w:t>
        </w:r>
      </w:hyperlink>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Mr. Bradley Mariska, Associate Director of Bands - (651) 252-2672 - </w:t>
      </w:r>
      <w:hyperlink r:id="rId8">
        <w:r w:rsidDel="00000000" w:rsidR="00000000" w:rsidRPr="00000000">
          <w:rPr>
            <w:rFonts w:ascii="Poppins" w:cs="Poppins" w:eastAsia="Poppins" w:hAnsi="Poppins"/>
            <w:b w:val="1"/>
            <w:sz w:val="20"/>
            <w:szCs w:val="20"/>
            <w:u w:val="single"/>
            <w:rtl w:val="0"/>
          </w:rPr>
          <w:t xml:space="preserve">bmariska@farmington.k12.mn.us</w:t>
        </w:r>
      </w:hyperlink>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jc w:val="left"/>
        <w:rPr>
          <w:rFonts w:ascii="Poppins" w:cs="Poppins" w:eastAsia="Poppins" w:hAnsi="Poppins"/>
          <w:sz w:val="36"/>
          <w:szCs w:val="36"/>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rPr>
      </w:pPr>
      <w:hyperlink r:id="rId9">
        <w:r w:rsidDel="00000000" w:rsidR="00000000" w:rsidRPr="00000000">
          <w:rPr>
            <w:rFonts w:ascii="Poppins" w:cs="Poppins" w:eastAsia="Poppins" w:hAnsi="Poppins"/>
            <w:u w:val="single"/>
            <w:rtl w:val="0"/>
          </w:rPr>
          <w:t xml:space="preserve">WWW.FACEBOOK.COM/FHSTIGERBAND1</w:t>
        </w:r>
      </w:hyperlink>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rPr>
      </w:pPr>
      <w:hyperlink r:id="rId10">
        <w:r w:rsidDel="00000000" w:rsidR="00000000" w:rsidRPr="00000000">
          <w:rPr>
            <w:rFonts w:ascii="Poppins" w:cs="Poppins" w:eastAsia="Poppins" w:hAnsi="Poppins"/>
            <w:u w:val="single"/>
            <w:rtl w:val="0"/>
          </w:rPr>
          <w:t xml:space="preserve">WWW.TWITTER.COM/FHSTIGERBAND1</w:t>
        </w:r>
      </w:hyperlink>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rPr>
      </w:pPr>
      <w:hyperlink r:id="rId11">
        <w:r w:rsidDel="00000000" w:rsidR="00000000" w:rsidRPr="00000000">
          <w:rPr>
            <w:rFonts w:ascii="Poppins" w:cs="Poppins" w:eastAsia="Poppins" w:hAnsi="Poppins"/>
            <w:u w:val="single"/>
            <w:rtl w:val="0"/>
          </w:rPr>
          <w:t xml:space="preserve">WWW.INSTAGRAM.COM/FHSTIGERBAND1</w:t>
        </w:r>
      </w:hyperlink>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b w:val="1"/>
          <w:sz w:val="32"/>
          <w:szCs w:val="32"/>
        </w:rPr>
      </w:pPr>
      <w:hyperlink r:id="rId12">
        <w:r w:rsidDel="00000000" w:rsidR="00000000" w:rsidRPr="00000000">
          <w:rPr>
            <w:rFonts w:ascii="Poppins" w:cs="Poppins" w:eastAsia="Poppins" w:hAnsi="Poppins"/>
            <w:b w:val="1"/>
            <w:sz w:val="32"/>
            <w:szCs w:val="32"/>
            <w:u w:val="single"/>
            <w:rtl w:val="0"/>
          </w:rPr>
          <w:t xml:space="preserve">www.FARMINGTONTIGERBANDS.org</w:t>
        </w:r>
      </w:hyperlink>
      <w:r w:rsidDel="00000000" w:rsidR="00000000" w:rsidRPr="00000000">
        <w:rPr>
          <w:rFonts w:ascii="Poppins" w:cs="Poppins" w:eastAsia="Poppins" w:hAnsi="Poppins"/>
          <w:b w:val="1"/>
          <w:sz w:val="32"/>
          <w:szCs w:val="32"/>
          <w:rtl w:val="0"/>
        </w:rPr>
        <w:t xml:space="preserve"> </w: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32"/>
          <w:szCs w:val="32"/>
        </w:rPr>
      </w:pPr>
      <w:r w:rsidDel="00000000" w:rsidR="00000000" w:rsidRPr="00000000">
        <w:rPr>
          <w:rFonts w:ascii="Poppins" w:cs="Poppins" w:eastAsia="Poppins" w:hAnsi="Poppins"/>
          <w:rtl w:val="0"/>
        </w:rPr>
        <w:t xml:space="preserve">#TheBandAlwaysWins</w:t>
      </w:r>
      <w:r w:rsidDel="00000000" w:rsidR="00000000" w:rsidRPr="00000000">
        <w:br w:type="page"/>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40"/>
          <w:szCs w:val="40"/>
          <w:u w:val="single"/>
        </w:rPr>
      </w:pPr>
      <w:r w:rsidDel="00000000" w:rsidR="00000000" w:rsidRPr="00000000">
        <w:rPr>
          <w:rFonts w:ascii="Poppins" w:cs="Poppins" w:eastAsia="Poppins" w:hAnsi="Poppins"/>
          <w:sz w:val="40"/>
          <w:szCs w:val="40"/>
          <w:u w:val="single"/>
          <w:rtl w:val="0"/>
        </w:rPr>
        <w:t xml:space="preserve">TABLE OF CONTENTS</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Tiger Band Philosophy</w:t>
      </w:r>
      <w:r w:rsidDel="00000000" w:rsidR="00000000" w:rsidRPr="00000000">
        <w:rPr>
          <w:rFonts w:ascii="Poppins" w:cs="Poppins" w:eastAsia="Poppins" w:hAnsi="Poppins"/>
          <w:b w:val="1"/>
          <w:sz w:val="24"/>
          <w:szCs w:val="24"/>
          <w:rtl w:val="0"/>
        </w:rPr>
        <w:tab/>
        <w:tab/>
      </w:r>
      <w:r w:rsidDel="00000000" w:rsidR="00000000" w:rsidRPr="00000000">
        <w:rPr>
          <w:rFonts w:ascii="Poppins" w:cs="Poppins" w:eastAsia="Poppins" w:hAnsi="Poppins"/>
          <w:b w:val="1"/>
          <w:sz w:val="24"/>
          <w:szCs w:val="24"/>
          <w:rtl w:val="0"/>
        </w:rPr>
        <w:t xml:space="preserve">2</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Facilities</w:t>
        <w:tab/>
        <w:tab/>
        <w:t xml:space="preserve">3</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Ensembles</w:t>
        <w:tab/>
        <w:tab/>
        <w:t xml:space="preserve">3-4</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Grading</w:t>
        <w:tab/>
        <w:tab/>
        <w:t xml:space="preserve">5-6</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Classroom Expectations</w:t>
        <w:tab/>
        <w:tab/>
        <w:t xml:space="preserve">6</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Performance and Practice Expectations</w:t>
        <w:tab/>
        <w:tab/>
        <w:t xml:space="preserve">6</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Assignments, Assessments &amp; Chair Placements</w:t>
        <w:tab/>
        <w:t xml:space="preserve">7</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Concert Dress</w:t>
        <w:tab/>
        <w:tab/>
        <w:t xml:space="preserve">7</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Lettering</w:t>
        <w:tab/>
        <w:tab/>
        <w:t xml:space="preserve">8</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Social Networking/Schoology</w:t>
        <w:tab/>
        <w:tab/>
        <w:t xml:space="preserve">8</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Band Boosters</w:t>
        <w:tab/>
        <w:tab/>
        <w:t xml:space="preserve">9</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hyperlink r:id="rId13">
        <w:r w:rsidDel="00000000" w:rsidR="00000000" w:rsidRPr="00000000">
          <w:rPr>
            <w:rFonts w:ascii="Poppins" w:cs="Poppins" w:eastAsia="Poppins" w:hAnsi="Poppins"/>
            <w:b w:val="1"/>
            <w:color w:val="1155cc"/>
            <w:sz w:val="24"/>
            <w:szCs w:val="24"/>
            <w:u w:val="single"/>
            <w:rtl w:val="0"/>
          </w:rPr>
          <w:t xml:space="preserve">Performance &amp; Event Calendar</w:t>
        </w:r>
      </w:hyperlink>
      <w:r w:rsidDel="00000000" w:rsidR="00000000" w:rsidRPr="00000000">
        <w:rPr>
          <w:rFonts w:ascii="Poppins" w:cs="Poppins" w:eastAsia="Poppins" w:hAnsi="Poppins"/>
          <w:b w:val="1"/>
          <w:sz w:val="24"/>
          <w:szCs w:val="24"/>
          <w:rtl w:val="0"/>
        </w:rPr>
        <w:tab/>
        <w:tab/>
        <w:t xml:space="preserve">9</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Required Supply/Equipment List &amp; Reed Prices</w:t>
        <w:tab/>
        <w:tab/>
        <w:t xml:space="preserve">9</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Instrument Upgrade Info</w:t>
      </w:r>
      <w:r w:rsidDel="00000000" w:rsidR="00000000" w:rsidRPr="00000000">
        <w:rPr>
          <w:rFonts w:ascii="Poppins" w:cs="Poppins" w:eastAsia="Poppins" w:hAnsi="Poppins"/>
          <w:b w:val="1"/>
          <w:sz w:val="24"/>
          <w:szCs w:val="24"/>
          <w:rtl w:val="0"/>
        </w:rPr>
        <w:tab/>
        <w:tab/>
        <w:t xml:space="preserve">10</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hyperlink r:id="rId14">
        <w:r w:rsidDel="00000000" w:rsidR="00000000" w:rsidRPr="00000000">
          <w:rPr>
            <w:rFonts w:ascii="Poppins" w:cs="Poppins" w:eastAsia="Poppins" w:hAnsi="Poppins"/>
            <w:b w:val="1"/>
            <w:color w:val="1155cc"/>
            <w:sz w:val="24"/>
            <w:szCs w:val="24"/>
            <w:u w:val="single"/>
            <w:rtl w:val="0"/>
          </w:rPr>
          <w:t xml:space="preserve">Instrument Rentals</w:t>
        </w:r>
      </w:hyperlink>
      <w:r w:rsidDel="00000000" w:rsidR="00000000" w:rsidRPr="00000000">
        <w:rPr>
          <w:rFonts w:ascii="Poppins" w:cs="Poppins" w:eastAsia="Poppins" w:hAnsi="Poppins"/>
          <w:b w:val="1"/>
          <w:sz w:val="24"/>
          <w:szCs w:val="24"/>
          <w:rtl w:val="0"/>
        </w:rPr>
        <w:tab/>
        <w:tab/>
        <w:t xml:space="preserve">10</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tabs>
          <w:tab w:val="right" w:leader="none" w:pos="7920"/>
        </w:tabs>
        <w:ind w:left="1440" w:firstLine="720"/>
        <w:rPr>
          <w:rFonts w:ascii="Poppins" w:cs="Poppins" w:eastAsia="Poppins" w:hAnsi="Poppins"/>
          <w:b w:val="1"/>
          <w:sz w:val="24"/>
          <w:szCs w:val="24"/>
        </w:rPr>
      </w:pPr>
      <w:hyperlink r:id="rId15">
        <w:r w:rsidDel="00000000" w:rsidR="00000000" w:rsidRPr="00000000">
          <w:rPr>
            <w:rFonts w:ascii="Poppins" w:cs="Poppins" w:eastAsia="Poppins" w:hAnsi="Poppins"/>
            <w:b w:val="1"/>
            <w:color w:val="1155cc"/>
            <w:sz w:val="24"/>
            <w:szCs w:val="24"/>
            <w:u w:val="single"/>
            <w:rtl w:val="0"/>
          </w:rPr>
          <w:t xml:space="preserve">Handbook/Syllabus Acknowledgement Form</w:t>
        </w:r>
      </w:hyperlink>
      <w:r w:rsidDel="00000000" w:rsidR="00000000" w:rsidRPr="00000000">
        <w:rPr>
          <w:rFonts w:ascii="Poppins" w:cs="Poppins" w:eastAsia="Poppins" w:hAnsi="Poppins"/>
          <w:b w:val="1"/>
          <w:sz w:val="24"/>
          <w:szCs w:val="24"/>
          <w:rtl w:val="0"/>
        </w:rPr>
        <w:tab/>
        <w:tab/>
        <w:t xml:space="preserve">10</w:t>
        <w:tab/>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jc w:val="left"/>
        <w:rPr>
          <w:rFonts w:ascii="Poppins" w:cs="Poppins" w:eastAsia="Poppins" w:hAnsi="Poppins"/>
          <w:b w:val="1"/>
          <w:sz w:val="32"/>
          <w:szCs w:val="32"/>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32"/>
          <w:szCs w:val="32"/>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color w:val="000000"/>
          <w:sz w:val="16"/>
          <w:szCs w:val="16"/>
          <w:u w:val="single"/>
        </w:rPr>
      </w:pPr>
      <w:r w:rsidDel="00000000" w:rsidR="00000000" w:rsidRPr="00000000">
        <w:rPr>
          <w:rFonts w:ascii="Poppins" w:cs="Poppins" w:eastAsia="Poppins" w:hAnsi="Poppins"/>
          <w:color w:val="000000"/>
          <w:sz w:val="40"/>
          <w:szCs w:val="40"/>
          <w:u w:val="single"/>
          <w:rtl w:val="0"/>
        </w:rPr>
        <w:t xml:space="preserve">TIGER BAND PHILOSOPHY</w:t>
      </w:r>
      <w:r w:rsidDel="00000000" w:rsidR="00000000" w:rsidRPr="00000000">
        <w:rPr>
          <w:rFonts w:ascii="Poppins" w:cs="Poppins" w:eastAsia="Poppins" w:hAnsi="Poppins"/>
          <w:b w:val="1"/>
          <w:color w:val="000000"/>
          <w:sz w:val="40"/>
          <w:szCs w:val="40"/>
          <w:u w:val="single"/>
          <w:rtl w:val="0"/>
        </w:rPr>
        <w:br w:type="textWrapping"/>
      </w: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jc w:val="both"/>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Every aspect of music is important and will be emphasized at various stages in a student’s development. The core of the instrumental program is the symphonic concert ensemble (Varsity Band, Concert Band, Symphonic Band, and Wind Ensemble). From this ensemble, additional groups derive, such as the marching band, jazz ensembles, pep band, and various chamber groups. The FHS Instrumental Music Department stresses the advancement of the student’s abilities to function in both the large group and the small ensemble setting. Music offers a unique opportunity to challenge each student cognitively, affectively, and physically. It provides for emotional expression, intrinsic worth, and has a positive impact on individuals, families, and cultures.</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40"/>
          <w:szCs w:val="40"/>
          <w:u w:val="single"/>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40"/>
          <w:szCs w:val="40"/>
          <w:u w:val="single"/>
        </w:rPr>
      </w:pPr>
      <w:r w:rsidDel="00000000" w:rsidR="00000000" w:rsidRPr="00000000">
        <w:br w:type="page"/>
      </w: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24"/>
          <w:szCs w:val="24"/>
        </w:rPr>
      </w:pPr>
      <w:r w:rsidDel="00000000" w:rsidR="00000000" w:rsidRPr="00000000">
        <w:rPr>
          <w:rFonts w:ascii="Poppins" w:cs="Poppins" w:eastAsia="Poppins" w:hAnsi="Poppins"/>
          <w:color w:val="000000"/>
          <w:sz w:val="40"/>
          <w:szCs w:val="40"/>
          <w:u w:val="single"/>
          <w:rtl w:val="0"/>
        </w:rPr>
        <w:t xml:space="preserve">FACILITIES</w:t>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2"/>
          <w:szCs w:val="12"/>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While FHS is a 14-year-old building, it still looks brand new and since our area of the building is special to all of us, it is our duty to maintain and take care of it. There is no tolerance for food, gum, or beverages other than water in the music area, including the instrument lockers. There are drinking fountains across from the band room if you need water. Practice rooms are intended for practice, not for socializing. Individual practice should take place in the practice rooms and other larger ensemble rooms when available (such as the Drum Room, Jazz Room, and Trombone Room).  The Music Library is a workspace for the directors and student librarians - it is not a place for student socializing or sectionals while the Band Room is occupied.  Please be respectful!</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rPr>
      </w:pPr>
      <w:r w:rsidDel="00000000" w:rsidR="00000000" w:rsidRPr="00000000">
        <w:rPr>
          <w:rFonts w:ascii="Poppins" w:cs="Poppins" w:eastAsia="Poppins" w:hAnsi="Poppins"/>
          <w:sz w:val="24"/>
          <w:szCs w:val="24"/>
          <w:rtl w:val="0"/>
        </w:rPr>
        <w:t xml:space="preserve">If you see trash, we ask that you pick it up and throw it away. Please also help us keep the area clean by putting your instruments and music away. We continue to be very excited about our facilities and want to keep the area looking fresh for years to come.  Please help us keep the music area clutter-free!</w:t>
      </w: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8"/>
          <w:szCs w:val="28"/>
        </w:rPr>
      </w:pPr>
      <w:r w:rsidDel="00000000" w:rsidR="00000000" w:rsidRPr="00000000">
        <w:rPr>
          <w:rFonts w:ascii="Poppins" w:cs="Poppins" w:eastAsia="Poppins" w:hAnsi="Poppins"/>
          <w:rtl w:val="0"/>
        </w:rPr>
        <w:t xml:space="preserve"> </w:t>
      </w:r>
      <w:r w:rsidDel="00000000" w:rsidR="00000000" w:rsidRPr="00000000">
        <w:rPr>
          <w:rtl w:val="0"/>
        </w:rPr>
      </w:r>
    </w:p>
    <w:p w:rsidR="00000000" w:rsidDel="00000000" w:rsidP="00000000" w:rsidRDefault="00000000" w:rsidRPr="00000000" w14:paraId="00000031">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Rule="auto"/>
        <w:jc w:val="center"/>
        <w:rPr>
          <w:rFonts w:ascii="Poppins" w:cs="Poppins" w:eastAsia="Poppins" w:hAnsi="Poppins"/>
          <w:color w:val="000000"/>
          <w:sz w:val="40"/>
          <w:szCs w:val="40"/>
          <w:u w:val="single"/>
        </w:rPr>
      </w:pPr>
      <w:bookmarkStart w:colFirst="0" w:colLast="0" w:name="_ro5s6r5hjcu1" w:id="0"/>
      <w:bookmarkEnd w:id="0"/>
      <w:r w:rsidDel="00000000" w:rsidR="00000000" w:rsidRPr="00000000">
        <w:rPr>
          <w:rtl w:val="0"/>
        </w:rPr>
      </w:r>
    </w:p>
    <w:p w:rsidR="00000000" w:rsidDel="00000000" w:rsidP="00000000" w:rsidRDefault="00000000" w:rsidRPr="00000000" w14:paraId="00000032">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Rule="auto"/>
        <w:jc w:val="center"/>
        <w:rPr>
          <w:rFonts w:ascii="Poppins" w:cs="Poppins" w:eastAsia="Poppins" w:hAnsi="Poppins"/>
          <w:color w:val="000000"/>
          <w:sz w:val="40"/>
          <w:szCs w:val="40"/>
          <w:u w:val="single"/>
        </w:rPr>
      </w:pPr>
      <w:bookmarkStart w:colFirst="0" w:colLast="0" w:name="_kd55avxuexg7" w:id="1"/>
      <w:bookmarkEnd w:id="1"/>
      <w:r w:rsidDel="00000000" w:rsidR="00000000" w:rsidRPr="00000000">
        <w:rPr>
          <w:rFonts w:ascii="Poppins" w:cs="Poppins" w:eastAsia="Poppins" w:hAnsi="Poppins"/>
          <w:color w:val="000000"/>
          <w:sz w:val="40"/>
          <w:szCs w:val="40"/>
          <w:u w:val="single"/>
          <w:rtl w:val="0"/>
        </w:rPr>
        <w:t xml:space="preserve">ENSEMBLES</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b w:val="1"/>
          <w:sz w:val="24"/>
          <w:szCs w:val="24"/>
        </w:rPr>
      </w:pPr>
      <w:r w:rsidDel="00000000" w:rsidR="00000000" w:rsidRPr="00000000">
        <w:rPr>
          <w:rFonts w:ascii="Poppins" w:cs="Poppins" w:eastAsia="Poppins" w:hAnsi="Poppins"/>
          <w:sz w:val="32"/>
          <w:szCs w:val="32"/>
          <w:rtl w:val="0"/>
        </w:rPr>
        <w:t xml:space="preserve">Varsity Band</w:t>
      </w:r>
      <w:r w:rsidDel="00000000" w:rsidR="00000000" w:rsidRPr="00000000">
        <w:rPr>
          <w:rFonts w:ascii="Poppins" w:cs="Poppins" w:eastAsia="Poppins" w:hAnsi="Poppins"/>
          <w:b w:val="1"/>
          <w:sz w:val="32"/>
          <w:szCs w:val="32"/>
          <w:u w:val="single"/>
          <w:rtl w:val="0"/>
        </w:rPr>
        <w:br w:type="textWrapping"/>
      </w:r>
      <w:r w:rsidDel="00000000" w:rsidR="00000000" w:rsidRPr="00000000">
        <w:rPr>
          <w:rFonts w:ascii="Poppins" w:cs="Poppins" w:eastAsia="Poppins" w:hAnsi="Poppins"/>
          <w:sz w:val="24"/>
          <w:szCs w:val="24"/>
          <w:rtl w:val="0"/>
        </w:rPr>
        <w:t xml:space="preserve">Varsity Band comprises 9th grade students as well as students who do not meet the requirements for entry into Concert Band. These ensembles perform a variety of music, work on theory concepts, and develop an understanding of ensemble dynamics. Students register for Varsity Band as a yearlong course.</w:t>
      </w:r>
      <w:r w:rsidDel="00000000" w:rsidR="00000000" w:rsidRPr="00000000">
        <w:rPr>
          <w:rtl w:val="0"/>
        </w:rPr>
      </w:r>
    </w:p>
    <w:p w:rsidR="00000000" w:rsidDel="00000000" w:rsidP="00000000" w:rsidRDefault="00000000" w:rsidRPr="00000000" w14:paraId="00000034">
      <w:pPr>
        <w:pStyle w:val="Heading2"/>
        <w:keepNext w:val="0"/>
        <w:keepLines w:val="0"/>
        <w:pageBreakBefore w:val="0"/>
        <w:pBdr>
          <w:top w:space="0" w:sz="0" w:val="nil"/>
          <w:left w:space="0" w:sz="0" w:val="nil"/>
          <w:bottom w:space="0" w:sz="0" w:val="nil"/>
          <w:right w:space="0" w:sz="0" w:val="nil"/>
          <w:between w:space="0" w:sz="0" w:val="nil"/>
        </w:pBdr>
        <w:shd w:fill="auto" w:val="clear"/>
        <w:spacing w:after="80" w:line="240" w:lineRule="auto"/>
        <w:rPr>
          <w:rFonts w:ascii="Poppins" w:cs="Poppins" w:eastAsia="Poppins" w:hAnsi="Poppins"/>
          <w:sz w:val="24"/>
          <w:szCs w:val="24"/>
        </w:rPr>
      </w:pPr>
      <w:bookmarkStart w:colFirst="0" w:colLast="0" w:name="_s4fd3oi868j6" w:id="2"/>
      <w:bookmarkEnd w:id="2"/>
      <w:r w:rsidDel="00000000" w:rsidR="00000000" w:rsidRPr="00000000">
        <w:rPr>
          <w:rFonts w:ascii="Poppins" w:cs="Poppins" w:eastAsia="Poppins" w:hAnsi="Poppins"/>
          <w:rtl w:val="0"/>
        </w:rPr>
        <w:t xml:space="preserve">Concert Band</w:t>
      </w:r>
      <w:r w:rsidDel="00000000" w:rsidR="00000000" w:rsidRPr="00000000">
        <w:rPr>
          <w:rFonts w:ascii="Poppins" w:cs="Poppins" w:eastAsia="Poppins" w:hAnsi="Poppins"/>
          <w:b w:val="1"/>
          <w:sz w:val="34"/>
          <w:szCs w:val="34"/>
          <w:rtl w:val="0"/>
        </w:rPr>
        <w:br w:type="textWrapping"/>
      </w:r>
      <w:r w:rsidDel="00000000" w:rsidR="00000000" w:rsidRPr="00000000">
        <w:rPr>
          <w:rFonts w:ascii="Poppins" w:cs="Poppins" w:eastAsia="Poppins" w:hAnsi="Poppins"/>
          <w:sz w:val="24"/>
          <w:szCs w:val="24"/>
          <w:rtl w:val="0"/>
        </w:rPr>
        <w:t xml:space="preserve">Concert Band, comprises of primarily 10-12</w:t>
      </w:r>
      <w:r w:rsidDel="00000000" w:rsidR="00000000" w:rsidRPr="00000000">
        <w:rPr>
          <w:rFonts w:ascii="Poppins" w:cs="Poppins" w:eastAsia="Poppins" w:hAnsi="Poppins"/>
          <w:sz w:val="24"/>
          <w:szCs w:val="24"/>
          <w:vertAlign w:val="superscript"/>
          <w:rtl w:val="0"/>
        </w:rPr>
        <w:t xml:space="preserve">th</w:t>
      </w:r>
      <w:r w:rsidDel="00000000" w:rsidR="00000000" w:rsidRPr="00000000">
        <w:rPr>
          <w:rFonts w:ascii="Poppins" w:cs="Poppins" w:eastAsia="Poppins" w:hAnsi="Poppins"/>
          <w:sz w:val="24"/>
          <w:szCs w:val="24"/>
          <w:rtl w:val="0"/>
        </w:rPr>
        <w:t xml:space="preserve"> grade students, plays a variety of intermediate music, work on theory concepts and develop an understanding of ensemble dynamics. Students register for Concert Band as a yearlong course.</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b w:val="1"/>
          <w:sz w:val="24"/>
          <w:szCs w:val="24"/>
        </w:rPr>
      </w:pPr>
      <w:r w:rsidDel="00000000" w:rsidR="00000000" w:rsidRPr="00000000">
        <w:rPr>
          <w:rFonts w:ascii="Poppins" w:cs="Poppins" w:eastAsia="Poppins" w:hAnsi="Poppins"/>
          <w:sz w:val="32"/>
          <w:szCs w:val="32"/>
          <w:rtl w:val="0"/>
        </w:rPr>
        <w:t xml:space="preserve">Symphonic Band</w:t>
      </w:r>
      <w:r w:rsidDel="00000000" w:rsidR="00000000" w:rsidRPr="00000000">
        <w:rPr>
          <w:rFonts w:ascii="Poppins" w:cs="Poppins" w:eastAsia="Poppins" w:hAnsi="Poppins"/>
          <w:b w:val="1"/>
          <w:u w:val="single"/>
          <w:rtl w:val="0"/>
        </w:rPr>
        <w:br w:type="textWrapping"/>
      </w:r>
      <w:r w:rsidDel="00000000" w:rsidR="00000000" w:rsidRPr="00000000">
        <w:rPr>
          <w:rFonts w:ascii="Poppins" w:cs="Poppins" w:eastAsia="Poppins" w:hAnsi="Poppins"/>
          <w:sz w:val="24"/>
          <w:szCs w:val="24"/>
          <w:rtl w:val="0"/>
        </w:rPr>
        <w:t xml:space="preserve">Composed of 10-12</w:t>
      </w:r>
      <w:r w:rsidDel="00000000" w:rsidR="00000000" w:rsidRPr="00000000">
        <w:rPr>
          <w:rFonts w:ascii="Poppins" w:cs="Poppins" w:eastAsia="Poppins" w:hAnsi="Poppins"/>
          <w:sz w:val="24"/>
          <w:szCs w:val="24"/>
          <w:vertAlign w:val="superscript"/>
          <w:rtl w:val="0"/>
        </w:rPr>
        <w:t xml:space="preserve">th</w:t>
      </w:r>
      <w:r w:rsidDel="00000000" w:rsidR="00000000" w:rsidRPr="00000000">
        <w:rPr>
          <w:rFonts w:ascii="Poppins" w:cs="Poppins" w:eastAsia="Poppins" w:hAnsi="Poppins"/>
          <w:sz w:val="24"/>
          <w:szCs w:val="24"/>
          <w:rtl w:val="0"/>
        </w:rPr>
        <w:t xml:space="preserve"> grade students, the Symphonic Band performs a variety of intermediate to medium-advanced music, work on theory concepts, and continue to develop a deeper understanding of ensemble dynamics. </w:t>
      </w:r>
      <w:r w:rsidDel="00000000" w:rsidR="00000000" w:rsidRPr="00000000">
        <w:rPr>
          <w:rFonts w:ascii="Poppins" w:cs="Poppins" w:eastAsia="Poppins" w:hAnsi="Poppins"/>
          <w:sz w:val="24"/>
          <w:szCs w:val="24"/>
          <w:rtl w:val="0"/>
        </w:rPr>
        <w:t xml:space="preserve">Students register for Symphonic Band as a yearlong </w:t>
      </w:r>
      <w:r w:rsidDel="00000000" w:rsidR="00000000" w:rsidRPr="00000000">
        <w:rPr>
          <w:rFonts w:ascii="Poppins" w:cs="Poppins" w:eastAsia="Poppins" w:hAnsi="Poppins"/>
          <w:sz w:val="24"/>
          <w:szCs w:val="24"/>
          <w:rtl w:val="0"/>
        </w:rPr>
        <w:t xml:space="preserve">course on an audition-only basis.</w:t>
      </w:r>
      <w:r w:rsidDel="00000000" w:rsidR="00000000" w:rsidRPr="00000000">
        <w:rPr>
          <w:rtl w:val="0"/>
        </w:rPr>
      </w:r>
    </w:p>
    <w:p w:rsidR="00000000" w:rsidDel="00000000" w:rsidP="00000000" w:rsidRDefault="00000000" w:rsidRPr="00000000" w14:paraId="00000037">
      <w:pPr>
        <w:pStyle w:val="Heading2"/>
        <w:keepNext w:val="0"/>
        <w:keepLines w:val="0"/>
        <w:pageBreakBefore w:val="0"/>
        <w:pBdr>
          <w:top w:space="0" w:sz="0" w:val="nil"/>
          <w:left w:space="0" w:sz="0" w:val="nil"/>
          <w:bottom w:space="0" w:sz="0" w:val="nil"/>
          <w:right w:space="0" w:sz="0" w:val="nil"/>
          <w:between w:space="0" w:sz="0" w:val="nil"/>
        </w:pBdr>
        <w:shd w:fill="auto" w:val="clear"/>
        <w:spacing w:after="80" w:line="240" w:lineRule="auto"/>
        <w:rPr>
          <w:rFonts w:ascii="Poppins" w:cs="Poppins" w:eastAsia="Poppins" w:hAnsi="Poppins"/>
          <w:b w:val="1"/>
        </w:rPr>
      </w:pPr>
      <w:bookmarkStart w:colFirst="0" w:colLast="0" w:name="_3vk7yputxxtw" w:id="3"/>
      <w:bookmarkEnd w:id="3"/>
      <w:r w:rsidDel="00000000" w:rsidR="00000000" w:rsidRPr="00000000">
        <w:rPr>
          <w:rFonts w:ascii="Poppins" w:cs="Poppins" w:eastAsia="Poppins" w:hAnsi="Poppins"/>
          <w:rtl w:val="0"/>
        </w:rPr>
        <w:t xml:space="preserve">Wind Ensemble</w:t>
      </w:r>
      <w:r w:rsidDel="00000000" w:rsidR="00000000" w:rsidRPr="00000000">
        <w:rPr>
          <w:rFonts w:ascii="Poppins" w:cs="Poppins" w:eastAsia="Poppins" w:hAnsi="Poppins"/>
          <w:b w:val="1"/>
          <w:sz w:val="34"/>
          <w:szCs w:val="34"/>
          <w:rtl w:val="0"/>
        </w:rPr>
        <w:br w:type="textWrapping"/>
      </w:r>
      <w:r w:rsidDel="00000000" w:rsidR="00000000" w:rsidRPr="00000000">
        <w:rPr>
          <w:rFonts w:ascii="Poppins" w:cs="Poppins" w:eastAsia="Poppins" w:hAnsi="Poppins"/>
          <w:sz w:val="24"/>
          <w:szCs w:val="24"/>
          <w:rtl w:val="0"/>
        </w:rPr>
        <w:t xml:space="preserve">Wind Ensemble primarily comprises juniors and seniors and plays a variety of classic and contemporary masterworks of the wind band repertoire, work on advanced theory concepts, and master their understanding of ensemble dynamics. Wind Ensemble also represents FHS at </w:t>
      </w:r>
      <w:r w:rsidDel="00000000" w:rsidR="00000000" w:rsidRPr="00000000">
        <w:rPr>
          <w:rFonts w:ascii="Poppins" w:cs="Poppins" w:eastAsia="Poppins" w:hAnsi="Poppins"/>
          <w:sz w:val="24"/>
          <w:szCs w:val="24"/>
          <w:rtl w:val="0"/>
        </w:rPr>
        <w:t xml:space="preserve">South Suburban Conference Music Festival,</w:t>
      </w:r>
      <w:r w:rsidDel="00000000" w:rsidR="00000000" w:rsidRPr="00000000">
        <w:rPr>
          <w:rFonts w:ascii="Poppins" w:cs="Poppins" w:eastAsia="Poppins" w:hAnsi="Poppins"/>
          <w:sz w:val="24"/>
          <w:szCs w:val="24"/>
          <w:rtl w:val="0"/>
        </w:rPr>
        <w:t xml:space="preserve"> as well as other community events. Students register for Wind Ensemble as a yearlong course on an audition-only basis.</w:t>
      </w:r>
      <w:r w:rsidDel="00000000" w:rsidR="00000000" w:rsidRPr="00000000">
        <w:rPr>
          <w:rtl w:val="0"/>
        </w:rPr>
      </w:r>
    </w:p>
    <w:p w:rsidR="00000000" w:rsidDel="00000000" w:rsidP="00000000" w:rsidRDefault="00000000" w:rsidRPr="00000000" w14:paraId="00000038">
      <w:pPr>
        <w:pStyle w:val="Heading2"/>
        <w:keepNext w:val="0"/>
        <w:keepLines w:val="0"/>
        <w:pageBreakBefore w:val="0"/>
        <w:pBdr>
          <w:top w:space="0" w:sz="0" w:val="nil"/>
          <w:left w:space="0" w:sz="0" w:val="nil"/>
          <w:bottom w:space="0" w:sz="0" w:val="nil"/>
          <w:right w:space="0" w:sz="0" w:val="nil"/>
          <w:between w:space="0" w:sz="0" w:val="nil"/>
        </w:pBdr>
        <w:shd w:fill="auto" w:val="clear"/>
        <w:spacing w:after="80" w:line="240" w:lineRule="auto"/>
        <w:rPr>
          <w:rFonts w:ascii="Poppins" w:cs="Poppins" w:eastAsia="Poppins" w:hAnsi="Poppins"/>
          <w:b w:val="1"/>
          <w:sz w:val="24"/>
          <w:szCs w:val="24"/>
        </w:rPr>
      </w:pPr>
      <w:bookmarkStart w:colFirst="0" w:colLast="0" w:name="_oberysb3g42i" w:id="4"/>
      <w:bookmarkEnd w:id="4"/>
      <w:r w:rsidDel="00000000" w:rsidR="00000000" w:rsidRPr="00000000">
        <w:rPr>
          <w:rFonts w:ascii="Poppins" w:cs="Poppins" w:eastAsia="Poppins" w:hAnsi="Poppins"/>
          <w:rtl w:val="0"/>
        </w:rPr>
        <w:t xml:space="preserve">Jazz Band (Jazz I, II, and III)</w:t>
      </w:r>
      <w:r w:rsidDel="00000000" w:rsidR="00000000" w:rsidRPr="00000000">
        <w:rPr>
          <w:rFonts w:ascii="Poppins" w:cs="Poppins" w:eastAsia="Poppins" w:hAnsi="Poppins"/>
          <w:b w:val="1"/>
          <w:sz w:val="34"/>
          <w:szCs w:val="34"/>
          <w:rtl w:val="0"/>
        </w:rPr>
        <w:br w:type="textWrapping"/>
      </w:r>
      <w:r w:rsidDel="00000000" w:rsidR="00000000" w:rsidRPr="00000000">
        <w:rPr>
          <w:rFonts w:ascii="Poppins" w:cs="Poppins" w:eastAsia="Poppins" w:hAnsi="Poppins"/>
          <w:sz w:val="24"/>
          <w:szCs w:val="24"/>
          <w:rtl w:val="0"/>
        </w:rPr>
        <w:t xml:space="preserve">Three Jazz ensembles meet during zero hour and play a variety of jazz styles, including swing, Latin, funk, ballads, and more. Students also work on advanced jazz theory concepts. Students register for Jazz Band as a yearlong course. Jazz I &amp; II are open on an audition-only basis.</w:t>
      </w:r>
      <w:r w:rsidDel="00000000" w:rsidR="00000000" w:rsidRPr="00000000">
        <w:rPr>
          <w:rtl w:val="0"/>
        </w:rPr>
      </w:r>
    </w:p>
    <w:p w:rsidR="00000000" w:rsidDel="00000000" w:rsidP="00000000" w:rsidRDefault="00000000" w:rsidRPr="00000000" w14:paraId="00000039">
      <w:pPr>
        <w:pStyle w:val="Heading2"/>
        <w:keepNext w:val="0"/>
        <w:keepLines w:val="0"/>
        <w:pageBreakBefore w:val="0"/>
        <w:pBdr>
          <w:top w:space="0" w:sz="0" w:val="nil"/>
          <w:left w:space="0" w:sz="0" w:val="nil"/>
          <w:bottom w:space="0" w:sz="0" w:val="nil"/>
          <w:right w:space="0" w:sz="0" w:val="nil"/>
          <w:between w:space="0" w:sz="0" w:val="nil"/>
        </w:pBdr>
        <w:shd w:fill="auto" w:val="clear"/>
        <w:spacing w:after="80" w:line="240" w:lineRule="auto"/>
        <w:rPr>
          <w:rFonts w:ascii="Poppins" w:cs="Poppins" w:eastAsia="Poppins" w:hAnsi="Poppins"/>
          <w:sz w:val="16"/>
          <w:szCs w:val="16"/>
          <w:highlight w:val="yellow"/>
        </w:rPr>
      </w:pPr>
      <w:bookmarkStart w:colFirst="0" w:colLast="0" w:name="_2tfb3gzazlyc" w:id="5"/>
      <w:bookmarkEnd w:id="5"/>
      <w:r w:rsidDel="00000000" w:rsidR="00000000" w:rsidRPr="00000000">
        <w:rPr>
          <w:rFonts w:ascii="Poppins" w:cs="Poppins" w:eastAsia="Poppins" w:hAnsi="Poppins"/>
          <w:rtl w:val="0"/>
        </w:rPr>
        <w:t xml:space="preserve">Winter Athletic Band (Pep Band)</w:t>
      </w:r>
      <w:r w:rsidDel="00000000" w:rsidR="00000000" w:rsidRPr="00000000">
        <w:rPr>
          <w:rFonts w:ascii="Poppins" w:cs="Poppins" w:eastAsia="Poppins" w:hAnsi="Poppins"/>
          <w:b w:val="1"/>
          <w:sz w:val="34"/>
          <w:szCs w:val="34"/>
          <w:rtl w:val="0"/>
        </w:rPr>
        <w:br w:type="textWrapping"/>
      </w:r>
      <w:r w:rsidDel="00000000" w:rsidR="00000000" w:rsidRPr="00000000">
        <w:rPr>
          <w:rFonts w:ascii="Poppins" w:cs="Poppins" w:eastAsia="Poppins" w:hAnsi="Poppins"/>
          <w:sz w:val="24"/>
          <w:szCs w:val="24"/>
          <w:rtl w:val="0"/>
        </w:rPr>
        <w:t xml:space="preserve">Winter Athletic Band performs at several sporting events during the winter season. Rehearsals are during band classes after the fall concerts. All students are required to attend at least two pep band events in Trimester 2. Students who wish to letter in band will be required to attend a minimum number of athletic band events. Director reserves final say in the matter. See LETTERING section. Flip folders to hold pep band music must be purchased before the start of the winter season, usually in 9</w:t>
      </w:r>
      <w:r w:rsidDel="00000000" w:rsidR="00000000" w:rsidRPr="00000000">
        <w:rPr>
          <w:rFonts w:ascii="Poppins" w:cs="Poppins" w:eastAsia="Poppins" w:hAnsi="Poppins"/>
          <w:sz w:val="24"/>
          <w:szCs w:val="24"/>
          <w:vertAlign w:val="superscript"/>
          <w:rtl w:val="0"/>
        </w:rPr>
        <w:t xml:space="preserve">th</w:t>
      </w:r>
      <w:r w:rsidDel="00000000" w:rsidR="00000000" w:rsidRPr="00000000">
        <w:rPr>
          <w:rFonts w:ascii="Poppins" w:cs="Poppins" w:eastAsia="Poppins" w:hAnsi="Poppins"/>
          <w:sz w:val="24"/>
          <w:szCs w:val="24"/>
          <w:rtl w:val="0"/>
        </w:rPr>
        <w:t xml:space="preserve"> grade, and used throughout high school.</w:t>
      </w: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SCHOOL SONG (To the tune of “Illinois Loyalty”)</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SHOUT: “We are Tigers, We are great, RAH! RAH! RAH!”</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SING: We’re loyal to you, Farmington / We’re all orange and black, Farmington</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We’ll back you to stand / Against the best in the land</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For we know you will stand, Farmington (RAH! RAH!)</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 strike out that ball, Farmington / We’re backing you all, Farmington</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Our team is the best as yet / They never have failed us yet</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 Rah! Rah! to you, Farmington!</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SHOUT: “T-I-G-E-R-S, T-I-G-E-R-S, Tigers, Tigers, Goooooo Tigers!”</w:t>
      </w:r>
    </w:p>
    <w:p w:rsidR="00000000" w:rsidDel="00000000" w:rsidP="00000000" w:rsidRDefault="00000000" w:rsidRPr="00000000" w14:paraId="00000044">
      <w:pPr>
        <w:pStyle w:val="Heading2"/>
        <w:keepNext w:val="0"/>
        <w:keepLines w:val="0"/>
        <w:pageBreakBefore w:val="0"/>
        <w:pBdr>
          <w:top w:space="0" w:sz="0" w:val="nil"/>
          <w:left w:space="0" w:sz="0" w:val="nil"/>
          <w:bottom w:space="0" w:sz="0" w:val="nil"/>
          <w:right w:space="0" w:sz="0" w:val="nil"/>
          <w:between w:space="0" w:sz="0" w:val="nil"/>
        </w:pBdr>
        <w:shd w:fill="auto" w:val="clear"/>
        <w:spacing w:after="80" w:line="240" w:lineRule="auto"/>
        <w:rPr>
          <w:rFonts w:ascii="Poppins" w:cs="Poppins" w:eastAsia="Poppins" w:hAnsi="Poppins"/>
          <w:sz w:val="24"/>
          <w:szCs w:val="24"/>
          <w:highlight w:val="yellow"/>
        </w:rPr>
      </w:pPr>
      <w:bookmarkStart w:colFirst="0" w:colLast="0" w:name="_z415lyf6w4im" w:id="6"/>
      <w:bookmarkEnd w:id="6"/>
      <w:r w:rsidDel="00000000" w:rsidR="00000000" w:rsidRPr="00000000">
        <w:rPr>
          <w:rFonts w:ascii="Poppins" w:cs="Poppins" w:eastAsia="Poppins" w:hAnsi="Poppins"/>
          <w:rtl w:val="0"/>
        </w:rPr>
        <w:t xml:space="preserve">Winter Percussion Ensemble</w:t>
      </w:r>
      <w:r w:rsidDel="00000000" w:rsidR="00000000" w:rsidRPr="00000000">
        <w:rPr>
          <w:rFonts w:ascii="Poppins" w:cs="Poppins" w:eastAsia="Poppins" w:hAnsi="Poppins"/>
          <w:b w:val="1"/>
          <w:sz w:val="28"/>
          <w:szCs w:val="28"/>
          <w:rtl w:val="0"/>
        </w:rPr>
        <w:br w:type="textWrapping"/>
      </w:r>
      <w:r w:rsidDel="00000000" w:rsidR="00000000" w:rsidRPr="00000000">
        <w:rPr>
          <w:rFonts w:ascii="Poppins" w:cs="Poppins" w:eastAsia="Poppins" w:hAnsi="Poppins"/>
          <w:color w:val="212121"/>
          <w:sz w:val="24"/>
          <w:szCs w:val="24"/>
          <w:highlight w:val="white"/>
          <w:rtl w:val="0"/>
        </w:rPr>
        <w:t xml:space="preserve">Farmington Winter Percussion is an extracurricular activity for students with any music background. The ensemble covers a wide variety of music: from African drumming to percussion ensemble to performing as a drumline at basketball games. The ensemble ends its season with a culminating spring concert.</w:t>
      </w:r>
      <w:r w:rsidDel="00000000" w:rsidR="00000000" w:rsidRPr="00000000">
        <w:rPr>
          <w:rtl w:val="0"/>
        </w:rPr>
      </w:r>
    </w:p>
    <w:p w:rsidR="00000000" w:rsidDel="00000000" w:rsidP="00000000" w:rsidRDefault="00000000" w:rsidRPr="00000000" w14:paraId="00000045">
      <w:pPr>
        <w:pStyle w:val="Heading2"/>
        <w:keepNext w:val="0"/>
        <w:keepLines w:val="0"/>
        <w:pageBreakBefore w:val="0"/>
        <w:pBdr>
          <w:top w:space="0" w:sz="0" w:val="nil"/>
          <w:left w:space="0" w:sz="0" w:val="nil"/>
          <w:bottom w:space="0" w:sz="0" w:val="nil"/>
          <w:right w:space="0" w:sz="0" w:val="nil"/>
          <w:between w:space="0" w:sz="0" w:val="nil"/>
        </w:pBdr>
        <w:shd w:fill="auto" w:val="clear"/>
        <w:spacing w:after="80" w:line="240" w:lineRule="auto"/>
        <w:rPr>
          <w:rFonts w:ascii="Poppins" w:cs="Poppins" w:eastAsia="Poppins" w:hAnsi="Poppins"/>
          <w:sz w:val="24"/>
          <w:szCs w:val="24"/>
        </w:rPr>
      </w:pPr>
      <w:bookmarkStart w:colFirst="0" w:colLast="0" w:name="_vgjqbwbt9cli" w:id="7"/>
      <w:bookmarkEnd w:id="7"/>
      <w:r w:rsidDel="00000000" w:rsidR="00000000" w:rsidRPr="00000000">
        <w:rPr>
          <w:rFonts w:ascii="Poppins" w:cs="Poppins" w:eastAsia="Poppins" w:hAnsi="Poppins"/>
          <w:rtl w:val="0"/>
        </w:rPr>
        <w:t xml:space="preserve">Small Ensembles</w:t>
      </w:r>
      <w:r w:rsidDel="00000000" w:rsidR="00000000" w:rsidRPr="00000000">
        <w:rPr>
          <w:rFonts w:ascii="Poppins" w:cs="Poppins" w:eastAsia="Poppins" w:hAnsi="Poppins"/>
          <w:b w:val="1"/>
          <w:sz w:val="28"/>
          <w:szCs w:val="28"/>
          <w:rtl w:val="0"/>
        </w:rPr>
        <w:br w:type="textWrapping"/>
      </w:r>
      <w:r w:rsidDel="00000000" w:rsidR="00000000" w:rsidRPr="00000000">
        <w:rPr>
          <w:rFonts w:ascii="Poppins" w:cs="Poppins" w:eastAsia="Poppins" w:hAnsi="Poppins"/>
          <w:sz w:val="24"/>
          <w:szCs w:val="24"/>
          <w:rtl w:val="0"/>
        </w:rPr>
        <w:t xml:space="preserve">Groups such as trombone choir, flute ensemble, brass quintet, clarinet choir, etc., are available based upon the interest of students. Signups and rehearsal begin in November and have various performances.</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Fonts w:ascii="Poppins" w:cs="Poppins" w:eastAsia="Poppins" w:hAnsi="Poppins"/>
          <w:sz w:val="32"/>
          <w:szCs w:val="32"/>
          <w:rtl w:val="0"/>
        </w:rPr>
        <w:t xml:space="preserve">Farmington Tiger Marching Band</w:t>
      </w:r>
      <w:r w:rsidDel="00000000" w:rsidR="00000000" w:rsidRPr="00000000">
        <w:rPr>
          <w:rFonts w:ascii="Poppins" w:cs="Poppins" w:eastAsia="Poppins" w:hAnsi="Poppins"/>
          <w:b w:val="1"/>
          <w:sz w:val="28"/>
          <w:szCs w:val="28"/>
          <w:rtl w:val="0"/>
        </w:rPr>
        <w:br w:type="textWrapping"/>
      </w:r>
      <w:r w:rsidDel="00000000" w:rsidR="00000000" w:rsidRPr="00000000">
        <w:rPr>
          <w:rFonts w:ascii="Poppins" w:cs="Poppins" w:eastAsia="Poppins" w:hAnsi="Poppins"/>
          <w:sz w:val="24"/>
          <w:szCs w:val="24"/>
          <w:rtl w:val="0"/>
        </w:rPr>
        <w:t xml:space="preserve">The Farmington Tiger Marching Band is an extracurricular group whose season begins in May and concludes in October. The percussion and horn line is comprised of students registered for any Tiger Band; the Color Guard is open to the general student body, but will be determined based on auditions. Performances include a wide variety of parades, community events, competitive festivals, and all home football games. </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32"/>
          <w:szCs w:val="32"/>
        </w:rPr>
      </w:pPr>
      <w:r w:rsidDel="00000000" w:rsidR="00000000" w:rsidRPr="00000000">
        <w:rPr>
          <w:rFonts w:ascii="Poppins" w:cs="Poppins" w:eastAsia="Poppins" w:hAnsi="Poppins"/>
          <w:sz w:val="32"/>
          <w:szCs w:val="32"/>
          <w:rtl w:val="0"/>
        </w:rPr>
        <w:t xml:space="preserve">Private Lessons and Honor Bands</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Many students chose to enrich their music education through private lessons. </w:t>
      </w:r>
      <w:r w:rsidDel="00000000" w:rsidR="00000000" w:rsidRPr="00000000">
        <w:rPr>
          <w:rFonts w:ascii="Poppins" w:cs="Poppins" w:eastAsia="Poppins" w:hAnsi="Poppins"/>
          <w:sz w:val="24"/>
          <w:szCs w:val="24"/>
          <w:rtl w:val="0"/>
        </w:rPr>
        <w:t xml:space="preserve">The band directors maintain a</w:t>
      </w:r>
      <w:hyperlink r:id="rId16">
        <w:r w:rsidDel="00000000" w:rsidR="00000000" w:rsidRPr="00000000">
          <w:rPr>
            <w:rFonts w:ascii="Poppins" w:cs="Poppins" w:eastAsia="Poppins" w:hAnsi="Poppins"/>
            <w:color w:val="1155cc"/>
            <w:sz w:val="24"/>
            <w:szCs w:val="24"/>
            <w:u w:val="single"/>
            <w:rtl w:val="0"/>
          </w:rPr>
          <w:t xml:space="preserve"> list of private instructors on all instruments</w:t>
        </w:r>
      </w:hyperlink>
      <w:r w:rsidDel="00000000" w:rsidR="00000000" w:rsidRPr="00000000">
        <w:rPr>
          <w:rFonts w:ascii="Poppins" w:cs="Poppins" w:eastAsia="Poppins" w:hAnsi="Poppins"/>
          <w:sz w:val="24"/>
          <w:szCs w:val="24"/>
          <w:rtl w:val="0"/>
        </w:rPr>
        <w:t xml:space="preserve">; contact a teacher for specific recommendations.  Students also have the chance to participate in a variety of </w:t>
      </w:r>
      <w:r w:rsidDel="00000000" w:rsidR="00000000" w:rsidRPr="00000000">
        <w:rPr>
          <w:rFonts w:ascii="Poppins" w:cs="Poppins" w:eastAsia="Poppins" w:hAnsi="Poppins"/>
          <w:sz w:val="24"/>
          <w:szCs w:val="24"/>
          <w:rtl w:val="0"/>
        </w:rPr>
        <w:t xml:space="preserve">Honor Band opportunities</w:t>
      </w:r>
      <w:r w:rsidDel="00000000" w:rsidR="00000000" w:rsidRPr="00000000">
        <w:rPr>
          <w:rFonts w:ascii="Poppins" w:cs="Poppins" w:eastAsia="Poppins" w:hAnsi="Poppins"/>
          <w:sz w:val="24"/>
          <w:szCs w:val="24"/>
          <w:rtl w:val="0"/>
        </w:rPr>
        <w:t xml:space="preserve"> throughout the year. </w:t>
      </w:r>
    </w:p>
    <w:p w:rsidR="00000000" w:rsidDel="00000000" w:rsidP="00000000" w:rsidRDefault="00000000" w:rsidRPr="00000000" w14:paraId="0000004B">
      <w:pPr>
        <w:pStyle w:val="Heading5"/>
        <w:keepNext w:val="0"/>
        <w:keepLines w:val="0"/>
        <w:pageBreakBefore w:val="0"/>
        <w:pBdr>
          <w:top w:space="0" w:sz="0" w:val="nil"/>
          <w:left w:space="0" w:sz="0" w:val="nil"/>
          <w:bottom w:space="0" w:sz="0" w:val="nil"/>
          <w:right w:space="0" w:sz="0" w:val="nil"/>
          <w:between w:space="0" w:sz="0" w:val="nil"/>
        </w:pBdr>
        <w:shd w:fill="auto" w:val="clear"/>
        <w:spacing w:after="0" w:before="0" w:lineRule="auto"/>
        <w:jc w:val="center"/>
        <w:rPr>
          <w:rFonts w:ascii="Poppins" w:cs="Poppins" w:eastAsia="Poppins" w:hAnsi="Poppins"/>
          <w:color w:val="000000"/>
          <w:sz w:val="40"/>
          <w:szCs w:val="40"/>
          <w:u w:val="single"/>
        </w:rPr>
      </w:pPr>
      <w:bookmarkStart w:colFirst="0" w:colLast="0" w:name="_wrgw32kk22u" w:id="8"/>
      <w:bookmarkEnd w:id="8"/>
      <w:r w:rsidDel="00000000" w:rsidR="00000000" w:rsidRPr="00000000">
        <w:rPr>
          <w:rFonts w:ascii="Poppins" w:cs="Poppins" w:eastAsia="Poppins" w:hAnsi="Poppins"/>
          <w:color w:val="000000"/>
          <w:sz w:val="40"/>
          <w:szCs w:val="40"/>
          <w:u w:val="single"/>
          <w:rtl w:val="0"/>
        </w:rPr>
        <w:t xml:space="preserve">GRADING</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Each individual course syllabus includes details about grading scale, assignments, and assessments.  However, all students in the FHS Band Program are subject to - and graded on - a standard rubric known as the </w:t>
      </w:r>
      <w:r w:rsidDel="00000000" w:rsidR="00000000" w:rsidRPr="00000000">
        <w:rPr>
          <w:rFonts w:ascii="Poppins" w:cs="Poppins" w:eastAsia="Poppins" w:hAnsi="Poppins"/>
          <w:b w:val="1"/>
          <w:sz w:val="20"/>
          <w:szCs w:val="20"/>
          <w:rtl w:val="0"/>
        </w:rPr>
        <w:t xml:space="preserve">Fundamentals of Music Performance</w:t>
      </w:r>
      <w:r w:rsidDel="00000000" w:rsidR="00000000" w:rsidRPr="00000000">
        <w:rPr>
          <w:rFonts w:ascii="Poppins" w:cs="Poppins" w:eastAsia="Poppins" w:hAnsi="Poppins"/>
          <w:sz w:val="20"/>
          <w:szCs w:val="20"/>
          <w:rtl w:val="0"/>
        </w:rPr>
        <w:t xml:space="preserve">.  This rubric, seen below, is a useful guide for students, parents, and instructors alike to show the various aspects of musicianship and the standards by which the directors will grade all performance-based musical assessments, regardless of ensemble.</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8"/>
          <w:szCs w:val="18"/>
        </w:rPr>
      </w:pPr>
      <w:r w:rsidDel="00000000" w:rsidR="00000000" w:rsidRPr="00000000">
        <w:rPr>
          <w:rtl w:val="0"/>
        </w:rPr>
      </w:r>
    </w:p>
    <w:tbl>
      <w:tblPr>
        <w:tblStyle w:val="Table1"/>
        <w:tblW w:w="999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85"/>
        <w:gridCol w:w="1620"/>
        <w:gridCol w:w="1500"/>
        <w:gridCol w:w="1860"/>
        <w:gridCol w:w="1725"/>
        <w:gridCol w:w="1800"/>
        <w:tblGridChange w:id="0">
          <w:tblGrid>
            <w:gridCol w:w="1485"/>
            <w:gridCol w:w="1620"/>
            <w:gridCol w:w="1500"/>
            <w:gridCol w:w="1860"/>
            <w:gridCol w:w="1725"/>
            <w:gridCol w:w="18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F (0)</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D (1)</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C (2)</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B (3)</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A (4)</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Listening Skills</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Pitch (note accuracy)</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Duration (rhythm/ tempo production)</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Balance and blend (nuance or refinement with other parts)</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Intonation (tuning)</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never performs pitch or durations accurately or with a steady tempo; has difficulty responding to other instrument parts and seldom performs in tune.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seldom performs pitch or durations accurately or with a steady tempo; has difficulty responding to other instrument parts and seldom performs in tune.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occasionally performs with accurate pitches but makes frequent or repeated errors. Sometimes durations are performed accurately, but with erratic pulse or with durational errors.  Student generally responds to the needs of other parts and sometimes performs in tune.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Pitch is mostly accurate and secure with few isolated errors. Rhythm is mostly accurate and pulse is steady.  Student specifically responds to the harmonic and texture needs of other parts. Tuning is often accurate with few isolated errors.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performs virtually error free, with very secure pitches.  Pulses are secure and rhythmically accurate.  Student is very sensitive to the nuance required and demonstrates very secure tuning.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Sound Production</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Sound and tone quality</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Embouchure (The manner in which the lips and tongue are applied to the mouthpiece.)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never is able to maintain appropriate tone quality and project tone consistently.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seldom is able to maintain appropriate tone quality and project tone consistently.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sometimes uses a appropriate tone quality, and occasionally projects and controls tone.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usually performs with appropriate tone quality, and usually projects and controls tone.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produces an open and resonant sound with clear, focused tone throughout the full range of the instrument.  Tone quality is consistently achieved through controlled projection.</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Rule="auto"/>
              <w:rPr>
                <w:rFonts w:ascii="Poppins" w:cs="Poppins" w:eastAsia="Poppins" w:hAnsi="Poppins"/>
                <w:b w:val="1"/>
                <w:sz w:val="14"/>
                <w:szCs w:val="14"/>
              </w:rPr>
            </w:pPr>
            <w:bookmarkStart w:colFirst="0" w:colLast="0" w:name="_5i1ulancjov7" w:id="9"/>
            <w:bookmarkEnd w:id="9"/>
            <w:r w:rsidDel="00000000" w:rsidR="00000000" w:rsidRPr="00000000">
              <w:rPr>
                <w:rFonts w:ascii="Poppins" w:cs="Poppins" w:eastAsia="Poppins" w:hAnsi="Poppins"/>
                <w:b w:val="1"/>
                <w:sz w:val="14"/>
                <w:szCs w:val="14"/>
                <w:rtl w:val="0"/>
              </w:rPr>
              <w:t xml:space="preserve">Expression/Style</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Phrasing/Breathing</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Dynamics/Contrasts</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Nuance (expressive in performance)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There is never evidence of musical nuance in phrases.  Student never indicates phrasing structure through refinement.  Student is seldom able to control dynamics, with no evidence of contrasts.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There is little evidence of musical nuance in phrases.  Student rarely indicates phrasing structure through refinement.  Student is seldom able to control dynamics, with no evidence of contrasts. </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sometimes responds to musical nuance indicated in the score.  Dynamic levels are generally performed with some response to dynamic effects (crescendo, decrescendo)</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usually performs with nuance or style indicated in the score, or suggestions by the instructor.   Musical nuance usually is used to indicate phrase structure.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consistently performs with nuance and style in response to the score and coaching.  Phrase structure is consistently and sensitively applied.  </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pStyle w:val="Heading1"/>
              <w:keepNext w:val="0"/>
              <w:keepLines w:val="0"/>
              <w:pageBreakBefore w:val="0"/>
              <w:pBdr>
                <w:top w:space="0" w:sz="0" w:val="nil"/>
                <w:left w:space="0" w:sz="0" w:val="nil"/>
                <w:bottom w:space="0" w:sz="0" w:val="nil"/>
                <w:right w:space="0" w:sz="0" w:val="nil"/>
                <w:between w:space="0" w:sz="0" w:val="nil"/>
              </w:pBdr>
              <w:shd w:fill="auto" w:val="clear"/>
              <w:spacing w:after="0" w:before="0" w:lineRule="auto"/>
              <w:rPr>
                <w:rFonts w:ascii="Poppins" w:cs="Poppins" w:eastAsia="Poppins" w:hAnsi="Poppins"/>
                <w:b w:val="1"/>
                <w:sz w:val="14"/>
                <w:szCs w:val="14"/>
              </w:rPr>
            </w:pPr>
            <w:bookmarkStart w:colFirst="0" w:colLast="0" w:name="_uigzji48rn7k" w:id="10"/>
            <w:bookmarkEnd w:id="10"/>
            <w:r w:rsidDel="00000000" w:rsidR="00000000" w:rsidRPr="00000000">
              <w:rPr>
                <w:rFonts w:ascii="Poppins" w:cs="Poppins" w:eastAsia="Poppins" w:hAnsi="Poppins"/>
                <w:b w:val="1"/>
                <w:sz w:val="14"/>
                <w:szCs w:val="14"/>
                <w:rtl w:val="0"/>
              </w:rPr>
              <w:t xml:space="preserve">Musical Literacy</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Signs</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Symbols</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Terms</w:t>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History &amp; Context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rarely identifies signs, symbols and terms in written music.</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rarely identifies signs, symbols and terms in written music.</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usually identifies and understands the signs, symbols and terms in written music. Students know basic information on a work’s history and context.</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recognizes and understands signs, symbols and terms in written music.  Students know details of musical history and culture.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identifies and understands signs, symbols and terms, and applies them to written music. Students can place a piece of music within a historical and cultural framework, and compare and contrast diverse works.</w:t>
            </w:r>
          </w:p>
        </w:tc>
      </w:tr>
      <w:tr>
        <w:trPr>
          <w:cantSplit w:val="0"/>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sz w:val="14"/>
                <w:szCs w:val="14"/>
              </w:rPr>
            </w:pPr>
            <w:r w:rsidDel="00000000" w:rsidR="00000000" w:rsidRPr="00000000">
              <w:rPr>
                <w:rFonts w:ascii="Poppins" w:cs="Poppins" w:eastAsia="Poppins" w:hAnsi="Poppins"/>
                <w:b w:val="1"/>
                <w:sz w:val="14"/>
                <w:szCs w:val="14"/>
                <w:rtl w:val="0"/>
              </w:rPr>
              <w:t xml:space="preserve">Instrumental Technique</w:t>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Posture</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Hand Position</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Articulation (attacks)</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Fingering/ Breathing</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        Performance/ concert etiquette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rarely sits/stands correctly; inappropriately positions hands; experiences difficulty using tongue and cannot deliver indicated articulation; fingering is inaccurate; seldom has sufficient air support to produce tone quality.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rarely sits/stands correctly; inappropriately positions hands; experiences difficulty using tongue and cannot deliver indicated articulation; fingering is inaccurate; seldom has sufficient air support to produce tone quality.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occasionally sits/stands correctly and sometimes applies correct hand positions.  Attacks are generally consistent with some response to staccato, legato, and slur markings.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usually demonstrates mostly accurate attacks and often responds to articulation; usually sits/stands correctly; and often applies correct hand positions.  Fingering is accurate and usually proper air support is applied to achieve desired tone quality.</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14"/>
                <w:szCs w:val="14"/>
              </w:rPr>
            </w:pPr>
            <w:r w:rsidDel="00000000" w:rsidR="00000000" w:rsidRPr="00000000">
              <w:rPr>
                <w:rFonts w:ascii="Poppins" w:cs="Poppins" w:eastAsia="Poppins" w:hAnsi="Poppins"/>
                <w:sz w:val="14"/>
                <w:szCs w:val="14"/>
                <w:rtl w:val="0"/>
              </w:rPr>
              <w:t xml:space="preserve">Student consistently sits/stands with correct posture; is conscious of and demonstrates correct hand positions; accurately uses tongue to deliver indicated articulation; attacks are secure; uses correct fingering with ease; displays proper air support in order to produce excellent tone quality.</w:t>
            </w:r>
          </w:p>
        </w:tc>
      </w:tr>
    </w:tbl>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12"/>
          <w:szCs w:val="12"/>
        </w:rPr>
      </w:pPr>
      <w:r w:rsidDel="00000000" w:rsidR="00000000" w:rsidRPr="00000000">
        <w:rPr>
          <w:rtl w:val="0"/>
        </w:rPr>
      </w:r>
    </w:p>
    <w:p w:rsidR="00000000" w:rsidDel="00000000" w:rsidP="00000000" w:rsidRDefault="00000000" w:rsidRPr="00000000" w14:paraId="0000008B">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40" w:lineRule="auto"/>
        <w:jc w:val="center"/>
        <w:rPr>
          <w:rFonts w:ascii="Poppins" w:cs="Poppins" w:eastAsia="Poppins" w:hAnsi="Poppins"/>
        </w:rPr>
      </w:pPr>
      <w:bookmarkStart w:colFirst="0" w:colLast="0" w:name="_37p8bcw4ccjj" w:id="11"/>
      <w:bookmarkEnd w:id="11"/>
      <w:r w:rsidDel="00000000" w:rsidR="00000000" w:rsidRPr="00000000">
        <w:rPr>
          <w:rFonts w:ascii="Poppins" w:cs="Poppins" w:eastAsia="Poppins" w:hAnsi="Poppins"/>
          <w:color w:val="000000"/>
          <w:sz w:val="40"/>
          <w:szCs w:val="40"/>
          <w:u w:val="single"/>
          <w:rtl w:val="0"/>
        </w:rPr>
        <w:t xml:space="preserve">CLASSROOM EXPECTATIONS</w:t>
      </w: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rPr>
      </w:pPr>
      <w:r w:rsidDel="00000000" w:rsidR="00000000" w:rsidRPr="00000000">
        <w:rPr>
          <w:rFonts w:ascii="Poppins" w:cs="Poppins" w:eastAsia="Poppins" w:hAnsi="Poppins"/>
          <w:b w:val="1"/>
          <w:u w:val="single"/>
          <w:rtl w:val="0"/>
        </w:rPr>
        <w:t xml:space="preserve">Prompt</w:t>
      </w:r>
      <w:r w:rsidDel="00000000" w:rsidR="00000000" w:rsidRPr="00000000">
        <w:rPr>
          <w:rtl w:val="0"/>
        </w:rPr>
      </w:r>
    </w:p>
    <w:p w:rsidR="00000000" w:rsidDel="00000000" w:rsidP="00000000" w:rsidRDefault="00000000" w:rsidRPr="00000000" w14:paraId="0000008D">
      <w:pPr>
        <w:pageBreakBefore w:val="0"/>
        <w:numPr>
          <w:ilvl w:val="0"/>
          <w:numId w:val="10"/>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On time – this means in the Music Suite before bell rings</w:t>
      </w:r>
    </w:p>
    <w:p w:rsidR="00000000" w:rsidDel="00000000" w:rsidP="00000000" w:rsidRDefault="00000000" w:rsidRPr="00000000" w14:paraId="0000008E">
      <w:pPr>
        <w:pageBreakBefore w:val="0"/>
        <w:numPr>
          <w:ilvl w:val="0"/>
          <w:numId w:val="10"/>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Seated with instrument, music, and pencil one minute after bell rings</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 </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Prepared</w:t>
      </w:r>
    </w:p>
    <w:p w:rsidR="00000000" w:rsidDel="00000000" w:rsidP="00000000" w:rsidRDefault="00000000" w:rsidRPr="00000000" w14:paraId="00000091">
      <w:pPr>
        <w:pageBreakBefore w:val="0"/>
        <w:numPr>
          <w:ilvl w:val="0"/>
          <w:numId w:val="7"/>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Music is learned quickly after music is handed out.  Home practice is required. Rehearsals are intended for music to be learned as an ensemble, not for individual practice time.</w:t>
      </w:r>
    </w:p>
    <w:p w:rsidR="00000000" w:rsidDel="00000000" w:rsidP="00000000" w:rsidRDefault="00000000" w:rsidRPr="00000000" w14:paraId="00000092">
      <w:pPr>
        <w:pageBreakBefore w:val="0"/>
        <w:numPr>
          <w:ilvl w:val="0"/>
          <w:numId w:val="7"/>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Instrument, music, pencil, materials are present in class every day</w:t>
      </w:r>
    </w:p>
    <w:p w:rsidR="00000000" w:rsidDel="00000000" w:rsidP="00000000" w:rsidRDefault="00000000" w:rsidRPr="00000000" w14:paraId="00000093">
      <w:pPr>
        <w:pageBreakBefore w:val="0"/>
        <w:numPr>
          <w:ilvl w:val="0"/>
          <w:numId w:val="7"/>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No electronic devices in use unless required for class activity</w:t>
      </w: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 </w:t>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Be respectful at all times</w:t>
      </w:r>
    </w:p>
    <w:p w:rsidR="00000000" w:rsidDel="00000000" w:rsidP="00000000" w:rsidRDefault="00000000" w:rsidRPr="00000000" w14:paraId="00000096">
      <w:pPr>
        <w:pageBreakBefore w:val="0"/>
        <w:numPr>
          <w:ilvl w:val="0"/>
          <w:numId w:val="6"/>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Respect each other. Respect the space. Period.</w:t>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rPr>
      </w:pPr>
      <w:r w:rsidDel="00000000" w:rsidR="00000000" w:rsidRPr="00000000">
        <w:rPr>
          <w:rFonts w:ascii="Poppins" w:cs="Poppins" w:eastAsia="Poppins" w:hAnsi="Poppins"/>
          <w:rtl w:val="0"/>
        </w:rPr>
        <w:t xml:space="preserve"> </w:t>
      </w: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rPr>
      </w:pPr>
      <w:r w:rsidDel="00000000" w:rsidR="00000000" w:rsidRPr="00000000">
        <w:rPr>
          <w:rFonts w:ascii="Poppins" w:cs="Poppins" w:eastAsia="Poppins" w:hAnsi="Poppins"/>
          <w:b w:val="1"/>
          <w:u w:val="single"/>
          <w:rtl w:val="0"/>
        </w:rPr>
        <w:t xml:space="preserve">Electronic devices</w:t>
      </w:r>
      <w:r w:rsidDel="00000000" w:rsidR="00000000" w:rsidRPr="00000000">
        <w:rPr>
          <w:rtl w:val="0"/>
        </w:rPr>
      </w:r>
    </w:p>
    <w:p w:rsidR="00000000" w:rsidDel="00000000" w:rsidP="00000000" w:rsidRDefault="00000000" w:rsidRPr="00000000" w14:paraId="00000099">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The use of electronic devices - iPads and electronic tuners, in particular - are a welcome and useful part of our school community. However… </w:t>
      </w:r>
      <w:r w:rsidDel="00000000" w:rsidR="00000000" w:rsidRPr="00000000">
        <w:rPr>
          <w:rFonts w:ascii="Poppins" w:cs="Poppins" w:eastAsia="Poppins" w:hAnsi="Poppins"/>
          <w:rtl w:val="0"/>
        </w:rPr>
        <w:t xml:space="preserve">We also ask that you are respectful of your use during class and stay engaged with us!</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line="240" w:lineRule="auto"/>
        <w:jc w:val="center"/>
        <w:rPr>
          <w:rFonts w:ascii="Poppins" w:cs="Poppins" w:eastAsia="Poppins" w:hAnsi="Poppins"/>
          <w:sz w:val="40"/>
          <w:szCs w:val="40"/>
          <w:u w:val="single"/>
        </w:rPr>
      </w:pPr>
      <w:r w:rsidDel="00000000" w:rsidR="00000000" w:rsidRPr="00000000">
        <w:rPr>
          <w:rFonts w:ascii="Poppins" w:cs="Poppins" w:eastAsia="Poppins" w:hAnsi="Poppins"/>
          <w:sz w:val="40"/>
          <w:szCs w:val="40"/>
          <w:u w:val="single"/>
          <w:rtl w:val="0"/>
        </w:rPr>
        <w:t xml:space="preserve">PERFORMANCE &amp; PRACTICE EXPECTATIONS</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line="240" w:lineRule="auto"/>
        <w:jc w:val="center"/>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 </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Performances</w:t>
      </w:r>
    </w:p>
    <w:p w:rsidR="00000000" w:rsidDel="00000000" w:rsidP="00000000" w:rsidRDefault="00000000" w:rsidRPr="00000000" w14:paraId="0000009E">
      <w:pPr>
        <w:pageBreakBefore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Performing is an important part of your music education. Performances serve as authentic assessments of your learning in music and they give you a forum in which to apply the musical skills that you have developed in band. In order to receive full credit, it is expected that students attend all performances, arrive on time, wear the proper required attire, and fully participate in the performance to the best of their ability.  </w:t>
      </w:r>
      <w:r w:rsidDel="00000000" w:rsidR="00000000" w:rsidRPr="00000000">
        <w:rPr>
          <w:rtl w:val="0"/>
        </w:rPr>
      </w:r>
    </w:p>
    <w:p w:rsidR="00000000" w:rsidDel="00000000" w:rsidP="00000000" w:rsidRDefault="00000000" w:rsidRPr="00000000" w14:paraId="0000009F">
      <w:pPr>
        <w:pageBreakBefore w:val="0"/>
        <w:numPr>
          <w:ilvl w:val="0"/>
          <w:numId w:val="8"/>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rPr>
      </w:pPr>
      <w:r w:rsidDel="00000000" w:rsidR="00000000" w:rsidRPr="00000000">
        <w:rPr>
          <w:rFonts w:ascii="Poppins" w:cs="Poppins" w:eastAsia="Poppins" w:hAnsi="Poppins"/>
          <w:b w:val="1"/>
          <w:rtl w:val="0"/>
        </w:rPr>
        <w:t xml:space="preserve">Please see the included</w:t>
      </w:r>
      <w:r w:rsidDel="00000000" w:rsidR="00000000" w:rsidRPr="00000000">
        <w:rPr>
          <w:rFonts w:ascii="Poppins" w:cs="Poppins" w:eastAsia="Poppins" w:hAnsi="Poppins"/>
          <w:b w:val="1"/>
          <w:rtl w:val="0"/>
        </w:rPr>
        <w:t xml:space="preserve"> </w:t>
      </w:r>
      <w:hyperlink r:id="rId17">
        <w:r w:rsidDel="00000000" w:rsidR="00000000" w:rsidRPr="00000000">
          <w:rPr>
            <w:rFonts w:ascii="Poppins" w:cs="Poppins" w:eastAsia="Poppins" w:hAnsi="Poppins"/>
            <w:b w:val="1"/>
            <w:color w:val="1155cc"/>
            <w:u w:val="single"/>
            <w:rtl w:val="0"/>
          </w:rPr>
          <w:t xml:space="preserve">2023-2024</w:t>
        </w:r>
      </w:hyperlink>
      <w:r w:rsidDel="00000000" w:rsidR="00000000" w:rsidRPr="00000000">
        <w:rPr>
          <w:rFonts w:ascii="Poppins" w:cs="Poppins" w:eastAsia="Poppins" w:hAnsi="Poppins"/>
          <w:b w:val="1"/>
          <w:rtl w:val="0"/>
        </w:rPr>
        <w:t xml:space="preserve"> Band Calendar for dates and times of required performances. </w:t>
      </w:r>
      <w:r w:rsidDel="00000000" w:rsidR="00000000" w:rsidRPr="00000000">
        <w:rPr>
          <w:rFonts w:ascii="Poppins" w:cs="Poppins" w:eastAsia="Poppins" w:hAnsi="Poppins"/>
          <w:rtl w:val="0"/>
        </w:rPr>
        <w:t xml:space="preserve">Out of respect for your fellow performers, any conflicts with the performance calendar must be brought to the attention of the directors</w:t>
      </w:r>
      <w:r w:rsidDel="00000000" w:rsidR="00000000" w:rsidRPr="00000000">
        <w:rPr>
          <w:rFonts w:ascii="Poppins" w:cs="Poppins" w:eastAsia="Poppins" w:hAnsi="Poppins"/>
          <w:b w:val="1"/>
          <w:rtl w:val="0"/>
        </w:rPr>
        <w:t xml:space="preserve"> </w:t>
      </w:r>
      <w:r w:rsidDel="00000000" w:rsidR="00000000" w:rsidRPr="00000000">
        <w:rPr>
          <w:rFonts w:ascii="Poppins" w:cs="Poppins" w:eastAsia="Poppins" w:hAnsi="Poppins"/>
          <w:rtl w:val="0"/>
        </w:rPr>
        <w:t xml:space="preserve">in writing (via email) </w:t>
      </w:r>
      <w:r w:rsidDel="00000000" w:rsidR="00000000" w:rsidRPr="00000000">
        <w:rPr>
          <w:rFonts w:ascii="Poppins" w:cs="Poppins" w:eastAsia="Poppins" w:hAnsi="Poppins"/>
          <w:rtl w:val="0"/>
        </w:rPr>
        <w:t xml:space="preserve">as soon as possible. The calendar is published early to minimize conflicts, therefore conflicts brought to the directors less than four weeks prior to the event will not be excused except in emergency situations. </w:t>
      </w:r>
      <w:r w:rsidDel="00000000" w:rsidR="00000000" w:rsidRPr="00000000">
        <w:rPr>
          <w:rFonts w:ascii="Poppins" w:cs="Poppins" w:eastAsia="Poppins" w:hAnsi="Poppins"/>
          <w:rtl w:val="0"/>
        </w:rPr>
        <w:t xml:space="preserve">Director will have final say in whether an alternative assignment will be provided.</w:t>
      </w:r>
      <w:r w:rsidDel="00000000" w:rsidR="00000000" w:rsidRPr="00000000">
        <w:rPr>
          <w:rFonts w:ascii="Poppins" w:cs="Poppins" w:eastAsia="Poppins" w:hAnsi="Poppins"/>
          <w:b w:val="1"/>
          <w:u w:val="single"/>
          <w:rtl w:val="0"/>
        </w:rPr>
        <w:t xml:space="preserve">  </w:t>
      </w:r>
      <w:r w:rsidDel="00000000" w:rsidR="00000000" w:rsidRPr="00000000">
        <w:rPr>
          <w:rFonts w:ascii="Poppins" w:cs="Poppins" w:eastAsia="Poppins" w:hAnsi="Poppins"/>
          <w:b w:val="1"/>
          <w:u w:val="single"/>
          <w:rtl w:val="0"/>
        </w:rPr>
        <w:t xml:space="preserve"> </w:t>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line="240" w:lineRule="auto"/>
        <w:jc w:val="center"/>
        <w:rPr>
          <w:rFonts w:ascii="Poppins" w:cs="Poppins" w:eastAsia="Poppins" w:hAnsi="Poppins"/>
          <w:b w:val="1"/>
          <w:u w:val="single"/>
        </w:rPr>
      </w:pPr>
      <w:r w:rsidDel="00000000" w:rsidR="00000000" w:rsidRPr="00000000">
        <w:rPr>
          <w:rtl w:val="0"/>
        </w:rPr>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line="240" w:lineRule="auto"/>
        <w:jc w:val="left"/>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Practice</w:t>
      </w:r>
    </w:p>
    <w:p w:rsidR="00000000" w:rsidDel="00000000" w:rsidP="00000000" w:rsidRDefault="00000000" w:rsidRPr="00000000" w14:paraId="000000A2">
      <w:pPr>
        <w:pageBreakBefore w:val="0"/>
        <w:numPr>
          <w:ilvl w:val="0"/>
          <w:numId w:val="14"/>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rPr>
      </w:pPr>
      <w:r w:rsidDel="00000000" w:rsidR="00000000" w:rsidRPr="00000000">
        <w:rPr>
          <w:rFonts w:ascii="Poppins" w:cs="Poppins" w:eastAsia="Poppins" w:hAnsi="Poppins"/>
          <w:rtl w:val="0"/>
        </w:rPr>
        <w:t xml:space="preserve">All students are different, but i</w:t>
      </w:r>
      <w:r w:rsidDel="00000000" w:rsidR="00000000" w:rsidRPr="00000000">
        <w:rPr>
          <w:rFonts w:ascii="Poppins" w:cs="Poppins" w:eastAsia="Poppins" w:hAnsi="Poppins"/>
          <w:rtl w:val="0"/>
        </w:rPr>
        <w:t xml:space="preserve">n order to maintain and improve your playing skills, it is recommended that students practice at home a minimum of 60 minutes per week.</w:t>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38"/>
          <w:szCs w:val="38"/>
          <w:u w:val="single"/>
        </w:rPr>
      </w:pPr>
      <w:r w:rsidDel="00000000" w:rsidR="00000000" w:rsidRPr="00000000">
        <w:rPr>
          <w:rFonts w:ascii="Poppins" w:cs="Poppins" w:eastAsia="Poppins" w:hAnsi="Poppins"/>
          <w:rtl w:val="0"/>
        </w:rPr>
        <w:t xml:space="preserve"> </w:t>
      </w:r>
      <w:r w:rsidDel="00000000" w:rsidR="00000000" w:rsidRPr="00000000">
        <w:rPr>
          <w:rFonts w:ascii="Poppins" w:cs="Poppins" w:eastAsia="Poppins" w:hAnsi="Poppins"/>
          <w:sz w:val="38"/>
          <w:szCs w:val="38"/>
          <w:u w:val="single"/>
          <w:rtl w:val="0"/>
        </w:rPr>
        <w:t xml:space="preserve">ASSIGNMENTS, ASSESSMENTS, &amp; CHAIR PLACEMENTS</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highlight w:val="yellow"/>
        </w:rPr>
      </w:pP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Performance Assignments and Assessments</w:t>
      </w:r>
    </w:p>
    <w:p w:rsidR="00000000" w:rsidDel="00000000" w:rsidP="00000000" w:rsidRDefault="00000000" w:rsidRPr="00000000" w14:paraId="000000A6">
      <w:pPr>
        <w:pageBreakBefore w:val="0"/>
        <w:numPr>
          <w:ilvl w:val="0"/>
          <w:numId w:val="11"/>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There will be playing tests throughout the trimester. Tests will be either group or individual at the teacher’s discretion. Tests may or may not be announced in advance, at the teacher’s discretion.  Material assessed will include excerpts from current literature and scales. Specific assignments and assessments vary by ensemble and details can be found in the syllabus.</w:t>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highlight w:val="yellow"/>
        </w:rPr>
      </w:pPr>
      <w:r w:rsidDel="00000000" w:rsidR="00000000" w:rsidRPr="00000000">
        <w:rPr>
          <w:rFonts w:ascii="Poppins" w:cs="Poppins" w:eastAsia="Poppins" w:hAnsi="Poppins"/>
          <w:sz w:val="24"/>
          <w:szCs w:val="24"/>
          <w:highlight w:val="yellow"/>
          <w:rtl w:val="0"/>
        </w:rPr>
        <w:t xml:space="preserve"> </w:t>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Written Assignment and Assessments</w:t>
      </w:r>
    </w:p>
    <w:p w:rsidR="00000000" w:rsidDel="00000000" w:rsidP="00000000" w:rsidRDefault="00000000" w:rsidRPr="00000000" w14:paraId="000000A9">
      <w:pPr>
        <w:pageBreakBefore w:val="0"/>
        <w:numPr>
          <w:ilvl w:val="0"/>
          <w:numId w:val="17"/>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From time to time work will be assigned to be completed in class or as homework. These assignments may include music theory worksheets, video or audio reviews, concert reviews, etc. In most cases, students will be given time in class to complete this work. A written final will be given at the conclusion of each trimester. Specific assignments and assessments vary by ensemble and details can be found in the syllabus.</w:t>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u w:val="single"/>
        </w:rPr>
      </w:pPr>
      <w:r w:rsidDel="00000000" w:rsidR="00000000" w:rsidRPr="00000000">
        <w:rPr>
          <w:rFonts w:ascii="Poppins" w:cs="Poppins" w:eastAsia="Poppins" w:hAnsi="Poppins"/>
          <w:sz w:val="24"/>
          <w:szCs w:val="24"/>
          <w:u w:val="single"/>
          <w:rtl w:val="0"/>
        </w:rPr>
        <w:t xml:space="preserve">Section Leader/Chair Placement</w:t>
      </w:r>
    </w:p>
    <w:p w:rsidR="00000000" w:rsidDel="00000000" w:rsidP="00000000" w:rsidRDefault="00000000" w:rsidRPr="00000000" w14:paraId="000000AC">
      <w:pPr>
        <w:pageBreakBefore w:val="0"/>
        <w:numPr>
          <w:ilvl w:val="0"/>
          <w:numId w:val="18"/>
        </w:numPr>
        <w:pBdr>
          <w:top w:space="0" w:sz="0" w:val="nil"/>
          <w:left w:space="0" w:sz="0" w:val="nil"/>
          <w:bottom w:space="0" w:sz="0" w:val="nil"/>
          <w:right w:space="0" w:sz="0" w:val="nil"/>
          <w:between w:space="0" w:sz="0" w:val="nil"/>
        </w:pBdr>
        <w:shd w:fill="auto" w:val="clear"/>
        <w:spacing w:line="24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Section leaders and chair placements will be determined by the directors. For the first trimester/concert cycle, students will be placed by the directors. For the second and third trimesters/concert cycles, students will perform chair placement playing tests to determine their seating. Please note that chair placement is not necessarily an indication of performance abilities, nor is it a contest. Chair placements will be made so that all parts are covered by students with the ability to play them. Once chair placements are assigned, they may not be changed or rotated for the concert. </w:t>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All assignments and assessment information are shared with students via Schoology.</w:t>
      </w: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3"/>
          <w:szCs w:val="23"/>
        </w:rPr>
      </w:pPr>
      <w:r w:rsidDel="00000000" w:rsidR="00000000" w:rsidRPr="00000000">
        <w:rPr>
          <w:rFonts w:ascii="Poppins" w:cs="Poppins" w:eastAsia="Poppins" w:hAnsi="Poppins"/>
          <w:sz w:val="23"/>
          <w:szCs w:val="23"/>
          <w:rtl w:val="0"/>
        </w:rPr>
        <w:t xml:space="preserve"> </w:t>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24"/>
          <w:szCs w:val="24"/>
          <w:u w:val="single"/>
        </w:rPr>
      </w:pPr>
      <w:r w:rsidDel="00000000" w:rsidR="00000000" w:rsidRPr="00000000">
        <w:rPr>
          <w:rFonts w:ascii="Poppins" w:cs="Poppins" w:eastAsia="Poppins" w:hAnsi="Poppins"/>
          <w:sz w:val="40"/>
          <w:szCs w:val="40"/>
          <w:u w:val="single"/>
          <w:rtl w:val="0"/>
        </w:rPr>
        <w:t xml:space="preserve">CONCERT DRESS</w:t>
      </w: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24"/>
          <w:szCs w:val="24"/>
        </w:rPr>
      </w:pPr>
      <w:r w:rsidDel="00000000" w:rsidR="00000000" w:rsidRPr="00000000">
        <w:rPr>
          <w:rFonts w:ascii="Poppins" w:cs="Poppins" w:eastAsia="Poppins" w:hAnsi="Poppins"/>
          <w:b w:val="1"/>
          <w:sz w:val="24"/>
          <w:szCs w:val="24"/>
          <w:u w:val="single"/>
          <w:rtl w:val="0"/>
        </w:rPr>
        <w:t xml:space="preserve"> </w:t>
      </w: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u w:val="single"/>
          <w:rtl w:val="0"/>
        </w:rPr>
        <w:t xml:space="preserve">Varsity Band, Concert Band, and Symphonic Band</w:t>
      </w:r>
      <w:r w:rsidDel="00000000" w:rsidR="00000000" w:rsidRPr="00000000">
        <w:rPr>
          <w:rFonts w:ascii="Poppins" w:cs="Poppins" w:eastAsia="Poppins" w:hAnsi="Poppins"/>
          <w:sz w:val="24"/>
          <w:szCs w:val="24"/>
          <w:rtl w:val="0"/>
        </w:rPr>
        <w:t xml:space="preserve"> – We wear “Concert Black” for all performances, unless directed otherwise. Simply put, you dress all in black!</w:t>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Black pants or skirts (past the knee when seated), black collared dress shirt or blouse, black shoes, black socks, and black belts (if you wear a tie, scarf, or other accessory, it should also be black). No open toe sandals or flip-flops. No shoulders, upper arms, or spaghetti straps should be exposed - all shirts should have a sleeve.</w:t>
      </w: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u w:val="single"/>
          <w:rtl w:val="0"/>
        </w:rPr>
        <w:t xml:space="preserve">Wind Ensemble</w:t>
      </w:r>
      <w:r w:rsidDel="00000000" w:rsidR="00000000" w:rsidRPr="00000000">
        <w:rPr>
          <w:rFonts w:ascii="Poppins" w:cs="Poppins" w:eastAsia="Poppins" w:hAnsi="Poppins"/>
          <w:sz w:val="24"/>
          <w:szCs w:val="24"/>
          <w:rtl w:val="0"/>
        </w:rPr>
        <w:t xml:space="preserve"> – Wind Ensemble wears a formal uniform consisting of tuxedos, dresses, and gender neutral options. Tuxedo uniform consists of white tux shirt, black bow tie, black vest, black shoes with black socks, and black pants  Uniform full-length black dresses will also be ordered (accompanied by black dress shoes).  Gender neutral will have options of pants and top. These outfits will be available for purchase through the Farmington Tiger Booster Club - See Ms. Holmes for details. No open-toed shoes or sandals are allowed with this uniform. </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line="240" w:lineRule="auto"/>
        <w:rPr>
          <w:rFonts w:ascii="Poppins" w:cs="Poppins" w:eastAsia="Poppins" w:hAnsi="Poppins"/>
          <w:sz w:val="40"/>
          <w:szCs w:val="40"/>
          <w:highlight w:val="yellow"/>
          <w:u w:val="single"/>
        </w:rPr>
      </w:pPr>
      <w:r w:rsidDel="00000000" w:rsidR="00000000" w:rsidRPr="00000000">
        <w:rPr>
          <w:rFonts w:ascii="Poppins" w:cs="Poppins" w:eastAsia="Poppins" w:hAnsi="Poppins"/>
          <w:sz w:val="24"/>
          <w:szCs w:val="24"/>
          <w:rtl w:val="0"/>
        </w:rPr>
        <w:t xml:space="preserve">Additional information about concerts (including dates and call times) are posted to the </w:t>
      </w:r>
      <w:hyperlink r:id="rId18">
        <w:r w:rsidDel="00000000" w:rsidR="00000000" w:rsidRPr="00000000">
          <w:rPr>
            <w:rFonts w:ascii="Poppins" w:cs="Poppins" w:eastAsia="Poppins" w:hAnsi="Poppins"/>
            <w:color w:val="1155cc"/>
            <w:sz w:val="24"/>
            <w:szCs w:val="24"/>
            <w:u w:val="single"/>
            <w:rtl w:val="0"/>
          </w:rPr>
          <w:t xml:space="preserve">FHS Band Website</w:t>
        </w:r>
      </w:hyperlink>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jc w:val="both"/>
        <w:rPr>
          <w:rFonts w:ascii="Poppins" w:cs="Poppins" w:eastAsia="Poppins" w:hAnsi="Poppins"/>
          <w:b w:val="1"/>
          <w:sz w:val="40"/>
          <w:szCs w:val="40"/>
          <w:u w:val="single"/>
        </w:rPr>
      </w:pPr>
      <w:r w:rsidDel="00000000" w:rsidR="00000000" w:rsidRPr="00000000">
        <w:rPr>
          <w:rFonts w:ascii="Poppins" w:cs="Poppins" w:eastAsia="Poppins" w:hAnsi="Poppins"/>
          <w:b w:val="1"/>
          <w:u w:val="single"/>
          <w:rtl w:val="0"/>
        </w:rPr>
        <w:t xml:space="preserve"> </w:t>
      </w: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40"/>
          <w:szCs w:val="40"/>
          <w:u w:val="single"/>
        </w:rPr>
      </w:pPr>
      <w:r w:rsidDel="00000000" w:rsidR="00000000" w:rsidRPr="00000000">
        <w:rPr>
          <w:rFonts w:ascii="Poppins" w:cs="Poppins" w:eastAsia="Poppins" w:hAnsi="Poppins"/>
          <w:sz w:val="40"/>
          <w:szCs w:val="40"/>
          <w:u w:val="single"/>
          <w:rtl w:val="0"/>
        </w:rPr>
        <w:t xml:space="preserve">LETTERING</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 </w:t>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Tiger Band Letters are given to honor the musical dedication of our students working towards strong performance, and supporting their loyalty to their school and community. The following are the criteria for the 2023-2024 school year:</w:t>
      </w:r>
    </w:p>
    <w:p w:rsidR="00000000" w:rsidDel="00000000" w:rsidP="00000000" w:rsidRDefault="00000000" w:rsidRPr="00000000" w14:paraId="000000BC">
      <w:pPr>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are enrolled in a concert ensemble for the entire school year</w:t>
      </w:r>
    </w:p>
    <w:p w:rsidR="00000000" w:rsidDel="00000000" w:rsidP="00000000" w:rsidRDefault="00000000" w:rsidRPr="00000000" w14:paraId="000000BD">
      <w:pPr>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Exceptions are made to students not in band a full year; however they must participate in ALL pep band events in order to letter.</w:t>
      </w:r>
    </w:p>
    <w:p w:rsidR="00000000" w:rsidDel="00000000" w:rsidP="00000000" w:rsidRDefault="00000000" w:rsidRPr="00000000" w14:paraId="000000BE">
      <w:pPr>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attend the minimum number of events in Category 2 – Winter Athletic Band (see letter point tally sheets in Schoology or band room document center)</w:t>
      </w:r>
    </w:p>
    <w:p w:rsidR="00000000" w:rsidDel="00000000" w:rsidP="00000000" w:rsidRDefault="00000000" w:rsidRPr="00000000" w14:paraId="000000BF">
      <w:pPr>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achieve at least 500 points.</w:t>
      </w:r>
    </w:p>
    <w:p w:rsidR="00000000" w:rsidDel="00000000" w:rsidP="00000000" w:rsidRDefault="00000000" w:rsidRPr="00000000" w14:paraId="000000C0">
      <w:pPr>
        <w:pageBreakBefore w:val="0"/>
        <w:numPr>
          <w:ilvl w:val="0"/>
          <w:numId w:val="1"/>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 link to the Lettering Form will be posted to Schoology.</w:t>
      </w:r>
      <w:r w:rsidDel="00000000" w:rsidR="00000000" w:rsidRPr="00000000">
        <w:rPr>
          <w:rtl w:val="0"/>
        </w:rPr>
      </w:r>
    </w:p>
    <w:p w:rsidR="00000000" w:rsidDel="00000000" w:rsidP="00000000" w:rsidRDefault="00000000" w:rsidRPr="00000000" w14:paraId="000000C1">
      <w:pPr>
        <w:pageBreakBefore w:val="0"/>
        <w:numPr>
          <w:ilvl w:val="1"/>
          <w:numId w:val="1"/>
        </w:numPr>
        <w:pBdr>
          <w:top w:space="0" w:sz="0" w:val="nil"/>
          <w:left w:space="0" w:sz="0" w:val="nil"/>
          <w:bottom w:space="0" w:sz="0" w:val="nil"/>
          <w:right w:space="0" w:sz="0" w:val="nil"/>
          <w:between w:space="0" w:sz="0" w:val="nil"/>
        </w:pBdr>
        <w:shd w:fill="auto" w:val="clear"/>
        <w:ind w:left="1440" w:hanging="360"/>
        <w:rPr>
          <w:rFonts w:ascii="Poppins" w:cs="Poppins" w:eastAsia="Poppins" w:hAnsi="Poppins"/>
          <w:sz w:val="24"/>
          <w:szCs w:val="24"/>
        </w:rPr>
      </w:pPr>
      <w:hyperlink r:id="rId19">
        <w:r w:rsidDel="00000000" w:rsidR="00000000" w:rsidRPr="00000000">
          <w:rPr>
            <w:rFonts w:ascii="Poppins" w:cs="Poppins" w:eastAsia="Poppins" w:hAnsi="Poppins"/>
            <w:b w:val="1"/>
            <w:color w:val="1155cc"/>
            <w:u w:val="single"/>
            <w:rtl w:val="0"/>
          </w:rPr>
          <w:t xml:space="preserve">Lettering Form</w:t>
        </w:r>
      </w:hyperlink>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b w:val="1"/>
          <w:sz w:val="40"/>
          <w:szCs w:val="40"/>
          <w:u w:val="single"/>
        </w:rPr>
      </w:pP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sz w:val="40"/>
          <w:szCs w:val="40"/>
          <w:u w:val="single"/>
        </w:rPr>
      </w:pPr>
      <w:r w:rsidDel="00000000" w:rsidR="00000000" w:rsidRPr="00000000">
        <w:rPr>
          <w:rFonts w:ascii="Poppins" w:cs="Poppins" w:eastAsia="Poppins" w:hAnsi="Poppins"/>
          <w:sz w:val="40"/>
          <w:szCs w:val="40"/>
          <w:u w:val="single"/>
          <w:rtl w:val="0"/>
        </w:rPr>
        <w:t xml:space="preserve">SOCIAL NETWORKING/SCHOOLOGY</w:t>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spacing w:line="276"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Social networking can serve many valuable academic and social functions. It is a great way to stay connected with late-breaking announcements and events, for the sharing of photos and videos from band rehearsals and performances, and a way to promote our ensembles and fundraisers with a global audience. Successful social networking begins with the involvement of both students and parents on a variety of platforms. Please connect:</w:t>
      </w:r>
    </w:p>
    <w:p w:rsidR="00000000" w:rsidDel="00000000" w:rsidP="00000000" w:rsidRDefault="00000000" w:rsidRPr="00000000" w14:paraId="000000C5">
      <w:pPr>
        <w:pageBreakBefore w:val="0"/>
        <w:numPr>
          <w:ilvl w:val="0"/>
          <w:numId w:val="20"/>
        </w:numPr>
        <w:pBdr>
          <w:top w:space="0" w:sz="0" w:val="nil"/>
          <w:left w:space="0" w:sz="0" w:val="nil"/>
          <w:bottom w:space="0" w:sz="0" w:val="nil"/>
          <w:right w:space="0" w:sz="0" w:val="nil"/>
          <w:between w:space="0" w:sz="0" w:val="nil"/>
        </w:pBdr>
        <w:shd w:fill="auto" w:val="clear"/>
        <w:spacing w:line="276"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hyperlink r:id="rId20">
        <w:r w:rsidDel="00000000" w:rsidR="00000000" w:rsidRPr="00000000">
          <w:rPr>
            <w:rFonts w:ascii="Poppins" w:cs="Poppins" w:eastAsia="Poppins" w:hAnsi="Poppins"/>
            <w:sz w:val="24"/>
            <w:szCs w:val="24"/>
            <w:u w:val="single"/>
            <w:rtl w:val="0"/>
          </w:rPr>
          <w:t xml:space="preserve">www.facebook.com/fhstigerband1</w:t>
        </w:r>
      </w:hyperlink>
      <w:r w:rsidDel="00000000" w:rsidR="00000000" w:rsidRPr="00000000">
        <w:rPr>
          <w:rFonts w:ascii="Poppins" w:cs="Poppins" w:eastAsia="Poppins" w:hAnsi="Poppins"/>
          <w:sz w:val="24"/>
          <w:szCs w:val="24"/>
          <w:rtl w:val="0"/>
        </w:rPr>
        <w:t xml:space="preserve"> or simply search for “Farmington High School Band” </w:t>
      </w:r>
    </w:p>
    <w:p w:rsidR="00000000" w:rsidDel="00000000" w:rsidP="00000000" w:rsidRDefault="00000000" w:rsidRPr="00000000" w14:paraId="000000C6">
      <w:pPr>
        <w:pageBreakBefore w:val="0"/>
        <w:numPr>
          <w:ilvl w:val="0"/>
          <w:numId w:val="20"/>
        </w:numPr>
        <w:pBdr>
          <w:top w:space="0" w:sz="0" w:val="nil"/>
          <w:left w:space="0" w:sz="0" w:val="nil"/>
          <w:bottom w:space="0" w:sz="0" w:val="nil"/>
          <w:right w:space="0" w:sz="0" w:val="nil"/>
          <w:between w:space="0" w:sz="0" w:val="nil"/>
        </w:pBdr>
        <w:shd w:fill="auto" w:val="clear"/>
        <w:spacing w:line="276"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Twitter and Instagram: @fhstigerband1</w:t>
      </w:r>
    </w:p>
    <w:p w:rsidR="00000000" w:rsidDel="00000000" w:rsidP="00000000" w:rsidRDefault="00000000" w:rsidRPr="00000000" w14:paraId="000000C7">
      <w:pPr>
        <w:pageBreakBefore w:val="0"/>
        <w:numPr>
          <w:ilvl w:val="0"/>
          <w:numId w:val="20"/>
        </w:numPr>
        <w:pBdr>
          <w:top w:space="0" w:sz="0" w:val="nil"/>
          <w:left w:space="0" w:sz="0" w:val="nil"/>
          <w:bottom w:space="0" w:sz="0" w:val="nil"/>
          <w:right w:space="0" w:sz="0" w:val="nil"/>
          <w:between w:space="0" w:sz="0" w:val="nil"/>
        </w:pBdr>
        <w:shd w:fill="auto" w:val="clear"/>
        <w:spacing w:line="276"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Closed groups for members of Marching Band on Schoology and Facebook: “FTMB 2023” ( Direct link: </w:t>
      </w:r>
      <w:hyperlink r:id="rId21">
        <w:r w:rsidDel="00000000" w:rsidR="00000000" w:rsidRPr="00000000">
          <w:rPr>
            <w:rFonts w:ascii="Poppins" w:cs="Poppins" w:eastAsia="Poppins" w:hAnsi="Poppins"/>
            <w:color w:val="1155cc"/>
            <w:sz w:val="24"/>
            <w:szCs w:val="24"/>
            <w:u w:val="single"/>
            <w:rtl w:val="0"/>
          </w:rPr>
          <w:t xml:space="preserve">https://www.facebook.com/groups/FTMB2021</w:t>
        </w:r>
      </w:hyperlink>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sz w:val="24"/>
          <w:szCs w:val="24"/>
          <w:rtl w:val="0"/>
        </w:rPr>
        <w:t xml:space="preserve">)</w:t>
      </w:r>
    </w:p>
    <w:p w:rsidR="00000000" w:rsidDel="00000000" w:rsidP="00000000" w:rsidRDefault="00000000" w:rsidRPr="00000000" w14:paraId="000000C8">
      <w:pPr>
        <w:pageBreakBefore w:val="0"/>
        <w:numPr>
          <w:ilvl w:val="0"/>
          <w:numId w:val="20"/>
        </w:numPr>
        <w:pBdr>
          <w:top w:space="0" w:sz="0" w:val="nil"/>
          <w:left w:space="0" w:sz="0" w:val="nil"/>
          <w:bottom w:space="0" w:sz="0" w:val="nil"/>
          <w:right w:space="0" w:sz="0" w:val="nil"/>
          <w:between w:space="0" w:sz="0" w:val="nil"/>
        </w:pBdr>
        <w:shd w:fill="auto" w:val="clear"/>
        <w:spacing w:line="276"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Schoology courses are set up for each ensemble. Use the following code to connect:</w:t>
      </w:r>
    </w:p>
    <w:p w:rsidR="00000000" w:rsidDel="00000000" w:rsidP="00000000" w:rsidRDefault="00000000" w:rsidRPr="00000000" w14:paraId="000000C9">
      <w:pPr>
        <w:pageBreakBefore w:val="0"/>
        <w:numPr>
          <w:ilvl w:val="1"/>
          <w:numId w:val="20"/>
        </w:numPr>
        <w:pBdr>
          <w:top w:space="0" w:sz="0" w:val="nil"/>
          <w:left w:space="0" w:sz="0" w:val="nil"/>
          <w:bottom w:space="0" w:sz="0" w:val="nil"/>
          <w:right w:space="0" w:sz="0" w:val="nil"/>
          <w:between w:space="0" w:sz="0" w:val="nil"/>
        </w:pBdr>
        <w:shd w:fill="auto" w:val="clear"/>
        <w:spacing w:line="276" w:lineRule="auto"/>
        <w:ind w:left="1440" w:hanging="360"/>
        <w:rPr>
          <w:rFonts w:ascii="Poppins" w:cs="Poppins" w:eastAsia="Poppins" w:hAnsi="Poppins"/>
          <w:sz w:val="24"/>
          <w:szCs w:val="24"/>
        </w:rPr>
      </w:pPr>
      <w:r w:rsidDel="00000000" w:rsidR="00000000" w:rsidRPr="00000000">
        <w:rPr>
          <w:rFonts w:ascii="Poppins" w:cs="Poppins" w:eastAsia="Poppins" w:hAnsi="Poppins"/>
          <w:sz w:val="28"/>
          <w:szCs w:val="28"/>
          <w:rtl w:val="0"/>
        </w:rPr>
        <w:t xml:space="preserve">WIND ENSEMBLE:</w:t>
      </w:r>
      <w:r w:rsidDel="00000000" w:rsidR="00000000" w:rsidRPr="00000000">
        <w:rPr>
          <w:rFonts w:ascii="Poppins" w:cs="Poppins" w:eastAsia="Poppins" w:hAnsi="Poppins"/>
          <w:b w:val="1"/>
          <w:sz w:val="36"/>
          <w:szCs w:val="36"/>
          <w:rtl w:val="0"/>
        </w:rPr>
        <w:t xml:space="preserve"> </w:t>
      </w:r>
    </w:p>
    <w:p w:rsidR="00000000" w:rsidDel="00000000" w:rsidP="00000000" w:rsidRDefault="00000000" w:rsidRPr="00000000" w14:paraId="000000CA">
      <w:pPr>
        <w:pageBreakBefore w:val="0"/>
        <w:numPr>
          <w:ilvl w:val="1"/>
          <w:numId w:val="20"/>
        </w:numPr>
        <w:pBdr>
          <w:top w:space="0" w:sz="0" w:val="nil"/>
          <w:left w:space="0" w:sz="0" w:val="nil"/>
          <w:bottom w:space="0" w:sz="0" w:val="nil"/>
          <w:right w:space="0" w:sz="0" w:val="nil"/>
          <w:between w:space="0" w:sz="0" w:val="nil"/>
        </w:pBdr>
        <w:shd w:fill="auto" w:val="clear"/>
        <w:spacing w:line="276" w:lineRule="auto"/>
        <w:ind w:left="1440" w:hanging="360"/>
        <w:rPr>
          <w:rFonts w:ascii="Poppins" w:cs="Poppins" w:eastAsia="Poppins" w:hAnsi="Poppins"/>
          <w:sz w:val="24"/>
          <w:szCs w:val="24"/>
        </w:rPr>
      </w:pPr>
      <w:r w:rsidDel="00000000" w:rsidR="00000000" w:rsidRPr="00000000">
        <w:rPr>
          <w:rFonts w:ascii="Poppins" w:cs="Poppins" w:eastAsia="Poppins" w:hAnsi="Poppins"/>
          <w:sz w:val="28"/>
          <w:szCs w:val="28"/>
          <w:rtl w:val="0"/>
        </w:rPr>
        <w:t xml:space="preserve">VARSITY BAND:</w:t>
      </w:r>
      <w:r w:rsidDel="00000000" w:rsidR="00000000" w:rsidRPr="00000000">
        <w:rPr>
          <w:rtl w:val="0"/>
        </w:rPr>
      </w:r>
    </w:p>
    <w:p w:rsidR="00000000" w:rsidDel="00000000" w:rsidP="00000000" w:rsidRDefault="00000000" w:rsidRPr="00000000" w14:paraId="000000CB">
      <w:pPr>
        <w:pageBreakBefore w:val="0"/>
        <w:numPr>
          <w:ilvl w:val="1"/>
          <w:numId w:val="20"/>
        </w:numPr>
        <w:pBdr>
          <w:top w:space="0" w:sz="0" w:val="nil"/>
          <w:left w:space="0" w:sz="0" w:val="nil"/>
          <w:bottom w:space="0" w:sz="0" w:val="nil"/>
          <w:right w:space="0" w:sz="0" w:val="nil"/>
          <w:between w:space="0" w:sz="0" w:val="nil"/>
        </w:pBdr>
        <w:shd w:fill="auto" w:val="clear"/>
        <w:spacing w:line="276" w:lineRule="auto"/>
        <w:ind w:left="1440" w:hanging="360"/>
        <w:rPr>
          <w:rFonts w:ascii="Poppins" w:cs="Poppins" w:eastAsia="Poppins" w:hAnsi="Poppins"/>
          <w:sz w:val="24"/>
          <w:szCs w:val="24"/>
        </w:rPr>
      </w:pPr>
      <w:r w:rsidDel="00000000" w:rsidR="00000000" w:rsidRPr="00000000">
        <w:rPr>
          <w:rFonts w:ascii="Poppins" w:cs="Poppins" w:eastAsia="Poppins" w:hAnsi="Poppins"/>
          <w:sz w:val="28"/>
          <w:szCs w:val="28"/>
          <w:rtl w:val="0"/>
        </w:rPr>
        <w:t xml:space="preserve">SYMPHONIC BAND:</w:t>
      </w:r>
      <w:r w:rsidDel="00000000" w:rsidR="00000000" w:rsidRPr="00000000">
        <w:rPr>
          <w:rFonts w:ascii="Poppins" w:cs="Poppins" w:eastAsia="Poppins" w:hAnsi="Poppins"/>
          <w:b w:val="1"/>
          <w:sz w:val="38"/>
          <w:szCs w:val="38"/>
          <w:rtl w:val="0"/>
        </w:rPr>
        <w:t xml:space="preserve"> </w:t>
      </w:r>
    </w:p>
    <w:p w:rsidR="00000000" w:rsidDel="00000000" w:rsidP="00000000" w:rsidRDefault="00000000" w:rsidRPr="00000000" w14:paraId="000000CC">
      <w:pPr>
        <w:pageBreakBefore w:val="0"/>
        <w:numPr>
          <w:ilvl w:val="1"/>
          <w:numId w:val="20"/>
        </w:numPr>
        <w:pBdr>
          <w:top w:space="0" w:sz="0" w:val="nil"/>
          <w:left w:space="0" w:sz="0" w:val="nil"/>
          <w:bottom w:space="0" w:sz="0" w:val="nil"/>
          <w:right w:space="0" w:sz="0" w:val="nil"/>
          <w:between w:space="0" w:sz="0" w:val="nil"/>
        </w:pBdr>
        <w:shd w:fill="auto" w:val="clear"/>
        <w:spacing w:line="276" w:lineRule="auto"/>
        <w:ind w:left="1440" w:hanging="360"/>
        <w:rPr>
          <w:rFonts w:ascii="Poppins" w:cs="Poppins" w:eastAsia="Poppins" w:hAnsi="Poppins"/>
          <w:sz w:val="24"/>
          <w:szCs w:val="24"/>
        </w:rPr>
      </w:pPr>
      <w:r w:rsidDel="00000000" w:rsidR="00000000" w:rsidRPr="00000000">
        <w:rPr>
          <w:rFonts w:ascii="Poppins" w:cs="Poppins" w:eastAsia="Poppins" w:hAnsi="Poppins"/>
          <w:sz w:val="28"/>
          <w:szCs w:val="28"/>
          <w:rtl w:val="0"/>
        </w:rPr>
        <w:t xml:space="preserve">CONCERT BAND: </w:t>
      </w:r>
      <w:r w:rsidDel="00000000" w:rsidR="00000000" w:rsidRPr="00000000">
        <w:rPr>
          <w:rtl w:val="0"/>
        </w:rPr>
      </w:r>
    </w:p>
    <w:p w:rsidR="00000000" w:rsidDel="00000000" w:rsidP="00000000" w:rsidRDefault="00000000" w:rsidRPr="00000000" w14:paraId="000000CD">
      <w:pPr>
        <w:pageBreakBefore w:val="0"/>
        <w:numPr>
          <w:ilvl w:val="1"/>
          <w:numId w:val="20"/>
        </w:numPr>
        <w:pBdr>
          <w:top w:space="0" w:sz="0" w:val="nil"/>
          <w:left w:space="0" w:sz="0" w:val="nil"/>
          <w:bottom w:space="0" w:sz="0" w:val="nil"/>
          <w:right w:space="0" w:sz="0" w:val="nil"/>
          <w:between w:space="0" w:sz="0" w:val="nil"/>
        </w:pBdr>
        <w:shd w:fill="auto" w:val="clear"/>
        <w:spacing w:line="276" w:lineRule="auto"/>
        <w:ind w:left="1440" w:hanging="360"/>
        <w:rPr>
          <w:rFonts w:ascii="Poppins" w:cs="Poppins" w:eastAsia="Poppins" w:hAnsi="Poppins"/>
          <w:sz w:val="24"/>
          <w:szCs w:val="24"/>
        </w:rPr>
      </w:pPr>
      <w:r w:rsidDel="00000000" w:rsidR="00000000" w:rsidRPr="00000000">
        <w:rPr>
          <w:rFonts w:ascii="Poppins" w:cs="Poppins" w:eastAsia="Poppins" w:hAnsi="Poppins"/>
          <w:sz w:val="28"/>
          <w:szCs w:val="28"/>
          <w:rtl w:val="0"/>
        </w:rPr>
        <w:t xml:space="preserve">JAZZ BANDS: </w:t>
      </w: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line="276" w:lineRule="auto"/>
        <w:ind w:left="720" w:firstLine="0"/>
        <w:rPr>
          <w:rFonts w:ascii="Poppins" w:cs="Poppins" w:eastAsia="Poppins" w:hAnsi="Poppins"/>
          <w:sz w:val="24"/>
          <w:szCs w:val="24"/>
          <w:highlight w:val="yellow"/>
        </w:rPr>
      </w:pP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line="276" w:lineRule="auto"/>
        <w:ind w:left="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Be sure to check your concert ensemble’s Schoology page often!  All assignments and class announcements will be posted there.</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line="276" w:lineRule="auto"/>
        <w:rPr>
          <w:rFonts w:ascii="Poppins" w:cs="Poppins" w:eastAsia="Poppins" w:hAnsi="Poppins"/>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sz w:val="40"/>
          <w:szCs w:val="40"/>
          <w:u w:val="single"/>
        </w:rPr>
      </w:pP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sz w:val="40"/>
          <w:szCs w:val="40"/>
          <w:u w:val="single"/>
        </w:rPr>
      </w:pP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sz w:val="40"/>
          <w:szCs w:val="40"/>
          <w:u w:val="single"/>
        </w:rPr>
      </w:pPr>
      <w:r w:rsidDel="00000000" w:rsidR="00000000" w:rsidRPr="00000000">
        <w:rPr>
          <w:rFonts w:ascii="Poppins" w:cs="Poppins" w:eastAsia="Poppins" w:hAnsi="Poppins"/>
          <w:sz w:val="40"/>
          <w:szCs w:val="40"/>
          <w:u w:val="single"/>
          <w:rtl w:val="0"/>
        </w:rPr>
        <w:t xml:space="preserve">BAND BOOSTERS</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line="276" w:lineRule="auto"/>
        <w:rPr>
          <w:rFonts w:ascii="Poppins" w:cs="Poppins" w:eastAsia="Poppins" w:hAnsi="Poppins"/>
          <w:sz w:val="24"/>
          <w:szCs w:val="24"/>
          <w:u w:val="single"/>
        </w:rPr>
      </w:pPr>
      <w:r w:rsidDel="00000000" w:rsidR="00000000" w:rsidRPr="00000000">
        <w:rPr>
          <w:rFonts w:ascii="Poppins" w:cs="Poppins" w:eastAsia="Poppins" w:hAnsi="Poppins"/>
          <w:sz w:val="24"/>
          <w:szCs w:val="24"/>
          <w:rtl w:val="0"/>
        </w:rPr>
        <w:t xml:space="preserve">The Farmington Tiger Band Boosters comprises parents and community members interested in supporting the FHS Band program through special events, fundraisers, volunteerism, and more. The group welcomes all interested individuals, as many volunteer opportunities exist. To get involved or to learn more, email </w:t>
      </w:r>
      <w:hyperlink r:id="rId22">
        <w:r w:rsidDel="00000000" w:rsidR="00000000" w:rsidRPr="00000000">
          <w:rPr>
            <w:rFonts w:ascii="Poppins" w:cs="Poppins" w:eastAsia="Poppins" w:hAnsi="Poppins"/>
            <w:color w:val="1155cc"/>
            <w:sz w:val="24"/>
            <w:szCs w:val="24"/>
            <w:u w:val="single"/>
            <w:rtl w:val="0"/>
          </w:rPr>
          <w:t xml:space="preserve">farmingtontigerband@gmail.com</w:t>
        </w:r>
      </w:hyperlink>
      <w:r w:rsidDel="00000000" w:rsidR="00000000" w:rsidRPr="00000000">
        <w:rPr>
          <w:rFonts w:ascii="Poppins" w:cs="Poppins" w:eastAsia="Poppins" w:hAnsi="Poppins"/>
          <w:sz w:val="24"/>
          <w:szCs w:val="24"/>
          <w:rtl w:val="0"/>
        </w:rPr>
        <w:t xml:space="preserve"> or visit the group’s website at </w:t>
      </w:r>
      <w:hyperlink r:id="rId23">
        <w:r w:rsidDel="00000000" w:rsidR="00000000" w:rsidRPr="00000000">
          <w:rPr>
            <w:rFonts w:ascii="Poppins" w:cs="Poppins" w:eastAsia="Poppins" w:hAnsi="Poppins"/>
            <w:color w:val="1155cc"/>
            <w:sz w:val="24"/>
            <w:szCs w:val="24"/>
            <w:u w:val="single"/>
            <w:rtl w:val="0"/>
          </w:rPr>
          <w:t xml:space="preserve">www.FarmingtonTigerBands.org</w:t>
        </w:r>
      </w:hyperlink>
      <w:r w:rsidDel="00000000" w:rsidR="00000000" w:rsidRPr="00000000">
        <w:rPr>
          <w:rFonts w:ascii="Poppins" w:cs="Poppins" w:eastAsia="Poppins" w:hAnsi="Poppins"/>
          <w:sz w:val="24"/>
          <w:szCs w:val="24"/>
          <w:u w:val="single"/>
          <w:rtl w:val="0"/>
        </w:rPr>
        <w:t xml:space="preserve"> </w:t>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line="276" w:lineRule="auto"/>
        <w:rPr>
          <w:rFonts w:ascii="Poppins" w:cs="Poppins" w:eastAsia="Poppins" w:hAnsi="Poppins"/>
          <w:sz w:val="12"/>
          <w:szCs w:val="12"/>
          <w:u w:val="single"/>
        </w:rPr>
      </w:pP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line="276" w:lineRule="auto"/>
        <w:jc w:val="center"/>
        <w:rPr>
          <w:rFonts w:ascii="Poppins" w:cs="Poppins" w:eastAsia="Poppins" w:hAnsi="Poppins"/>
          <w:sz w:val="24"/>
          <w:szCs w:val="24"/>
          <w:u w:val="single"/>
        </w:rPr>
      </w:pPr>
      <w:r w:rsidDel="00000000" w:rsidR="00000000" w:rsidRPr="00000000">
        <w:rPr>
          <w:rFonts w:ascii="Poppins" w:cs="Poppins" w:eastAsia="Poppins" w:hAnsi="Poppins"/>
          <w:sz w:val="24"/>
          <w:szCs w:val="24"/>
          <w:u w:val="single"/>
        </w:rPr>
        <w:drawing>
          <wp:inline distB="114300" distT="114300" distL="114300" distR="114300">
            <wp:extent cx="4210050" cy="2136310"/>
            <wp:effectExtent b="0" l="0" r="0" t="0"/>
            <wp:docPr descr="Screen Shot 2017-08-23 at 1.11.44 PM.png" id="1" name="image1.png"/>
            <a:graphic>
              <a:graphicData uri="http://schemas.openxmlformats.org/drawingml/2006/picture">
                <pic:pic>
                  <pic:nvPicPr>
                    <pic:cNvPr descr="Screen Shot 2017-08-23 at 1.11.44 PM.png" id="0" name="image1.png"/>
                    <pic:cNvPicPr preferRelativeResize="0"/>
                  </pic:nvPicPr>
                  <pic:blipFill>
                    <a:blip r:embed="rId24"/>
                    <a:srcRect b="6753" l="0" r="0" t="2077"/>
                    <a:stretch>
                      <a:fillRect/>
                    </a:stretch>
                  </pic:blipFill>
                  <pic:spPr>
                    <a:xfrm>
                      <a:off x="0" y="0"/>
                      <a:ext cx="4210050" cy="213631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line="360" w:lineRule="auto"/>
        <w:jc w:val="left"/>
        <w:rPr>
          <w:rFonts w:ascii="Poppins" w:cs="Poppins" w:eastAsia="Poppins" w:hAnsi="Poppins"/>
          <w:b w:val="1"/>
          <w:sz w:val="36"/>
          <w:szCs w:val="36"/>
          <w:u w:val="single"/>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line="360" w:lineRule="auto"/>
        <w:jc w:val="center"/>
        <w:rPr>
          <w:rFonts w:ascii="Poppins" w:cs="Poppins" w:eastAsia="Poppins" w:hAnsi="Poppins"/>
          <w:sz w:val="40"/>
          <w:szCs w:val="40"/>
          <w:u w:val="single"/>
        </w:rPr>
      </w:pPr>
      <w:r w:rsidDel="00000000" w:rsidR="00000000" w:rsidRPr="00000000">
        <w:rPr>
          <w:rFonts w:ascii="Poppins" w:cs="Poppins" w:eastAsia="Poppins" w:hAnsi="Poppins"/>
          <w:sz w:val="40"/>
          <w:szCs w:val="40"/>
          <w:u w:val="single"/>
          <w:rtl w:val="0"/>
        </w:rPr>
        <w:t xml:space="preserve">FHS 2023-2024 INSTRUMENTAL MUSIC CALENDAR</w:t>
      </w:r>
      <w:r w:rsidDel="00000000" w:rsidR="00000000" w:rsidRPr="00000000">
        <w:rPr>
          <w:rtl w:val="0"/>
        </w:rPr>
      </w:r>
    </w:p>
    <w:p w:rsidR="00000000" w:rsidDel="00000000" w:rsidP="00000000" w:rsidRDefault="00000000" w:rsidRPr="00000000" w14:paraId="000000D9">
      <w:pPr>
        <w:pageBreakBefore w:val="0"/>
        <w:numPr>
          <w:ilvl w:val="0"/>
          <w:numId w:val="4"/>
        </w:numPr>
        <w:pBdr>
          <w:top w:space="0" w:sz="0" w:val="nil"/>
          <w:left w:space="0" w:sz="0" w:val="nil"/>
          <w:bottom w:space="0" w:sz="0" w:val="nil"/>
          <w:right w:space="0" w:sz="0" w:val="nil"/>
          <w:between w:space="0" w:sz="0" w:val="nil"/>
        </w:pBdr>
        <w:shd w:fill="auto" w:val="clear"/>
        <w:spacing w:line="240" w:lineRule="auto"/>
        <w:ind w:left="720" w:hanging="360"/>
        <w:jc w:val="left"/>
        <w:rPr>
          <w:rFonts w:ascii="Poppins" w:cs="Poppins" w:eastAsia="Poppins" w:hAnsi="Poppins"/>
          <w:sz w:val="28"/>
          <w:szCs w:val="28"/>
        </w:rPr>
      </w:pPr>
      <w:hyperlink r:id="rId25">
        <w:r w:rsidDel="00000000" w:rsidR="00000000" w:rsidRPr="00000000">
          <w:rPr>
            <w:rFonts w:ascii="Poppins" w:cs="Poppins" w:eastAsia="Poppins" w:hAnsi="Poppins"/>
            <w:color w:val="1155cc"/>
            <w:sz w:val="28"/>
            <w:szCs w:val="28"/>
            <w:u w:val="single"/>
            <w:rtl w:val="0"/>
          </w:rPr>
          <w:t xml:space="preserve">A Full Downloadable/Printable Copy of the Calendar is available HERE</w:t>
        </w:r>
      </w:hyperlink>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spacing w:line="240" w:lineRule="auto"/>
        <w:jc w:val="left"/>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DB">
      <w:pPr>
        <w:pageBreakBefore w:val="0"/>
        <w:numPr>
          <w:ilvl w:val="0"/>
          <w:numId w:val="16"/>
        </w:numPr>
        <w:pBdr>
          <w:top w:space="0" w:sz="0" w:val="nil"/>
          <w:left w:space="0" w:sz="0" w:val="nil"/>
          <w:bottom w:space="0" w:sz="0" w:val="nil"/>
          <w:right w:space="0" w:sz="0" w:val="nil"/>
          <w:between w:space="0" w:sz="0" w:val="nil"/>
        </w:pBdr>
        <w:shd w:fill="auto" w:val="clear"/>
        <w:spacing w:line="240" w:lineRule="auto"/>
        <w:ind w:left="720" w:hanging="36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Subscribe to our online calendars - sync your devices!</w:t>
      </w: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line="240" w:lineRule="auto"/>
        <w:jc w:val="center"/>
        <w:rPr>
          <w:rFonts w:ascii="Poppins" w:cs="Poppins" w:eastAsia="Poppins" w:hAnsi="Poppins"/>
          <w:i w:val="1"/>
          <w:sz w:val="16"/>
          <w:szCs w:val="16"/>
        </w:rPr>
      </w:pPr>
      <w:r w:rsidDel="00000000" w:rsidR="00000000" w:rsidRPr="00000000">
        <w:rPr>
          <w:rtl w:val="0"/>
        </w:rPr>
      </w:r>
    </w:p>
    <w:p w:rsidR="00000000" w:rsidDel="00000000" w:rsidP="00000000" w:rsidRDefault="00000000" w:rsidRPr="00000000" w14:paraId="000000DD">
      <w:pPr>
        <w:pageBreakBefore w:val="0"/>
        <w:numPr>
          <w:ilvl w:val="0"/>
          <w:numId w:val="12"/>
        </w:numPr>
        <w:pBdr>
          <w:top w:space="0" w:sz="0" w:val="nil"/>
          <w:left w:space="0" w:sz="0" w:val="nil"/>
          <w:bottom w:space="0" w:sz="0" w:val="nil"/>
          <w:right w:space="0" w:sz="0" w:val="nil"/>
          <w:between w:space="0" w:sz="0" w:val="nil"/>
        </w:pBdr>
        <w:shd w:fill="auto" w:val="clear"/>
        <w:spacing w:line="240" w:lineRule="auto"/>
        <w:ind w:left="1440" w:hanging="360"/>
        <w:jc w:val="left"/>
        <w:rPr>
          <w:rFonts w:ascii="Cabin" w:cs="Cabin" w:eastAsia="Cabin" w:hAnsi="Cabin"/>
          <w:sz w:val="24"/>
          <w:szCs w:val="24"/>
        </w:rPr>
      </w:pPr>
      <w:r w:rsidDel="00000000" w:rsidR="00000000" w:rsidRPr="00000000">
        <w:rPr>
          <w:rFonts w:ascii="Poppins" w:cs="Poppins" w:eastAsia="Poppins" w:hAnsi="Poppins"/>
          <w:sz w:val="24"/>
          <w:szCs w:val="24"/>
          <w:rtl w:val="0"/>
        </w:rPr>
        <w:t xml:space="preserve">iPad, iPhone, and all Apple products </w:t>
      </w:r>
      <w:r w:rsidDel="00000000" w:rsidR="00000000" w:rsidRPr="00000000">
        <w:rPr>
          <w:rFonts w:ascii="Poppins" w:cs="Poppins" w:eastAsia="Poppins" w:hAnsi="Poppins"/>
          <w:sz w:val="18"/>
          <w:szCs w:val="18"/>
          <w:rtl w:val="0"/>
        </w:rPr>
        <w:t xml:space="preserve">[ </w:t>
      </w:r>
      <w:r w:rsidDel="00000000" w:rsidR="00000000" w:rsidRPr="00000000">
        <w:rPr>
          <w:rFonts w:ascii="Poppins" w:cs="Poppins" w:eastAsia="Poppins" w:hAnsi="Poppins"/>
          <w:b w:val="1"/>
          <w:sz w:val="18"/>
          <w:szCs w:val="18"/>
          <w:rtl w:val="0"/>
        </w:rPr>
        <w:t xml:space="preserve">iPhone instructions for IOS 11: Settings &gt; Calendar &gt; Accounts &gt; Add Account &gt; Other &gt; Add Subscribed Calendar &gt; Paste the link below ]</w:t>
      </w:r>
      <w:r w:rsidDel="00000000" w:rsidR="00000000" w:rsidRPr="00000000">
        <w:rPr>
          <w:rtl w:val="0"/>
        </w:rPr>
      </w:r>
    </w:p>
    <w:p w:rsidR="00000000" w:rsidDel="00000000" w:rsidP="00000000" w:rsidRDefault="00000000" w:rsidRPr="00000000" w14:paraId="000000DE">
      <w:pPr>
        <w:pageBreakBefore w:val="0"/>
        <w:numPr>
          <w:ilvl w:val="1"/>
          <w:numId w:val="12"/>
        </w:numPr>
        <w:pBdr>
          <w:top w:space="0" w:sz="0" w:val="nil"/>
          <w:left w:space="0" w:sz="0" w:val="nil"/>
          <w:bottom w:space="0" w:sz="0" w:val="nil"/>
          <w:right w:space="0" w:sz="0" w:val="nil"/>
          <w:between w:space="0" w:sz="0" w:val="nil"/>
        </w:pBdr>
        <w:shd w:fill="auto" w:val="clear"/>
        <w:spacing w:line="240" w:lineRule="auto"/>
        <w:ind w:left="2160" w:hanging="360"/>
        <w:jc w:val="left"/>
        <w:rPr>
          <w:rFonts w:ascii="Poppins" w:cs="Poppins" w:eastAsia="Poppins" w:hAnsi="Poppins"/>
          <w:b w:val="1"/>
          <w:sz w:val="24"/>
          <w:szCs w:val="24"/>
        </w:rPr>
      </w:pPr>
      <w:hyperlink r:id="rId26">
        <w:r w:rsidDel="00000000" w:rsidR="00000000" w:rsidRPr="00000000">
          <w:rPr>
            <w:rFonts w:ascii="Poppins" w:cs="Poppins" w:eastAsia="Poppins" w:hAnsi="Poppins"/>
            <w:b w:val="1"/>
            <w:color w:val="1155cc"/>
            <w:sz w:val="24"/>
            <w:szCs w:val="24"/>
            <w:u w:val="single"/>
            <w:rtl w:val="0"/>
          </w:rPr>
          <w:t xml:space="preserve">Subscribe to the iCal version</w:t>
        </w:r>
      </w:hyperlink>
      <w:r w:rsidDel="00000000" w:rsidR="00000000" w:rsidRPr="00000000">
        <w:rPr>
          <w:rtl w:val="0"/>
        </w:rPr>
      </w:r>
    </w:p>
    <w:p w:rsidR="00000000" w:rsidDel="00000000" w:rsidP="00000000" w:rsidRDefault="00000000" w:rsidRPr="00000000" w14:paraId="000000DF">
      <w:pPr>
        <w:pageBreakBefore w:val="0"/>
        <w:numPr>
          <w:ilvl w:val="1"/>
          <w:numId w:val="12"/>
        </w:numPr>
        <w:pBdr>
          <w:top w:space="0" w:sz="0" w:val="nil"/>
          <w:left w:space="0" w:sz="0" w:val="nil"/>
          <w:bottom w:space="0" w:sz="0" w:val="nil"/>
          <w:right w:space="0" w:sz="0" w:val="nil"/>
          <w:between w:space="0" w:sz="0" w:val="nil"/>
        </w:pBdr>
        <w:shd w:fill="auto" w:val="clear"/>
        <w:spacing w:line="240" w:lineRule="auto"/>
        <w:ind w:left="2160" w:hanging="360"/>
        <w:jc w:val="left"/>
        <w:rPr>
          <w:rFonts w:ascii="Poppins" w:cs="Poppins" w:eastAsia="Poppins" w:hAnsi="Poppins"/>
          <w:sz w:val="24"/>
          <w:szCs w:val="24"/>
        </w:rPr>
      </w:pPr>
      <w:hyperlink r:id="rId27">
        <w:r w:rsidDel="00000000" w:rsidR="00000000" w:rsidRPr="00000000">
          <w:rPr>
            <w:rFonts w:ascii="Poppins" w:cs="Poppins" w:eastAsia="Poppins" w:hAnsi="Poppins"/>
            <w:color w:val="1155cc"/>
            <w:sz w:val="24"/>
            <w:szCs w:val="24"/>
            <w:u w:val="single"/>
            <w:rtl w:val="0"/>
          </w:rPr>
          <w:t xml:space="preserve">https://calendar.google.com/calendar/ical/vrcadgvr24rpclckm4l5k9n05g%40group.calendar.google.com/public/basic.ics</w:t>
        </w:r>
      </w:hyperlink>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0E0">
      <w:pPr>
        <w:pageBreakBefore w:val="0"/>
        <w:numPr>
          <w:ilvl w:val="0"/>
          <w:numId w:val="9"/>
        </w:numPr>
        <w:pBdr>
          <w:top w:space="0" w:sz="0" w:val="nil"/>
          <w:left w:space="0" w:sz="0" w:val="nil"/>
          <w:bottom w:space="0" w:sz="0" w:val="nil"/>
          <w:right w:space="0" w:sz="0" w:val="nil"/>
          <w:between w:space="0" w:sz="0" w:val="nil"/>
        </w:pBdr>
        <w:shd w:fill="auto" w:val="clear"/>
        <w:spacing w:line="240" w:lineRule="auto"/>
        <w:ind w:left="1440" w:hanging="36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Android users</w:t>
      </w:r>
    </w:p>
    <w:p w:rsidR="00000000" w:rsidDel="00000000" w:rsidP="00000000" w:rsidRDefault="00000000" w:rsidRPr="00000000" w14:paraId="000000E1">
      <w:pPr>
        <w:pageBreakBefore w:val="0"/>
        <w:numPr>
          <w:ilvl w:val="1"/>
          <w:numId w:val="9"/>
        </w:numPr>
        <w:pBdr>
          <w:top w:space="0" w:sz="0" w:val="nil"/>
          <w:left w:space="0" w:sz="0" w:val="nil"/>
          <w:bottom w:space="0" w:sz="0" w:val="nil"/>
          <w:right w:space="0" w:sz="0" w:val="nil"/>
          <w:between w:space="0" w:sz="0" w:val="nil"/>
        </w:pBdr>
        <w:shd w:fill="auto" w:val="clear"/>
        <w:spacing w:line="240" w:lineRule="auto"/>
        <w:ind w:left="2160" w:hanging="360"/>
        <w:jc w:val="left"/>
        <w:rPr>
          <w:rFonts w:ascii="Poppins" w:cs="Poppins" w:eastAsia="Poppins" w:hAnsi="Poppins"/>
          <w:b w:val="1"/>
          <w:sz w:val="24"/>
          <w:szCs w:val="24"/>
        </w:rPr>
      </w:pPr>
      <w:hyperlink r:id="rId28">
        <w:r w:rsidDel="00000000" w:rsidR="00000000" w:rsidRPr="00000000">
          <w:rPr>
            <w:rFonts w:ascii="Poppins" w:cs="Poppins" w:eastAsia="Poppins" w:hAnsi="Poppins"/>
            <w:b w:val="1"/>
            <w:color w:val="1155cc"/>
            <w:sz w:val="24"/>
            <w:szCs w:val="24"/>
            <w:u w:val="single"/>
            <w:rtl w:val="0"/>
          </w:rPr>
          <w:t xml:space="preserve">Subscribe to the HTML version</w:t>
        </w:r>
      </w:hyperlink>
      <w:r w:rsidDel="00000000" w:rsidR="00000000" w:rsidRPr="00000000">
        <w:rPr>
          <w:rtl w:val="0"/>
        </w:rPr>
      </w:r>
    </w:p>
    <w:p w:rsidR="00000000" w:rsidDel="00000000" w:rsidP="00000000" w:rsidRDefault="00000000" w:rsidRPr="00000000" w14:paraId="000000E2">
      <w:pPr>
        <w:pageBreakBefore w:val="0"/>
        <w:numPr>
          <w:ilvl w:val="1"/>
          <w:numId w:val="9"/>
        </w:numPr>
        <w:pBdr>
          <w:top w:space="0" w:sz="0" w:val="nil"/>
          <w:left w:space="0" w:sz="0" w:val="nil"/>
          <w:bottom w:space="0" w:sz="0" w:val="nil"/>
          <w:right w:space="0" w:sz="0" w:val="nil"/>
          <w:between w:space="0" w:sz="0" w:val="nil"/>
        </w:pBdr>
        <w:shd w:fill="auto" w:val="clear"/>
        <w:spacing w:line="240" w:lineRule="auto"/>
        <w:ind w:left="2160" w:hanging="360"/>
        <w:jc w:val="left"/>
        <w:rPr>
          <w:rFonts w:ascii="Poppins" w:cs="Poppins" w:eastAsia="Poppins" w:hAnsi="Poppins"/>
          <w:sz w:val="24"/>
          <w:szCs w:val="24"/>
        </w:rPr>
      </w:pPr>
      <w:hyperlink r:id="rId29">
        <w:r w:rsidDel="00000000" w:rsidR="00000000" w:rsidRPr="00000000">
          <w:rPr>
            <w:rFonts w:ascii="Poppins" w:cs="Poppins" w:eastAsia="Poppins" w:hAnsi="Poppins"/>
            <w:color w:val="1155cc"/>
            <w:sz w:val="24"/>
            <w:szCs w:val="24"/>
            <w:u w:val="single"/>
            <w:rtl w:val="0"/>
          </w:rPr>
          <w:t xml:space="preserve">https://calendar.google.com/calendar/embed?src=vrcadgvr24rpclckm4l5k9n05g%40group.calendar.google.com&amp;ctz=America%2FChicago</w:t>
        </w:r>
      </w:hyperlink>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ind w:left="0" w:firstLine="0"/>
        <w:jc w:val="left"/>
        <w:rPr>
          <w:rFonts w:ascii="Poppins" w:cs="Poppins" w:eastAsia="Poppins" w:hAnsi="Poppins"/>
          <w:b w:val="1"/>
          <w:sz w:val="24"/>
          <w:szCs w:val="24"/>
          <w:highlight w:val="yellow"/>
          <w:u w:val="single"/>
        </w:rPr>
      </w:pPr>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ind w:left="0" w:firstLine="0"/>
        <w:jc w:val="left"/>
        <w:rPr>
          <w:rFonts w:ascii="Poppins" w:cs="Poppins" w:eastAsia="Poppins" w:hAnsi="Poppins"/>
          <w:sz w:val="36"/>
          <w:szCs w:val="36"/>
          <w:u w:val="single"/>
        </w:rPr>
      </w:pP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ind w:firstLine="0"/>
        <w:jc w:val="center"/>
        <w:rPr>
          <w:rFonts w:ascii="Poppins" w:cs="Poppins" w:eastAsia="Poppins" w:hAnsi="Poppins"/>
          <w:sz w:val="36"/>
          <w:szCs w:val="36"/>
          <w:u w:val="single"/>
        </w:rPr>
      </w:pPr>
      <w:r w:rsidDel="00000000" w:rsidR="00000000" w:rsidRPr="00000000">
        <w:rPr>
          <w:rFonts w:ascii="Poppins" w:cs="Poppins" w:eastAsia="Poppins" w:hAnsi="Poppins"/>
          <w:sz w:val="36"/>
          <w:szCs w:val="36"/>
          <w:u w:val="single"/>
          <w:rtl w:val="0"/>
        </w:rPr>
        <w:t xml:space="preserve">REQUIRED SUPPLY/EQUIPMENT LIST &amp; REED PRICES</w:t>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ind w:left="0" w:firstLine="0"/>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E7">
      <w:pPr>
        <w:pageBreakBefore w:val="0"/>
        <w:numPr>
          <w:ilvl w:val="0"/>
          <w:numId w:val="19"/>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It is imperative that all students have the necessary supplies to perform in band each day and to keep their instrument in good working order. A complete list of required supplies and equipment is located on the </w:t>
      </w:r>
      <w:hyperlink r:id="rId30">
        <w:r w:rsidDel="00000000" w:rsidR="00000000" w:rsidRPr="00000000">
          <w:rPr>
            <w:rFonts w:ascii="Poppins" w:cs="Poppins" w:eastAsia="Poppins" w:hAnsi="Poppins"/>
            <w:color w:val="1155cc"/>
            <w:sz w:val="24"/>
            <w:szCs w:val="24"/>
            <w:u w:val="single"/>
            <w:rtl w:val="0"/>
          </w:rPr>
          <w:t xml:space="preserve">MUSIC MART website</w:t>
        </w:r>
      </w:hyperlink>
      <w:r w:rsidDel="00000000" w:rsidR="00000000" w:rsidRPr="00000000">
        <w:rPr>
          <w:rFonts w:ascii="Poppins" w:cs="Poppins" w:eastAsia="Poppins" w:hAnsi="Poppins"/>
          <w:sz w:val="24"/>
          <w:szCs w:val="24"/>
          <w:rtl w:val="0"/>
        </w:rPr>
        <w:t xml:space="preserve">. This site is open all year and materials arrive once a week! </w:t>
      </w:r>
    </w:p>
    <w:p w:rsidR="00000000" w:rsidDel="00000000" w:rsidP="00000000" w:rsidRDefault="00000000" w:rsidRPr="00000000" w14:paraId="000000E8">
      <w:pPr>
        <w:pageBreakBefore w:val="0"/>
        <w:numPr>
          <w:ilvl w:val="0"/>
          <w:numId w:val="19"/>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Click here for school </w:t>
      </w:r>
      <w:hyperlink r:id="rId31">
        <w:r w:rsidDel="00000000" w:rsidR="00000000" w:rsidRPr="00000000">
          <w:rPr>
            <w:rFonts w:ascii="Poppins" w:cs="Poppins" w:eastAsia="Poppins" w:hAnsi="Poppins"/>
            <w:color w:val="1155cc"/>
            <w:sz w:val="24"/>
            <w:szCs w:val="24"/>
            <w:u w:val="single"/>
            <w:rtl w:val="0"/>
          </w:rPr>
          <w:t xml:space="preserve">Reed Prices</w:t>
        </w:r>
      </w:hyperlink>
      <w:r w:rsidDel="00000000" w:rsidR="00000000" w:rsidRPr="00000000">
        <w:rPr>
          <w:rFonts w:ascii="Poppins" w:cs="Poppins" w:eastAsia="Poppins" w:hAnsi="Poppins"/>
          <w:sz w:val="24"/>
          <w:szCs w:val="24"/>
          <w:rtl w:val="0"/>
        </w:rPr>
        <w:t xml:space="preserve">. This is for individual emergency purchases during the year. All students should buy a full box of reeds at the beginning of the year. </w:t>
      </w:r>
      <w:r w:rsidDel="00000000" w:rsidR="00000000" w:rsidRPr="00000000">
        <w:rPr>
          <w:rtl w:val="0"/>
        </w:rPr>
      </w:r>
    </w:p>
    <w:p w:rsidR="00000000" w:rsidDel="00000000" w:rsidP="00000000" w:rsidRDefault="00000000" w:rsidRPr="00000000" w14:paraId="000000E9">
      <w:pPr>
        <w:pageBreakBefore w:val="0"/>
        <w:jc w:val="center"/>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0EA">
      <w:pPr>
        <w:pageBreakBefore w:val="0"/>
        <w:jc w:val="center"/>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0EB">
      <w:pPr>
        <w:pageBreakBefore w:val="0"/>
        <w:jc w:val="center"/>
        <w:rPr>
          <w:rFonts w:ascii="Poppins" w:cs="Poppins" w:eastAsia="Poppins" w:hAnsi="Poppins"/>
          <w:sz w:val="36"/>
          <w:szCs w:val="36"/>
          <w:u w:val="single"/>
        </w:rPr>
      </w:pPr>
      <w:r w:rsidDel="00000000" w:rsidR="00000000" w:rsidRPr="00000000">
        <w:rPr>
          <w:rFonts w:ascii="Poppins" w:cs="Poppins" w:eastAsia="Poppins" w:hAnsi="Poppins"/>
          <w:sz w:val="36"/>
          <w:szCs w:val="36"/>
          <w:u w:val="single"/>
          <w:rtl w:val="0"/>
        </w:rPr>
        <w:t xml:space="preserve">INSTRUMENT UPGRADE INFO</w:t>
      </w:r>
    </w:p>
    <w:p w:rsidR="00000000" w:rsidDel="00000000" w:rsidP="00000000" w:rsidRDefault="00000000" w:rsidRPr="00000000" w14:paraId="000000EC">
      <w:pPr>
        <w:pageBreakBefore w:val="0"/>
        <w:rPr>
          <w:rFonts w:ascii="Poppins" w:cs="Poppins" w:eastAsia="Poppins" w:hAnsi="Poppins"/>
          <w:sz w:val="12"/>
          <w:szCs w:val="12"/>
        </w:rPr>
      </w:pPr>
      <w:r w:rsidDel="00000000" w:rsidR="00000000" w:rsidRPr="00000000">
        <w:rPr>
          <w:rtl w:val="0"/>
        </w:rPr>
      </w:r>
    </w:p>
    <w:p w:rsidR="00000000" w:rsidDel="00000000" w:rsidP="00000000" w:rsidRDefault="00000000" w:rsidRPr="00000000" w14:paraId="000000ED">
      <w:pPr>
        <w:pageBreakBefore w:val="0"/>
        <w:numPr>
          <w:ilvl w:val="0"/>
          <w:numId w:val="5"/>
        </w:numP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playing in band at the late middle school and high school level must have quality instruments. Beginner instruments are not designed for more experienced players and can very seriously affect a student’s musical development. You wouldn’t wear the same basketball shoes you wore in fifth grade or golf with the same club! </w:t>
      </w:r>
    </w:p>
    <w:p w:rsidR="00000000" w:rsidDel="00000000" w:rsidP="00000000" w:rsidRDefault="00000000" w:rsidRPr="00000000" w14:paraId="000000EE">
      <w:pPr>
        <w:pageBreakBefore w:val="0"/>
        <w:numPr>
          <w:ilvl w:val="0"/>
          <w:numId w:val="5"/>
        </w:numP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We recommend a wide variety of intermediate- and professional-level instruments that will benefit a student musician for many years. These instruments retain their value better, are made of higher quality materials, play better in tune and with a more mature tone quality, and produce sound more easily. Always talk to a band director before making a purchase; we can help!</w:t>
      </w:r>
    </w:p>
    <w:p w:rsidR="00000000" w:rsidDel="00000000" w:rsidP="00000000" w:rsidRDefault="00000000" w:rsidRPr="00000000" w14:paraId="000000EF">
      <w:pPr>
        <w:pageBreakBefore w:val="0"/>
        <w:numPr>
          <w:ilvl w:val="1"/>
          <w:numId w:val="5"/>
        </w:numPr>
        <w:ind w:left="1440" w:hanging="360"/>
        <w:rPr>
          <w:rFonts w:ascii="Poppins" w:cs="Poppins" w:eastAsia="Poppins" w:hAnsi="Poppins"/>
          <w:sz w:val="24"/>
          <w:szCs w:val="24"/>
        </w:rPr>
      </w:pPr>
      <w:hyperlink r:id="rId32">
        <w:r w:rsidDel="00000000" w:rsidR="00000000" w:rsidRPr="00000000">
          <w:rPr>
            <w:rFonts w:ascii="Poppins" w:cs="Poppins" w:eastAsia="Poppins" w:hAnsi="Poppins"/>
            <w:color w:val="1155cc"/>
            <w:sz w:val="24"/>
            <w:szCs w:val="24"/>
            <w:u w:val="single"/>
            <w:rtl w:val="0"/>
          </w:rPr>
          <w:t xml:space="preserve">View all the recommended instruments HERE</w:t>
        </w:r>
      </w:hyperlink>
      <w:r w:rsidDel="00000000" w:rsidR="00000000" w:rsidRPr="00000000">
        <w:rPr>
          <w:rtl w:val="0"/>
        </w:rPr>
      </w:r>
    </w:p>
    <w:p w:rsidR="00000000" w:rsidDel="00000000" w:rsidP="00000000" w:rsidRDefault="00000000" w:rsidRPr="00000000" w14:paraId="000000F0">
      <w:pPr>
        <w:pageBreakBefore w:val="0"/>
        <w:numPr>
          <w:ilvl w:val="1"/>
          <w:numId w:val="5"/>
        </w:numPr>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Email Mr. Mariska (</w:t>
      </w:r>
      <w:hyperlink r:id="rId33">
        <w:r w:rsidDel="00000000" w:rsidR="00000000" w:rsidRPr="00000000">
          <w:rPr>
            <w:rFonts w:ascii="Poppins" w:cs="Poppins" w:eastAsia="Poppins" w:hAnsi="Poppins"/>
            <w:color w:val="1155cc"/>
            <w:sz w:val="24"/>
            <w:szCs w:val="24"/>
            <w:u w:val="single"/>
            <w:rtl w:val="0"/>
          </w:rPr>
          <w:t xml:space="preserve">bmariska@farmington.k12.mn.us</w:t>
        </w:r>
      </w:hyperlink>
      <w:r w:rsidDel="00000000" w:rsidR="00000000" w:rsidRPr="00000000">
        <w:rPr>
          <w:rFonts w:ascii="Poppins" w:cs="Poppins" w:eastAsia="Poppins" w:hAnsi="Poppins"/>
          <w:sz w:val="24"/>
          <w:szCs w:val="24"/>
          <w:rtl w:val="0"/>
        </w:rPr>
        <w:t xml:space="preserve">) if you’re in the market for a used instrument. </w:t>
      </w:r>
      <w:r w:rsidDel="00000000" w:rsidR="00000000" w:rsidRPr="00000000">
        <w:rPr>
          <w:rtl w:val="0"/>
        </w:rPr>
      </w:r>
    </w:p>
    <w:p w:rsidR="00000000" w:rsidDel="00000000" w:rsidP="00000000" w:rsidRDefault="00000000" w:rsidRPr="00000000" w14:paraId="000000F1">
      <w:pPr>
        <w:pageBreakBefore w:val="0"/>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2">
      <w:pPr>
        <w:pageBreakBefore w:val="0"/>
        <w:jc w:val="cente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3">
      <w:pPr>
        <w:pageBreakBefore w:val="0"/>
        <w:jc w:val="center"/>
        <w:rPr>
          <w:rFonts w:ascii="Poppins" w:cs="Poppins" w:eastAsia="Poppins" w:hAnsi="Poppins"/>
          <w:sz w:val="36"/>
          <w:szCs w:val="36"/>
          <w:u w:val="single"/>
        </w:rPr>
      </w:pPr>
      <w:r w:rsidDel="00000000" w:rsidR="00000000" w:rsidRPr="00000000">
        <w:rPr>
          <w:rFonts w:ascii="Poppins" w:cs="Poppins" w:eastAsia="Poppins" w:hAnsi="Poppins"/>
          <w:sz w:val="36"/>
          <w:szCs w:val="36"/>
          <w:u w:val="single"/>
          <w:rtl w:val="0"/>
        </w:rPr>
        <w:t xml:space="preserve">INSTRUMENT RENTALS &amp; PERCUSSION FEES</w:t>
      </w:r>
    </w:p>
    <w:p w:rsidR="00000000" w:rsidDel="00000000" w:rsidP="00000000" w:rsidRDefault="00000000" w:rsidRPr="00000000" w14:paraId="000000F4">
      <w:pPr>
        <w:pageBreakBefore w:val="0"/>
        <w:jc w:val="center"/>
        <w:rPr>
          <w:rFonts w:ascii="Poppins" w:cs="Poppins" w:eastAsia="Poppins" w:hAnsi="Poppins"/>
          <w:sz w:val="12"/>
          <w:szCs w:val="12"/>
        </w:rPr>
      </w:pPr>
      <w:r w:rsidDel="00000000" w:rsidR="00000000" w:rsidRPr="00000000">
        <w:rPr>
          <w:rtl w:val="0"/>
        </w:rPr>
      </w:r>
    </w:p>
    <w:p w:rsidR="00000000" w:rsidDel="00000000" w:rsidP="00000000" w:rsidRDefault="00000000" w:rsidRPr="00000000" w14:paraId="000000F5">
      <w:pPr>
        <w:pageBreakBefore w:val="0"/>
        <w:numPr>
          <w:ilvl w:val="0"/>
          <w:numId w:val="15"/>
        </w:numP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For families that do not own their own instrument, school-owned rental instruments are available for all students. All school rental transactions must be completed through the online </w:t>
      </w:r>
      <w:hyperlink r:id="rId34">
        <w:r w:rsidDel="00000000" w:rsidR="00000000" w:rsidRPr="00000000">
          <w:rPr>
            <w:rFonts w:ascii="Poppins" w:cs="Poppins" w:eastAsia="Poppins" w:hAnsi="Poppins"/>
            <w:color w:val="1155cc"/>
            <w:sz w:val="24"/>
            <w:szCs w:val="24"/>
            <w:u w:val="single"/>
            <w:rtl w:val="0"/>
          </w:rPr>
          <w:t xml:space="preserve">RevTrak</w:t>
        </w:r>
      </w:hyperlink>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sz w:val="24"/>
          <w:szCs w:val="24"/>
          <w:rtl w:val="0"/>
        </w:rPr>
        <w:t xml:space="preserve">system. There is also a fee for all percussionists.</w:t>
      </w:r>
    </w:p>
    <w:p w:rsidR="00000000" w:rsidDel="00000000" w:rsidP="00000000" w:rsidRDefault="00000000" w:rsidRPr="00000000" w14:paraId="000000F6">
      <w:pPr>
        <w:pageBreakBefore w:val="0"/>
        <w:numPr>
          <w:ilvl w:val="1"/>
          <w:numId w:val="15"/>
        </w:numPr>
        <w:ind w:left="144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fee for primary (1st) rental is $62; the feel for secondary AND percussion is $37</w:t>
      </w:r>
    </w:p>
    <w:p w:rsidR="00000000" w:rsidDel="00000000" w:rsidP="00000000" w:rsidRDefault="00000000" w:rsidRPr="00000000" w14:paraId="000000F7">
      <w:pPr>
        <w:pageBreakBefore w:val="0"/>
        <w:numPr>
          <w:ilvl w:val="1"/>
          <w:numId w:val="15"/>
        </w:numPr>
        <w:ind w:left="1440" w:hanging="360"/>
        <w:rPr>
          <w:rFonts w:ascii="Poppins" w:cs="Poppins" w:eastAsia="Poppins" w:hAnsi="Poppins"/>
          <w:sz w:val="24"/>
          <w:szCs w:val="24"/>
        </w:rPr>
      </w:pPr>
      <w:hyperlink r:id="rId35">
        <w:r w:rsidDel="00000000" w:rsidR="00000000" w:rsidRPr="00000000">
          <w:rPr>
            <w:rFonts w:ascii="Poppins" w:cs="Poppins" w:eastAsia="Poppins" w:hAnsi="Poppins"/>
            <w:color w:val="1155cc"/>
            <w:sz w:val="24"/>
            <w:szCs w:val="24"/>
            <w:u w:val="single"/>
            <w:rtl w:val="0"/>
          </w:rPr>
          <w:t xml:space="preserve">CLICK HERE to rent an instrument</w:t>
        </w:r>
      </w:hyperlink>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jc w:val="left"/>
        <w:rPr>
          <w:rFonts w:ascii="Poppins" w:cs="Poppins" w:eastAsia="Poppins" w:hAnsi="Poppins"/>
          <w:sz w:val="36"/>
          <w:szCs w:val="36"/>
          <w:u w:val="single"/>
        </w:rPr>
      </w:pP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28"/>
          <w:szCs w:val="28"/>
        </w:rPr>
      </w:pPr>
      <w:r w:rsidDel="00000000" w:rsidR="00000000" w:rsidRPr="00000000">
        <w:rPr>
          <w:rFonts w:ascii="Poppins" w:cs="Poppins" w:eastAsia="Poppins" w:hAnsi="Poppins"/>
          <w:sz w:val="36"/>
          <w:szCs w:val="36"/>
          <w:u w:val="single"/>
          <w:rtl w:val="0"/>
        </w:rPr>
        <w:t xml:space="preserve">HANDBOOK &amp; SYLLABUS ACKNOWLEDGEMENT FORM</w:t>
      </w: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B">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online form Acknowledgement Form is due by Friday, September 8, 2023 and should be submitted to the dropbox on Schoology for the syllabus assignment.</w:t>
      </w:r>
    </w:p>
    <w:p w:rsidR="00000000" w:rsidDel="00000000" w:rsidP="00000000" w:rsidRDefault="00000000" w:rsidRPr="00000000" w14:paraId="000000FC">
      <w:pPr>
        <w:pageBreakBefore w:val="0"/>
        <w:numPr>
          <w:ilvl w:val="0"/>
          <w:numId w:val="13"/>
        </w:numPr>
        <w:pBdr>
          <w:top w:space="0" w:sz="0" w:val="nil"/>
          <w:left w:space="0" w:sz="0" w:val="nil"/>
          <w:bottom w:space="0" w:sz="0" w:val="nil"/>
          <w:right w:space="0" w:sz="0" w:val="nil"/>
          <w:between w:space="0" w:sz="0" w:val="nil"/>
        </w:pBdr>
        <w:shd w:fill="auto" w:val="clear"/>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syllabus for each individual concert ensemble is located on Schoology. Please review this before signing.</w:t>
      </w:r>
    </w:p>
    <w:p w:rsidR="00000000" w:rsidDel="00000000" w:rsidP="00000000" w:rsidRDefault="00000000" w:rsidRPr="00000000" w14:paraId="000000FD">
      <w:pPr>
        <w:pageBreakBefore w:val="0"/>
        <w:numPr>
          <w:ilvl w:val="1"/>
          <w:numId w:val="13"/>
        </w:numPr>
        <w:pBdr>
          <w:top w:space="0" w:sz="0" w:val="nil"/>
          <w:left w:space="0" w:sz="0" w:val="nil"/>
          <w:bottom w:space="0" w:sz="0" w:val="nil"/>
          <w:right w:space="0" w:sz="0" w:val="nil"/>
          <w:between w:space="0" w:sz="0" w:val="nil"/>
        </w:pBdr>
        <w:shd w:fill="auto" w:val="clear"/>
        <w:ind w:left="1440" w:hanging="360"/>
        <w:jc w:val="left"/>
        <w:rPr>
          <w:rFonts w:ascii="Poppins" w:cs="Poppins" w:eastAsia="Poppins" w:hAnsi="Poppins"/>
          <w:sz w:val="24"/>
          <w:szCs w:val="24"/>
        </w:rPr>
      </w:pPr>
      <w:hyperlink r:id="rId36">
        <w:r w:rsidDel="00000000" w:rsidR="00000000" w:rsidRPr="00000000">
          <w:rPr>
            <w:rFonts w:ascii="Poppins" w:cs="Poppins" w:eastAsia="Poppins" w:hAnsi="Poppins"/>
            <w:color w:val="1155cc"/>
            <w:sz w:val="24"/>
            <w:szCs w:val="24"/>
            <w:u w:val="single"/>
            <w:rtl w:val="0"/>
          </w:rPr>
          <w:t xml:space="preserve">Acknowledgement Form Located Here</w:t>
        </w:r>
      </w:hyperlink>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ind w:left="0" w:firstLine="0"/>
        <w:jc w:val="left"/>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1267778" cy="1267778"/>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67778" cy="1267778"/>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sz w:val="32"/>
          <w:szCs w:val="32"/>
        </w:rPr>
      </w:pPr>
      <w:hyperlink r:id="rId37">
        <w:r w:rsidDel="00000000" w:rsidR="00000000" w:rsidRPr="00000000">
          <w:rPr>
            <w:rFonts w:ascii="Poppins" w:cs="Poppins" w:eastAsia="Poppins" w:hAnsi="Poppins"/>
            <w:color w:val="1155cc"/>
            <w:sz w:val="32"/>
            <w:szCs w:val="32"/>
            <w:u w:val="single"/>
            <w:rtl w:val="0"/>
          </w:rPr>
          <w:t xml:space="preserve">www.FarmingtonTigerBands.org</w:t>
        </w:r>
      </w:hyperlink>
      <w:r w:rsidDel="00000000" w:rsidR="00000000" w:rsidRPr="00000000">
        <w:rPr>
          <w:rFonts w:ascii="Poppins" w:cs="Poppins" w:eastAsia="Poppins" w:hAnsi="Poppins"/>
          <w:sz w:val="32"/>
          <w:szCs w:val="32"/>
          <w:rtl w:val="0"/>
        </w:rPr>
        <w:t xml:space="preserve"> </w:t>
      </w:r>
      <w:r w:rsidDel="00000000" w:rsidR="00000000" w:rsidRPr="00000000">
        <w:rPr>
          <w:rtl w:val="0"/>
        </w:rPr>
      </w:r>
    </w:p>
    <w:sectPr>
      <w:headerReference r:id="rId38" w:type="first"/>
      <w:footerReference r:id="rId39" w:type="default"/>
      <w:footerReference r:id="rId40" w:type="first"/>
      <w:pgSz w:h="15840" w:w="12240" w:orient="portrait"/>
      <w:pgMar w:bottom="576" w:top="576" w:left="576" w:right="576"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font w:name="Cabi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www.facebook.com/fhstigerband1" TargetMode="External"/><Relationship Id="rId22" Type="http://schemas.openxmlformats.org/officeDocument/2006/relationships/hyperlink" Target="mailto:farmingtontigerband@gmail.com" TargetMode="External"/><Relationship Id="rId21" Type="http://schemas.openxmlformats.org/officeDocument/2006/relationships/hyperlink" Target="https://www.facebook.com/groups/FTMB2021" TargetMode="External"/><Relationship Id="rId24" Type="http://schemas.openxmlformats.org/officeDocument/2006/relationships/image" Target="media/image1.png"/><Relationship Id="rId23" Type="http://schemas.openxmlformats.org/officeDocument/2006/relationships/hyperlink" Target="http://www.farmingtontigerband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cebook.com/FHSTIGERBAND1" TargetMode="External"/><Relationship Id="rId26" Type="http://schemas.openxmlformats.org/officeDocument/2006/relationships/hyperlink" Target="https://calendar.google.com/calendar/ical/vrcadgvr24rpclckm4l5k9n05g%40group.calendar.google.com/public/basic.ics" TargetMode="External"/><Relationship Id="rId25" Type="http://schemas.openxmlformats.org/officeDocument/2006/relationships/hyperlink" Target="https://docs.google.com/document/d/12G_kFk4VaaiMqsi_H8yD5GAkbYZxaGvKjw43YCmCmkc/edit?usp=sharing" TargetMode="External"/><Relationship Id="rId28" Type="http://schemas.openxmlformats.org/officeDocument/2006/relationships/hyperlink" Target="https://calendar.google.com/calendar/embed?src=vrcadgvr24rpclckm4l5k9n05g%40group.calendar.google.com&amp;ctz=America%2FChicago" TargetMode="External"/><Relationship Id="rId27" Type="http://schemas.openxmlformats.org/officeDocument/2006/relationships/hyperlink" Target="https://calendar.google.com/calendar/ical/vrcadgvr24rpclckm4l5k9n05g%40group.calendar.google.com/public/basic.ic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calendar.google.com/calendar/embed?src=vrcadgvr24rpclckm4l5k9n05g%40group.calendar.google.com&amp;ctz=America%2FChicago" TargetMode="External"/><Relationship Id="rId7" Type="http://schemas.openxmlformats.org/officeDocument/2006/relationships/hyperlink" Target="mailto:eholmes@farmington.k12.mn.us" TargetMode="External"/><Relationship Id="rId8" Type="http://schemas.openxmlformats.org/officeDocument/2006/relationships/hyperlink" Target="mailto:bmariska@farmington.k12.mn.us" TargetMode="External"/><Relationship Id="rId31" Type="http://schemas.openxmlformats.org/officeDocument/2006/relationships/hyperlink" Target="https://drive.google.com/open?id=1zcgeHBMELZFg-HxkRQp3RdHxwRfqbSXs6HgxJ_Mwi6A" TargetMode="External"/><Relationship Id="rId30" Type="http://schemas.openxmlformats.org/officeDocument/2006/relationships/hyperlink" Target="https://www.themusicmart.biz/c-1459-farmington-high-school.aspx" TargetMode="External"/><Relationship Id="rId11" Type="http://schemas.openxmlformats.org/officeDocument/2006/relationships/hyperlink" Target="http://www.instagram.com/FHSTIGERBAND1" TargetMode="External"/><Relationship Id="rId33" Type="http://schemas.openxmlformats.org/officeDocument/2006/relationships/hyperlink" Target="mailto:bmariska@farmington.k12.mn.us" TargetMode="External"/><Relationship Id="rId10" Type="http://schemas.openxmlformats.org/officeDocument/2006/relationships/hyperlink" Target="http://www.twitter.com/FHSTIGERBAND1" TargetMode="External"/><Relationship Id="rId32" Type="http://schemas.openxmlformats.org/officeDocument/2006/relationships/hyperlink" Target="https://drive.google.com/open?id=1INPiOt8sxMimC1JIwWQHYD0OADt9L58I2Y6zcz3hXU0" TargetMode="External"/><Relationship Id="rId13" Type="http://schemas.openxmlformats.org/officeDocument/2006/relationships/hyperlink" Target="https://docs.google.com/document/d/12G_kFk4VaaiMqsi_H8yD5GAkbYZxaGvKjw43YCmCmkc/edit?usp=sharing" TargetMode="External"/><Relationship Id="rId35" Type="http://schemas.openxmlformats.org/officeDocument/2006/relationships/hyperlink" Target="https://farmington-k12.revtrak.net/rw-academics-hs-farmington" TargetMode="External"/><Relationship Id="rId12" Type="http://schemas.openxmlformats.org/officeDocument/2006/relationships/hyperlink" Target="http://www.farmingtontigerbands.org" TargetMode="External"/><Relationship Id="rId34" Type="http://schemas.openxmlformats.org/officeDocument/2006/relationships/hyperlink" Target="https://farmington-k12.revtrak.net/rw-academics-hs-farmington" TargetMode="External"/><Relationship Id="rId15" Type="http://schemas.openxmlformats.org/officeDocument/2006/relationships/hyperlink" Target="https://docs.google.com/forms/d/e/1FAIpQLSdsmpiCIcNnCsu6S_ArCUQs2zxMYdDHv2YjBf4M_x6M6Do07A/viewform" TargetMode="External"/><Relationship Id="rId37" Type="http://schemas.openxmlformats.org/officeDocument/2006/relationships/hyperlink" Target="http://www.farmingtontigerbands.org" TargetMode="External"/><Relationship Id="rId14" Type="http://schemas.openxmlformats.org/officeDocument/2006/relationships/hyperlink" Target="https://farmington-k12.revtrak.net/rw-academics-hs-farmington" TargetMode="External"/><Relationship Id="rId36" Type="http://schemas.openxmlformats.org/officeDocument/2006/relationships/hyperlink" Target="https://docs.google.com/forms/d/e/1FAIpQLSdsmpiCIcNnCsu6S_ArCUQs2zxMYdDHv2YjBf4M_x6M6Do07A/viewform" TargetMode="External"/><Relationship Id="rId17" Type="http://schemas.openxmlformats.org/officeDocument/2006/relationships/hyperlink" Target="https://docs.google.com/document/d/12G_kFk4VaaiMqsi_H8yD5GAkbYZxaGvKjw43YCmCmkc/edit?usp=sharing" TargetMode="External"/><Relationship Id="rId39" Type="http://schemas.openxmlformats.org/officeDocument/2006/relationships/footer" Target="footer1.xml"/><Relationship Id="rId16" Type="http://schemas.openxmlformats.org/officeDocument/2006/relationships/hyperlink" Target="https://docs.google.com/document/d/1_XV0by-RTs6OOn-edKq2jopIjGAx2JnoSr-1I-4zY24/edit?usp=sharing" TargetMode="External"/><Relationship Id="rId38" Type="http://schemas.openxmlformats.org/officeDocument/2006/relationships/header" Target="header1.xml"/><Relationship Id="rId19" Type="http://schemas.openxmlformats.org/officeDocument/2006/relationships/hyperlink" Target="https://docs.google.com/spreadsheets/d/1p56t1a42772v-1X0C9z22BOD3pb93eZkSTbSeDm5t8g/edit#gid=0" TargetMode="External"/><Relationship Id="rId18" Type="http://schemas.openxmlformats.org/officeDocument/2006/relationships/hyperlink" Target="http://www.farmingtontigerban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