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2ED4355B" w:rsidR="00EC5486" w:rsidRDefault="00A52F1C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August 13</w:t>
      </w:r>
      <w:r w:rsidR="00005C87" w:rsidRPr="00114D8C">
        <w:rPr>
          <w:rFonts w:ascii="Californian FB" w:hAnsi="Californian FB" w:cs="Arial"/>
          <w:b/>
          <w:color w:val="000000"/>
          <w:sz w:val="22"/>
          <w:szCs w:val="22"/>
        </w:rPr>
        <w:t>, 2019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0B5718ED" w14:textId="2763F01A" w:rsidR="009A1A57" w:rsidRPr="00114D8C" w:rsidRDefault="009A1A5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Annual Meeting</w:t>
      </w:r>
    </w:p>
    <w:p w14:paraId="2AD0D99D" w14:textId="40F79915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0F6AD6DE" w14:textId="0EBB5AF8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986C8E">
        <w:rPr>
          <w:rFonts w:ascii="Californian FB" w:hAnsi="Californian FB" w:cs="Arial"/>
          <w:color w:val="000000"/>
          <w:sz w:val="20"/>
        </w:rPr>
        <w:t>June</w:t>
      </w:r>
    </w:p>
    <w:p w14:paraId="10C1B7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729B898C" w14:textId="25F8C9F1" w:rsidR="00EC5486" w:rsidRPr="00AB2BD4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</w:t>
      </w:r>
      <w:r w:rsidR="00165653">
        <w:rPr>
          <w:rFonts w:ascii="Californian FB" w:hAnsi="Californian FB" w:cs="Arial"/>
          <w:color w:val="000000"/>
          <w:sz w:val="20"/>
        </w:rPr>
        <w:t>fficer Reports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AB2BD4" w14:paraId="6C408A1C" w14:textId="77777777" w:rsidTr="002F533A">
        <w:tc>
          <w:tcPr>
            <w:tcW w:w="4675" w:type="dxa"/>
          </w:tcPr>
          <w:p w14:paraId="53F8C18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VP</w:t>
            </w:r>
          </w:p>
        </w:tc>
      </w:tr>
      <w:tr w:rsidR="002F533A" w:rsidRPr="00AB2BD4" w14:paraId="704FBF6B" w14:textId="77777777" w:rsidTr="002F533A">
        <w:tc>
          <w:tcPr>
            <w:tcW w:w="4675" w:type="dxa"/>
          </w:tcPr>
          <w:p w14:paraId="02FF36B5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Treasurer</w:t>
            </w:r>
          </w:p>
        </w:tc>
      </w:tr>
      <w:tr w:rsidR="002F533A" w:rsidRPr="00AB2BD4" w14:paraId="25D5E6BC" w14:textId="77777777" w:rsidTr="002F533A">
        <w:tc>
          <w:tcPr>
            <w:tcW w:w="4675" w:type="dxa"/>
          </w:tcPr>
          <w:p w14:paraId="3E6F5213" w14:textId="136F12F1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Rules and Regs</w:t>
            </w:r>
          </w:p>
        </w:tc>
        <w:tc>
          <w:tcPr>
            <w:tcW w:w="4675" w:type="dxa"/>
          </w:tcPr>
          <w:p w14:paraId="4FAC7373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Facility Director </w:t>
            </w:r>
          </w:p>
        </w:tc>
      </w:tr>
      <w:tr w:rsidR="002F533A" w:rsidRPr="00AB2BD4" w14:paraId="232E4610" w14:textId="77777777" w:rsidTr="002F533A">
        <w:tc>
          <w:tcPr>
            <w:tcW w:w="4675" w:type="dxa"/>
          </w:tcPr>
          <w:p w14:paraId="1A01799D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Girls Athletic Director </w:t>
            </w:r>
          </w:p>
        </w:tc>
      </w:tr>
      <w:tr w:rsidR="002F533A" w:rsidRPr="00AB2BD4" w14:paraId="0EFD4888" w14:textId="77777777" w:rsidTr="002F533A">
        <w:tc>
          <w:tcPr>
            <w:tcW w:w="4675" w:type="dxa"/>
          </w:tcPr>
          <w:p w14:paraId="41429081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IP Director</w:t>
            </w:r>
          </w:p>
        </w:tc>
        <w:tc>
          <w:tcPr>
            <w:tcW w:w="4675" w:type="dxa"/>
          </w:tcPr>
          <w:p w14:paraId="31AE83A6" w14:textId="55D44356" w:rsidR="002F533A" w:rsidRPr="00AB2BD4" w:rsidRDefault="002F533A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  <w:tr w:rsidR="004D434E" w:rsidRPr="00AB2BD4" w14:paraId="2ABBB202" w14:textId="77777777" w:rsidTr="004D434E">
        <w:trPr>
          <w:trHeight w:val="80"/>
        </w:trPr>
        <w:tc>
          <w:tcPr>
            <w:tcW w:w="4675" w:type="dxa"/>
          </w:tcPr>
          <w:p w14:paraId="25D438FD" w14:textId="2AF0BF18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599B027F" w14:textId="198F565C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</w:tbl>
    <w:p w14:paraId="2E7ED0B9" w14:textId="5467F8CB" w:rsidR="004D434E" w:rsidRPr="00AB2BD4" w:rsidRDefault="004D434E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</w:p>
    <w:p w14:paraId="4C9E630E" w14:textId="1BF17B4A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WAHA Representative</w:t>
      </w:r>
    </w:p>
    <w:p w14:paraId="734AE99F" w14:textId="7A907428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Fundraising Chair</w:t>
      </w:r>
    </w:p>
    <w:p w14:paraId="1A13898C" w14:textId="6E2C7D70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Concession Chair</w:t>
      </w:r>
    </w:p>
    <w:p w14:paraId="43EF13CC" w14:textId="7C01D3EB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Registration Chair</w:t>
      </w:r>
    </w:p>
    <w:p w14:paraId="3BD52BE5" w14:textId="6D2BD581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Others- As Needed</w:t>
      </w:r>
    </w:p>
    <w:p w14:paraId="7DA8B178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BAD3204" w14:textId="15BEF38F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</w:t>
      </w:r>
      <w:r w:rsidR="00237E29" w:rsidRPr="00AB2BD4">
        <w:rPr>
          <w:rFonts w:ascii="Californian FB" w:hAnsi="Californian FB" w:cs="Arial"/>
          <w:color w:val="000000"/>
          <w:sz w:val="20"/>
        </w:rPr>
        <w:t>8</w:t>
      </w:r>
      <w:r w:rsidRPr="00AB2BD4">
        <w:rPr>
          <w:rFonts w:ascii="Californian FB" w:hAnsi="Californian FB" w:cs="Arial"/>
          <w:color w:val="000000"/>
          <w:sz w:val="20"/>
        </w:rPr>
        <w:t xml:space="preserve"> - HS</w:t>
      </w:r>
    </w:p>
    <w:p w14:paraId="4E64B32C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U14 - Bantam</w:t>
      </w:r>
    </w:p>
    <w:p w14:paraId="083A7229" w14:textId="4B57AE87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</w:t>
      </w:r>
      <w:r w:rsidR="00BB003E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–</w:t>
      </w:r>
      <w:r w:rsidR="00EC5486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Pee Wee</w:t>
      </w:r>
    </w:p>
    <w:p w14:paraId="453A33D6" w14:textId="3079C2FD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 Girls</w:t>
      </w:r>
    </w:p>
    <w:p w14:paraId="64E36145" w14:textId="33B98A74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U10- Squirt</w:t>
      </w:r>
    </w:p>
    <w:p w14:paraId="02178DAE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 X-ice</w:t>
      </w:r>
    </w:p>
    <w:p w14:paraId="5CA2F81E" w14:textId="2954CD26" w:rsidR="00EC5486" w:rsidRPr="00AB2BD4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2C2DE324" w14:textId="36A59B46" w:rsidR="00C74C37" w:rsidRDefault="00A52F1C" w:rsidP="0016565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Cover registration fees</w:t>
      </w:r>
    </w:p>
    <w:p w14:paraId="55EE6BAC" w14:textId="567B6BDA" w:rsidR="00A52F1C" w:rsidRDefault="00A52F1C" w:rsidP="0016565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Fundraising Chair</w:t>
      </w:r>
    </w:p>
    <w:p w14:paraId="374B1543" w14:textId="3A253088" w:rsidR="00A52F1C" w:rsidRPr="00165653" w:rsidRDefault="00A52F1C" w:rsidP="0016565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Try hockey options</w:t>
      </w:r>
      <w:bookmarkStart w:id="0" w:name="_GoBack"/>
      <w:bookmarkEnd w:id="0"/>
    </w:p>
    <w:p w14:paraId="1B1C8E1C" w14:textId="00163D5E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399CFBA1" w14:textId="2A83A7FD" w:rsidR="00C74C37" w:rsidRDefault="00C74C3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Tourney Dates for 2019-2020</w:t>
      </w:r>
    </w:p>
    <w:p w14:paraId="187D44F3" w14:textId="18CAE0F7" w:rsidR="00A52F1C" w:rsidRDefault="00A52F1C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Season starts</w:t>
      </w:r>
    </w:p>
    <w:p w14:paraId="367FC3E0" w14:textId="76A865D8" w:rsidR="00AF545C" w:rsidRDefault="00AF545C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Ice Contract</w:t>
      </w:r>
    </w:p>
    <w:p w14:paraId="79CDFEED" w14:textId="57E57318" w:rsidR="00986C8E" w:rsidRDefault="00986C8E" w:rsidP="00A52F1C">
      <w:pPr>
        <w:ind w:left="1440"/>
        <w:rPr>
          <w:rFonts w:ascii="Californian FB" w:hAnsi="Californian FB" w:cs="Arial"/>
          <w:color w:val="000000"/>
          <w:sz w:val="20"/>
        </w:rPr>
      </w:pPr>
    </w:p>
    <w:p w14:paraId="4B957CB1" w14:textId="40DD6133" w:rsidR="00200215" w:rsidRPr="00AB2BD4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321C1ADB" w14:textId="5BC9EBBB" w:rsidR="00EC5486" w:rsidRDefault="00986C8E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Agenda Items for August</w:t>
      </w:r>
      <w:r w:rsidR="00C74C37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</w:p>
    <w:p w14:paraId="06AEC847" w14:textId="7A45F620" w:rsidR="00A00893" w:rsidRPr="00AB2BD4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7B3F21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058DEC59" w14:textId="77777777" w:rsidR="004D434E" w:rsidRPr="00AB2BD4" w:rsidRDefault="004D434E" w:rsidP="004D434E">
      <w:pPr>
        <w:rPr>
          <w:rFonts w:ascii="Californian FB" w:hAnsi="Californian FB" w:cs="Arial"/>
          <w:color w:val="000000"/>
          <w:sz w:val="20"/>
        </w:rPr>
      </w:pPr>
    </w:p>
    <w:p w14:paraId="355A28BB" w14:textId="67AA2248" w:rsidR="00D57839" w:rsidRPr="00AB2BD4" w:rsidRDefault="00EC5486" w:rsidP="006C4674">
      <w:pPr>
        <w:jc w:val="center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Next regular </w:t>
      </w:r>
      <w:r w:rsidR="00986C8E" w:rsidRPr="00AB2BD4">
        <w:rPr>
          <w:rFonts w:ascii="Californian FB" w:hAnsi="Californian FB" w:cs="Arial"/>
          <w:color w:val="000000"/>
          <w:sz w:val="20"/>
        </w:rPr>
        <w:t xml:space="preserve">meeting </w:t>
      </w:r>
      <w:r w:rsidR="00A52F1C">
        <w:rPr>
          <w:rFonts w:ascii="Californian FB" w:hAnsi="Californian FB" w:cs="Arial"/>
          <w:color w:val="000000"/>
          <w:sz w:val="20"/>
        </w:rPr>
        <w:t>September 10</w:t>
      </w:r>
      <w:r w:rsidR="00A57E00" w:rsidRPr="00AB2BD4">
        <w:rPr>
          <w:rFonts w:ascii="Californian FB" w:hAnsi="Californian FB" w:cs="Arial"/>
          <w:color w:val="000000"/>
          <w:sz w:val="20"/>
        </w:rPr>
        <w:t>, 2019</w:t>
      </w:r>
      <w:r w:rsidR="00F66D93" w:rsidRPr="00AB2BD4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AB2BD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119C2" w14:textId="77777777" w:rsidR="008B7812" w:rsidRDefault="008B7812">
      <w:r>
        <w:separator/>
      </w:r>
    </w:p>
  </w:endnote>
  <w:endnote w:type="continuationSeparator" w:id="0">
    <w:p w14:paraId="3832F0CF" w14:textId="77777777" w:rsidR="008B7812" w:rsidRDefault="008B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A52F1C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15914" w14:textId="77777777" w:rsidR="008B7812" w:rsidRDefault="008B7812">
      <w:r>
        <w:separator/>
      </w:r>
    </w:p>
  </w:footnote>
  <w:footnote w:type="continuationSeparator" w:id="0">
    <w:p w14:paraId="7490A82B" w14:textId="77777777" w:rsidR="008B7812" w:rsidRDefault="008B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1F648D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164DA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34B7D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B664B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B7812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86C8E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2F1C"/>
    <w:rsid w:val="00A57E00"/>
    <w:rsid w:val="00A7043B"/>
    <w:rsid w:val="00A75803"/>
    <w:rsid w:val="00A80DF9"/>
    <w:rsid w:val="00A82100"/>
    <w:rsid w:val="00A85810"/>
    <w:rsid w:val="00A9727E"/>
    <w:rsid w:val="00AA68F7"/>
    <w:rsid w:val="00AB2AFB"/>
    <w:rsid w:val="00AB2BD4"/>
    <w:rsid w:val="00AB4783"/>
    <w:rsid w:val="00AD5CC5"/>
    <w:rsid w:val="00AF545C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A7BFF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Kevin R Koch</cp:lastModifiedBy>
  <cp:revision>2</cp:revision>
  <cp:lastPrinted>2002-05-17T14:46:00Z</cp:lastPrinted>
  <dcterms:created xsi:type="dcterms:W3CDTF">2019-08-10T15:31:00Z</dcterms:created>
  <dcterms:modified xsi:type="dcterms:W3CDTF">2019-08-10T15:31:00Z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jkochk@onjci.com</vt:lpwstr>
  </property>
  <property fmtid="{D5CDD505-2E9C-101B-9397-08002B2CF9AE}" pid="5" name="MSIP_Label_6be01c0c-f9b3-4dc4-af0b-a82110cc37cd_SetDate">
    <vt:lpwstr>2019-08-10T15:31:07.3908033Z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d8153e67-802e-4aec-bfcf-5f7439c71b8f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