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200" w:line="27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00" w:line="27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00" w:line="276" w:lineRule="auto"/>
        <w:rPr>
          <w:b w:val="1"/>
          <w:smallCaps w:val="0"/>
          <w:sz w:val="22"/>
          <w:szCs w:val="22"/>
        </w:rPr>
      </w:pPr>
      <w:r w:rsidDel="00000000" w:rsidR="00000000" w:rsidRPr="00000000">
        <w:rPr>
          <w:b w:val="1"/>
          <w:smallCaps w:val="0"/>
          <w:sz w:val="22"/>
          <w:szCs w:val="22"/>
          <w:rtl w:val="0"/>
        </w:rPr>
        <w:t xml:space="preserve">Board Meeting 8/4</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00" w:line="276" w:lineRule="auto"/>
        <w:rPr>
          <w:b w:val="1"/>
          <w:smallCaps w:val="0"/>
          <w:sz w:val="22"/>
          <w:szCs w:val="22"/>
        </w:rPr>
      </w:pPr>
      <w:r w:rsidDel="00000000" w:rsidR="00000000" w:rsidRPr="00000000">
        <w:rPr>
          <w:b w:val="1"/>
          <w:smallCaps w:val="0"/>
          <w:sz w:val="22"/>
          <w:szCs w:val="22"/>
          <w:rtl w:val="0"/>
        </w:rPr>
        <w:t xml:space="preserve">Attending: Roger Schick, Jeff Clauson, Greg Brokaw, Jamie Webb, Tony Lake, Andrea Wisniewski, Brandy Best, Leah Pekarik, Aaron Moore, Kirk Maxey</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00" w:line="276" w:lineRule="auto"/>
        <w:rPr>
          <w:b w:val="1"/>
          <w:smallCaps w:val="0"/>
          <w:sz w:val="22"/>
          <w:szCs w:val="22"/>
        </w:rPr>
      </w:pPr>
      <w:r w:rsidDel="00000000" w:rsidR="00000000" w:rsidRPr="00000000">
        <w:rPr>
          <w:b w:val="1"/>
          <w:smallCaps w:val="0"/>
          <w:sz w:val="22"/>
          <w:szCs w:val="22"/>
          <w:rtl w:val="0"/>
        </w:rPr>
        <w:t xml:space="preserve">Absent: Mike McIntosh</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Jersey fitting for travel, samples are on the way.  Meeting still a go for travel meetings, social distancing outside with getting commitment checks.</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All Star coaches...squirt all star we will need to look for.  Pete Lalor will do Pee Wee, Nick Snyder to do Mites,  Jamie Webb to do Bantam.</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Back to Hockey day.  Line up dates for signing up and equipment rental.  We need to hold off till we know what the Slater Ice Arena will do upon opening.  </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No ice till Sept. 1st.  The meeting for those rules is to be virtual next week.  If number of players is 30, travel will not be able to share ice and Mites will not have ice for the whole group at once.  </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Goalie and body checking clinic.  No on checking due to COVID and ice availabilty.  Looking at times and coaches for goalie clinic.</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Cannot plan anything till USA hockey and the Ice Arena have a plan and procedures.  </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Spirit Wear...Letterman sports have Bauer, CCM, Nike, etc.  We get 5 or 10% kick back from the company.  They have a fee of 9.95 to ship to your house.  We think it would be easier and also healthier to do the ship to houses orders.  Voted and it is a yes all around.</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Coffee...Grounds are willing to work with us again.  Getting back to us on pricing. $6 last year was the price.</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Have one board member be responsible for people to call in with any symptons/testing of COVID.  That person will document all calls/cases. Jamie has volunteered to be the contact person.  Suggestion that that age group shuts down for 2 weeks. Will announce to the whole association if there is a case. Ice will probably not returnable.  </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One door to get on the ice, another door designated to get off the ice.</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If a parent is tested positive then the player(s) have to stay home for 2 weeks</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52 kids have registered, most travel.  Have $36000 in bank.  Ice tryout fee was covered, made a couple hundred dollars.  Brandy wants some to check her on her invoicing.  Check and balances for the board.  Have to upgrade to the next version of quickbooks for 2 log ins.  There is audit reports you can print to check for discrepancies.  The president and the Treasurer should have log in.</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TimBits jerseys ordered, 5 colors.  Tough Jereys is selling masks that have logo and logo and number.  Do we want to offer them.  $8 for the masks.  </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Water bottles have to be brought individually.</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Put deposit in the budget this year due to not knowing if we will get it back.</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Budgets to be changed next year that no refunds will be given.  There will be a set price per team and if you go over then you owe, but if you under spend you do not get money back.</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Walleye is interested in a 750 sponsorship.  </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Mini Mites is Thayer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Mites is Healing Barn</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Squirt is BG Burgers</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Pee Wee is Wood County Ins</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Bantam is SS Auction</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Travel is Pioneer Packing</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smallCaps w:val="0"/>
          <w:sz w:val="22"/>
          <w:szCs w:val="22"/>
          <w:rtl w:val="0"/>
        </w:rPr>
        <w:t xml:space="preserve">All Star is Walleye</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smallCaps w:val="0"/>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00" w:line="276" w:lineRule="auto"/>
        <w:rPr>
          <w:b w:val="1"/>
          <w:smallCaps w:val="0"/>
          <w:sz w:val="22"/>
          <w:szCs w:val="22"/>
        </w:rPr>
      </w:pPr>
      <w:r w:rsidDel="00000000" w:rsidR="00000000" w:rsidRPr="00000000">
        <w:rPr>
          <w:b w:val="1"/>
          <w:smallCaps w:val="0"/>
          <w:sz w:val="22"/>
          <w:szCs w:val="22"/>
          <w:rtl w:val="0"/>
        </w:rPr>
        <w:t xml:space="preserve">Board Rules/leadership</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There was much discussion on board roles and completion of the duties asigned to those roles.  Also a lenthy discussion/concern with players leaving the program with some being board member players.</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Re-evalute our positions and make sure we are fulfilling our positions.  If it is too much to handle then we either need change or step down.</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Kirk Maxey resigned as coaching coordinator.</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sectPr>
      <w:pgSz w:h="15840" w:w="12240"/>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