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D8CC" w14:textId="77777777" w:rsidR="004363ED" w:rsidRDefault="004363ED">
      <w:pPr>
        <w:jc w:val="center"/>
        <w:rPr>
          <w:rFonts w:ascii="Arial" w:hAnsi="Arial"/>
          <w:b/>
          <w:bCs/>
          <w:sz w:val="36"/>
          <w:szCs w:val="36"/>
        </w:rPr>
      </w:pPr>
      <w:r>
        <w:rPr>
          <w:rFonts w:ascii="Arial" w:hAnsi="Arial"/>
          <w:b/>
          <w:bCs/>
          <w:sz w:val="36"/>
          <w:szCs w:val="36"/>
        </w:rPr>
        <w:t>REGIS JESUIT HIGH SCHOOL</w:t>
      </w:r>
    </w:p>
    <w:p w14:paraId="4132EAC4" w14:textId="77777777" w:rsidR="004363ED" w:rsidRDefault="00FB69B1">
      <w:pPr>
        <w:jc w:val="center"/>
        <w:rPr>
          <w:rFonts w:ascii="Arial" w:hAnsi="Arial"/>
          <w:b/>
          <w:bCs/>
          <w:sz w:val="36"/>
          <w:szCs w:val="36"/>
        </w:rPr>
      </w:pPr>
      <w:r>
        <w:rPr>
          <w:rFonts w:ascii="Arial" w:hAnsi="Arial"/>
          <w:b/>
          <w:bCs/>
          <w:sz w:val="36"/>
          <w:szCs w:val="36"/>
        </w:rPr>
        <w:t>HOCKEY ASSOCIATION</w:t>
      </w:r>
    </w:p>
    <w:p w14:paraId="5965472E" w14:textId="77777777" w:rsidR="004363ED" w:rsidRDefault="004363ED">
      <w:pPr>
        <w:jc w:val="center"/>
        <w:rPr>
          <w:rFonts w:ascii="Arial" w:hAnsi="Arial"/>
          <w:b/>
          <w:bCs/>
          <w:sz w:val="36"/>
          <w:szCs w:val="36"/>
        </w:rPr>
      </w:pPr>
      <w:r>
        <w:rPr>
          <w:rFonts w:ascii="Arial" w:hAnsi="Arial"/>
          <w:b/>
          <w:bCs/>
          <w:sz w:val="36"/>
          <w:szCs w:val="36"/>
        </w:rPr>
        <w:t>CONSTITUTION AND BY-LAWS</w:t>
      </w:r>
    </w:p>
    <w:p w14:paraId="1D6891B8" w14:textId="77777777" w:rsidR="004363ED" w:rsidRDefault="004363ED"/>
    <w:p w14:paraId="4FAB09CC" w14:textId="77777777" w:rsidR="004363ED" w:rsidRDefault="004363ED">
      <w:pPr>
        <w:pStyle w:val="Heading1"/>
      </w:pPr>
      <w:r>
        <w:t>ARTICLE 1 – NAME</w:t>
      </w:r>
    </w:p>
    <w:p w14:paraId="6FA3BBA9" w14:textId="77777777" w:rsidR="00AF21DF" w:rsidRPr="00AF21DF" w:rsidRDefault="00AF21DF" w:rsidP="00AF21DF">
      <w:pPr>
        <w:pStyle w:val="BodyText"/>
      </w:pPr>
    </w:p>
    <w:p w14:paraId="77633974" w14:textId="77777777" w:rsidR="004363ED" w:rsidRPr="00AF21DF" w:rsidRDefault="004363ED">
      <w:pPr>
        <w:rPr>
          <w:sz w:val="22"/>
          <w:szCs w:val="22"/>
        </w:rPr>
      </w:pPr>
      <w:r w:rsidRPr="00AF21DF">
        <w:rPr>
          <w:sz w:val="22"/>
          <w:szCs w:val="22"/>
        </w:rPr>
        <w:t xml:space="preserve">The name of this organization shall be the Regis Jesuit High </w:t>
      </w:r>
      <w:r w:rsidR="00410A10" w:rsidRPr="00AF21DF">
        <w:rPr>
          <w:sz w:val="22"/>
          <w:szCs w:val="22"/>
        </w:rPr>
        <w:t xml:space="preserve">School </w:t>
      </w:r>
      <w:r w:rsidR="00FB69B1" w:rsidRPr="00AF21DF">
        <w:rPr>
          <w:sz w:val="22"/>
          <w:szCs w:val="22"/>
        </w:rPr>
        <w:t>Hockey Association</w:t>
      </w:r>
      <w:r w:rsidRPr="00AF21DF">
        <w:rPr>
          <w:sz w:val="22"/>
          <w:szCs w:val="22"/>
        </w:rPr>
        <w:t xml:space="preserve">, hereinafter referred to as </w:t>
      </w:r>
      <w:r w:rsidR="00FB69B1" w:rsidRPr="00AF21DF">
        <w:rPr>
          <w:sz w:val="22"/>
          <w:szCs w:val="22"/>
        </w:rPr>
        <w:t>Association</w:t>
      </w:r>
      <w:r w:rsidRPr="00AF21DF">
        <w:rPr>
          <w:sz w:val="22"/>
          <w:szCs w:val="22"/>
        </w:rPr>
        <w:t>.</w:t>
      </w:r>
    </w:p>
    <w:p w14:paraId="34A0091C" w14:textId="77777777" w:rsidR="004363ED" w:rsidRDefault="004363ED"/>
    <w:p w14:paraId="7A8A3549" w14:textId="77777777" w:rsidR="004363ED" w:rsidRDefault="004363ED">
      <w:pPr>
        <w:pStyle w:val="Heading1"/>
      </w:pPr>
      <w:r>
        <w:t>ARTICLE 2 – PURPOSE AND SCOPE</w:t>
      </w:r>
    </w:p>
    <w:p w14:paraId="232B219D" w14:textId="77777777" w:rsidR="00AF21DF" w:rsidRPr="00AF21DF" w:rsidRDefault="00AF21DF" w:rsidP="00AF21DF">
      <w:pPr>
        <w:pStyle w:val="BodyText"/>
      </w:pPr>
    </w:p>
    <w:p w14:paraId="48B553AF" w14:textId="77777777" w:rsidR="004363ED" w:rsidRPr="00AF21DF" w:rsidRDefault="00A845F2">
      <w:pPr>
        <w:rPr>
          <w:sz w:val="22"/>
          <w:szCs w:val="22"/>
        </w:rPr>
      </w:pPr>
      <w:r w:rsidRPr="00AF21DF">
        <w:rPr>
          <w:sz w:val="22"/>
          <w:szCs w:val="22"/>
        </w:rPr>
        <w:t xml:space="preserve">SECTION 1 - </w:t>
      </w:r>
      <w:r w:rsidR="004363ED" w:rsidRPr="00AF21DF">
        <w:rPr>
          <w:sz w:val="22"/>
          <w:szCs w:val="22"/>
        </w:rPr>
        <w:t xml:space="preserve">This </w:t>
      </w:r>
      <w:r w:rsidR="00822F8A">
        <w:rPr>
          <w:sz w:val="22"/>
          <w:szCs w:val="22"/>
        </w:rPr>
        <w:t>Association</w:t>
      </w:r>
      <w:r w:rsidR="004363ED" w:rsidRPr="00AF21DF">
        <w:rPr>
          <w:sz w:val="22"/>
          <w:szCs w:val="22"/>
        </w:rPr>
        <w:t xml:space="preserve"> shall be a non-profit organization, the purpose of which shall be to encourage, promote and provide assistance to the </w:t>
      </w:r>
      <w:r w:rsidR="00FB69B1" w:rsidRPr="00AF21DF">
        <w:rPr>
          <w:sz w:val="22"/>
          <w:szCs w:val="22"/>
        </w:rPr>
        <w:t xml:space="preserve">varsity hockey program through development of Regis Jesuit </w:t>
      </w:r>
      <w:r w:rsidR="00CD5E97">
        <w:rPr>
          <w:sz w:val="22"/>
          <w:szCs w:val="22"/>
        </w:rPr>
        <w:t>H</w:t>
      </w:r>
      <w:r w:rsidR="00FB69B1" w:rsidRPr="00AF21DF">
        <w:rPr>
          <w:sz w:val="22"/>
          <w:szCs w:val="22"/>
        </w:rPr>
        <w:t>igh School student hockey players through participation in USA Hockey and Colorado Amateur Hockey Association (CAHA) sanctioned leagues and tournaments</w:t>
      </w:r>
      <w:r w:rsidR="004363ED" w:rsidRPr="00AF21DF">
        <w:rPr>
          <w:sz w:val="22"/>
          <w:szCs w:val="22"/>
        </w:rPr>
        <w:t>.</w:t>
      </w:r>
      <w:r w:rsidR="00FB69B1" w:rsidRPr="00AF21DF">
        <w:rPr>
          <w:sz w:val="22"/>
          <w:szCs w:val="22"/>
        </w:rPr>
        <w:t xml:space="preserve"> Thus, affording the feel of popular, traditional club level hockey, while enjoying the camaraderie and “Regis Experience” that an all-Regis team offers. The Association will allow Regis Jesuit High School to offer non-varsity hockey players a complete, school-sanctioned hockey program in the absence of a CHSAA Junior Varsity level.</w:t>
      </w:r>
      <w:r w:rsidR="004363ED" w:rsidRPr="00AF21DF">
        <w:rPr>
          <w:sz w:val="22"/>
          <w:szCs w:val="22"/>
        </w:rPr>
        <w:t xml:space="preserve"> At no time will interference or influence be deemed a purpose of this </w:t>
      </w:r>
      <w:r w:rsidR="00FB69B1" w:rsidRPr="00AF21DF">
        <w:rPr>
          <w:sz w:val="22"/>
          <w:szCs w:val="22"/>
        </w:rPr>
        <w:t>Association</w:t>
      </w:r>
      <w:r w:rsidR="004363ED" w:rsidRPr="00AF21DF">
        <w:rPr>
          <w:sz w:val="22"/>
          <w:szCs w:val="22"/>
        </w:rPr>
        <w:t xml:space="preserve">; but rather, the </w:t>
      </w:r>
      <w:r w:rsidR="00FB69B1" w:rsidRPr="00AF21DF">
        <w:rPr>
          <w:sz w:val="22"/>
          <w:szCs w:val="22"/>
        </w:rPr>
        <w:t>Association</w:t>
      </w:r>
      <w:r w:rsidR="004363ED" w:rsidRPr="00AF21DF">
        <w:rPr>
          <w:sz w:val="22"/>
          <w:szCs w:val="22"/>
        </w:rPr>
        <w:t xml:space="preserve"> shall cooperate with the school personnel in supporting all the athletes involved in hockey at Regis</w:t>
      </w:r>
      <w:r w:rsidR="00FB69B1" w:rsidRPr="00AF21DF">
        <w:rPr>
          <w:sz w:val="22"/>
          <w:szCs w:val="22"/>
        </w:rPr>
        <w:t xml:space="preserve"> Jesuit High School</w:t>
      </w:r>
      <w:r w:rsidR="004363ED" w:rsidRPr="00AF21DF">
        <w:rPr>
          <w:sz w:val="22"/>
          <w:szCs w:val="22"/>
        </w:rPr>
        <w:t xml:space="preserve"> and will adhere to the Parent </w:t>
      </w:r>
      <w:r w:rsidR="00FB69B1" w:rsidRPr="00AF21DF">
        <w:rPr>
          <w:sz w:val="22"/>
          <w:szCs w:val="22"/>
        </w:rPr>
        <w:t>Association</w:t>
      </w:r>
      <w:r w:rsidR="004363ED" w:rsidRPr="00AF21DF">
        <w:rPr>
          <w:sz w:val="22"/>
          <w:szCs w:val="22"/>
        </w:rPr>
        <w:t xml:space="preserve"> Guidelines.</w:t>
      </w:r>
    </w:p>
    <w:p w14:paraId="6F583DA2" w14:textId="77777777" w:rsidR="00A845F2" w:rsidRPr="00AF21DF" w:rsidRDefault="00A845F2">
      <w:pPr>
        <w:rPr>
          <w:sz w:val="22"/>
          <w:szCs w:val="22"/>
        </w:rPr>
      </w:pPr>
    </w:p>
    <w:p w14:paraId="2741609F" w14:textId="77777777" w:rsidR="00A845F2" w:rsidRPr="00AF21DF" w:rsidRDefault="00A845F2" w:rsidP="00A845F2">
      <w:pPr>
        <w:rPr>
          <w:sz w:val="22"/>
          <w:szCs w:val="22"/>
        </w:rPr>
      </w:pPr>
      <w:r w:rsidRPr="00AF21DF">
        <w:rPr>
          <w:sz w:val="22"/>
          <w:szCs w:val="22"/>
        </w:rPr>
        <w:t xml:space="preserve">SECTION 2 - The Regis Jesuit </w:t>
      </w:r>
      <w:r w:rsidR="00FB69B1" w:rsidRPr="00AF21DF">
        <w:rPr>
          <w:sz w:val="22"/>
          <w:szCs w:val="22"/>
        </w:rPr>
        <w:t>High School Hockey Association</w:t>
      </w:r>
      <w:r w:rsidRPr="00AF21DF">
        <w:rPr>
          <w:sz w:val="22"/>
          <w:szCs w:val="22"/>
        </w:rPr>
        <w:t xml:space="preserve"> is a member in good standing of </w:t>
      </w:r>
      <w:r w:rsidR="00193900">
        <w:rPr>
          <w:sz w:val="22"/>
          <w:szCs w:val="22"/>
        </w:rPr>
        <w:t>CAHA</w:t>
      </w:r>
      <w:r w:rsidR="00FB69B1" w:rsidRPr="00AF21DF">
        <w:rPr>
          <w:sz w:val="22"/>
          <w:szCs w:val="22"/>
        </w:rPr>
        <w:t xml:space="preserve"> since 200</w:t>
      </w:r>
      <w:r w:rsidR="00193900">
        <w:rPr>
          <w:sz w:val="22"/>
          <w:szCs w:val="22"/>
        </w:rPr>
        <w:t>5</w:t>
      </w:r>
      <w:r w:rsidR="00FB69B1" w:rsidRPr="00AF21DF">
        <w:rPr>
          <w:sz w:val="22"/>
          <w:szCs w:val="22"/>
        </w:rPr>
        <w:t xml:space="preserve"> – 200</w:t>
      </w:r>
      <w:r w:rsidR="00193900">
        <w:rPr>
          <w:sz w:val="22"/>
          <w:szCs w:val="22"/>
        </w:rPr>
        <w:t>6</w:t>
      </w:r>
      <w:r w:rsidR="00FB69B1" w:rsidRPr="00AF21DF">
        <w:rPr>
          <w:sz w:val="22"/>
          <w:szCs w:val="22"/>
        </w:rPr>
        <w:t xml:space="preserve">. </w:t>
      </w:r>
      <w:r w:rsidRPr="00AF21DF">
        <w:rPr>
          <w:sz w:val="22"/>
          <w:szCs w:val="22"/>
        </w:rPr>
        <w:t xml:space="preserve">. The </w:t>
      </w:r>
      <w:r w:rsidR="00FB69B1" w:rsidRPr="00AF21DF">
        <w:rPr>
          <w:sz w:val="22"/>
          <w:szCs w:val="22"/>
        </w:rPr>
        <w:t>Association</w:t>
      </w:r>
      <w:r w:rsidRPr="00AF21DF">
        <w:rPr>
          <w:sz w:val="22"/>
          <w:szCs w:val="22"/>
        </w:rPr>
        <w:t xml:space="preserve"> will compete at the U1</w:t>
      </w:r>
      <w:r w:rsidR="00FB69B1" w:rsidRPr="00AF21DF">
        <w:rPr>
          <w:sz w:val="22"/>
          <w:szCs w:val="22"/>
        </w:rPr>
        <w:t>6 and U18</w:t>
      </w:r>
      <w:r w:rsidRPr="00AF21DF">
        <w:rPr>
          <w:sz w:val="22"/>
          <w:szCs w:val="22"/>
        </w:rPr>
        <w:t xml:space="preserve"> age level</w:t>
      </w:r>
      <w:r w:rsidR="00FB69B1" w:rsidRPr="00AF21DF">
        <w:rPr>
          <w:sz w:val="22"/>
          <w:szCs w:val="22"/>
        </w:rPr>
        <w:t>s based on the number and experience of the Regis Jesuit High School student hockey players participating in the tryout process</w:t>
      </w:r>
      <w:r w:rsidRPr="00AF21DF">
        <w:rPr>
          <w:sz w:val="22"/>
          <w:szCs w:val="22"/>
        </w:rPr>
        <w:t xml:space="preserve">. The team will be named “Regis </w:t>
      </w:r>
      <w:r w:rsidR="00FB69B1" w:rsidRPr="00AF21DF">
        <w:rPr>
          <w:sz w:val="22"/>
          <w:szCs w:val="22"/>
        </w:rPr>
        <w:t>Jesuit Hockey Association</w:t>
      </w:r>
      <w:r w:rsidRPr="00AF21DF">
        <w:rPr>
          <w:sz w:val="22"/>
          <w:szCs w:val="22"/>
        </w:rPr>
        <w:t>” and uniforms will sport Regis Jesuit High School colors and logos.</w:t>
      </w:r>
    </w:p>
    <w:p w14:paraId="1224757A" w14:textId="77777777" w:rsidR="00A845F2" w:rsidRPr="00AF21DF" w:rsidRDefault="00A845F2">
      <w:pPr>
        <w:rPr>
          <w:sz w:val="22"/>
          <w:szCs w:val="22"/>
        </w:rPr>
      </w:pPr>
    </w:p>
    <w:p w14:paraId="1BBB8843" w14:textId="73BE7A7A" w:rsidR="00FB69B1" w:rsidRPr="00AF21DF" w:rsidRDefault="00FB69B1">
      <w:pPr>
        <w:rPr>
          <w:sz w:val="22"/>
          <w:szCs w:val="22"/>
        </w:rPr>
      </w:pPr>
      <w:r w:rsidRPr="00AF21DF">
        <w:rPr>
          <w:sz w:val="22"/>
          <w:szCs w:val="22"/>
        </w:rPr>
        <w:t>SECTION 3 – All players</w:t>
      </w:r>
      <w:r w:rsidR="00E12B68">
        <w:rPr>
          <w:sz w:val="22"/>
          <w:szCs w:val="22"/>
        </w:rPr>
        <w:t>, member</w:t>
      </w:r>
      <w:r w:rsidRPr="00AF21DF">
        <w:rPr>
          <w:sz w:val="22"/>
          <w:szCs w:val="22"/>
        </w:rPr>
        <w:t xml:space="preserve"> coaches</w:t>
      </w:r>
      <w:r w:rsidR="00E12B68">
        <w:rPr>
          <w:sz w:val="22"/>
          <w:szCs w:val="22"/>
        </w:rPr>
        <w:t>, team managers, volunteers, board members and/or officials</w:t>
      </w:r>
      <w:r w:rsidRPr="00AF21DF">
        <w:rPr>
          <w:sz w:val="22"/>
          <w:szCs w:val="22"/>
        </w:rPr>
        <w:t xml:space="preserve"> of the Association shall be registered with USA Hockey and the Colorado Amateur Hockey Association (CAHA). </w:t>
      </w:r>
    </w:p>
    <w:p w14:paraId="04673C00" w14:textId="77777777" w:rsidR="00FB69B1" w:rsidRPr="00AF21DF" w:rsidRDefault="00FB69B1">
      <w:pPr>
        <w:rPr>
          <w:sz w:val="22"/>
          <w:szCs w:val="22"/>
        </w:rPr>
      </w:pPr>
    </w:p>
    <w:p w14:paraId="07756E52" w14:textId="77777777" w:rsidR="00FB69B1" w:rsidRPr="00AF21DF" w:rsidRDefault="00FB69B1">
      <w:pPr>
        <w:rPr>
          <w:sz w:val="22"/>
          <w:szCs w:val="22"/>
        </w:rPr>
      </w:pPr>
      <w:r w:rsidRPr="00AF21DF">
        <w:rPr>
          <w:sz w:val="22"/>
          <w:szCs w:val="22"/>
        </w:rPr>
        <w:t>SECTION 4 – All Association teams shall be registered with USA Hockey and the Colorado Ama</w:t>
      </w:r>
      <w:r w:rsidR="005C7C81">
        <w:rPr>
          <w:sz w:val="22"/>
          <w:szCs w:val="22"/>
        </w:rPr>
        <w:t>teur Hockey Association (CAHA). Each Association coach, manager, and board member that has contact with players will register online with the Colorado Amateur Hockey Association (CAHA) each season and provide the confirmation copy to the Association.</w:t>
      </w:r>
    </w:p>
    <w:p w14:paraId="3F15FA9C" w14:textId="77777777" w:rsidR="00FB69B1" w:rsidRPr="00AF21DF" w:rsidRDefault="00FB69B1">
      <w:pPr>
        <w:rPr>
          <w:sz w:val="22"/>
          <w:szCs w:val="22"/>
        </w:rPr>
      </w:pPr>
    </w:p>
    <w:p w14:paraId="493BFCB3" w14:textId="77777777" w:rsidR="00FB69B1" w:rsidRDefault="00FB69B1">
      <w:pPr>
        <w:rPr>
          <w:sz w:val="22"/>
          <w:szCs w:val="22"/>
        </w:rPr>
      </w:pPr>
      <w:r w:rsidRPr="00AF21DF">
        <w:rPr>
          <w:sz w:val="22"/>
          <w:szCs w:val="22"/>
        </w:rPr>
        <w:t xml:space="preserve">SECTION 5 – USA Hockey, Inc. and Colorado Amateur Hockey Association (CAHA) Preeminence – The Regis Jesuit High School Hockey Association, an Affiliate of USA Hockey and CAHA, shall abide by and act in accord with the Articles of the Incorporation, Bylaws, Rules and Regulations, Playing Rules and decisions of the Board of Directors of USA Hockey and CAHA. Further, Regis Jesuit High School Hockey Association shall assist USA Hockey and CAHA in the administration and enforcement of the provisions of the Bylaws, Rules and Regulations, Playing Rules and decisions of the Board of Directors of USA Hockey and CAHA, within and upon its members and / or within its jurisdiction. </w:t>
      </w:r>
    </w:p>
    <w:p w14:paraId="1D5A4A8D" w14:textId="77777777" w:rsidR="00D00F92" w:rsidRDefault="00D00F92">
      <w:pPr>
        <w:rPr>
          <w:sz w:val="22"/>
          <w:szCs w:val="22"/>
        </w:rPr>
      </w:pPr>
    </w:p>
    <w:p w14:paraId="2BEACFCD" w14:textId="77777777" w:rsidR="00DE183B" w:rsidRDefault="00DE183B">
      <w:pPr>
        <w:rPr>
          <w:sz w:val="22"/>
          <w:szCs w:val="22"/>
        </w:rPr>
      </w:pPr>
    </w:p>
    <w:p w14:paraId="6A32B75F" w14:textId="77777777" w:rsidR="00DE183B" w:rsidRDefault="00DE183B">
      <w:pPr>
        <w:rPr>
          <w:sz w:val="22"/>
          <w:szCs w:val="22"/>
        </w:rPr>
      </w:pPr>
    </w:p>
    <w:p w14:paraId="36B1B7CA" w14:textId="77777777" w:rsidR="00DE183B" w:rsidRDefault="00DE183B">
      <w:pPr>
        <w:rPr>
          <w:sz w:val="22"/>
          <w:szCs w:val="22"/>
        </w:rPr>
      </w:pPr>
    </w:p>
    <w:p w14:paraId="5AE49906" w14:textId="77777777" w:rsidR="00DE183B" w:rsidRDefault="00DE183B">
      <w:pPr>
        <w:rPr>
          <w:sz w:val="22"/>
          <w:szCs w:val="22"/>
        </w:rPr>
      </w:pPr>
    </w:p>
    <w:p w14:paraId="0ECF5074" w14:textId="77777777" w:rsidR="00DE183B" w:rsidRDefault="00D00F92">
      <w:pPr>
        <w:rPr>
          <w:sz w:val="22"/>
          <w:szCs w:val="22"/>
        </w:rPr>
      </w:pPr>
      <w:r>
        <w:rPr>
          <w:sz w:val="22"/>
          <w:szCs w:val="22"/>
        </w:rPr>
        <w:t>SECTION 6 – The Association shall file with the CAHA Secretary / Treasurer, a current copy of the association</w:t>
      </w:r>
      <w:r w:rsidR="00DE183B">
        <w:rPr>
          <w:sz w:val="22"/>
          <w:szCs w:val="22"/>
        </w:rPr>
        <w:t>s Rules and Regulations (Policies and Procedures), SafeSport Program Handbook, and Bylaws, if incorporated. The Association shall file with the CAHA Secretary / Treasurer, a current copy of the Bylaws and Rules and Regulations no later than August 31</w:t>
      </w:r>
      <w:r w:rsidR="00DE183B" w:rsidRPr="00DE183B">
        <w:rPr>
          <w:sz w:val="22"/>
          <w:szCs w:val="22"/>
          <w:vertAlign w:val="superscript"/>
        </w:rPr>
        <w:t>st</w:t>
      </w:r>
      <w:r w:rsidR="00DE183B">
        <w:rPr>
          <w:sz w:val="22"/>
          <w:szCs w:val="22"/>
        </w:rPr>
        <w:t xml:space="preserve"> each year. The Associations documents shall be provided to the CAHA Secretary / Treasurer at least 15 days prior to submitting any teams for registration.</w:t>
      </w:r>
    </w:p>
    <w:p w14:paraId="424E1A61" w14:textId="77777777" w:rsidR="00DE183B" w:rsidRDefault="00DE183B">
      <w:pPr>
        <w:rPr>
          <w:sz w:val="22"/>
          <w:szCs w:val="22"/>
        </w:rPr>
      </w:pPr>
    </w:p>
    <w:p w14:paraId="4956C378" w14:textId="77777777" w:rsidR="00DE183B" w:rsidRDefault="00DE183B">
      <w:pPr>
        <w:rPr>
          <w:sz w:val="22"/>
          <w:szCs w:val="22"/>
        </w:rPr>
      </w:pPr>
      <w:r>
        <w:rPr>
          <w:sz w:val="22"/>
          <w:szCs w:val="22"/>
        </w:rPr>
        <w:t>SECTION 7 – The Association shall file with the CAHA Secretary / Treasurer</w:t>
      </w:r>
      <w:r w:rsidR="00E41C70">
        <w:rPr>
          <w:sz w:val="22"/>
          <w:szCs w:val="22"/>
        </w:rPr>
        <w:t>,</w:t>
      </w:r>
      <w:r>
        <w:rPr>
          <w:sz w:val="22"/>
          <w:szCs w:val="22"/>
        </w:rPr>
        <w:t xml:space="preserve"> the names</w:t>
      </w:r>
      <w:r w:rsidR="00E41C70">
        <w:rPr>
          <w:sz w:val="22"/>
          <w:szCs w:val="22"/>
        </w:rPr>
        <w:t>, addresses, and telephone numbers of their current officers and directors no later than August 31</w:t>
      </w:r>
      <w:r w:rsidR="00E41C70" w:rsidRPr="00E41C70">
        <w:rPr>
          <w:sz w:val="22"/>
          <w:szCs w:val="22"/>
          <w:vertAlign w:val="superscript"/>
        </w:rPr>
        <w:t>st</w:t>
      </w:r>
      <w:r w:rsidR="00E41C70">
        <w:rPr>
          <w:sz w:val="22"/>
          <w:szCs w:val="22"/>
        </w:rPr>
        <w:t xml:space="preserve"> each year. The Associations documents shall be provided to the CAHA Secretary / Treasurer at least 15 days prior to submitting any teams for registration.</w:t>
      </w:r>
    </w:p>
    <w:p w14:paraId="2095B055" w14:textId="77777777" w:rsidR="00AF21DF" w:rsidRPr="00E41C70" w:rsidRDefault="00AF21DF">
      <w:pPr>
        <w:rPr>
          <w:sz w:val="22"/>
          <w:szCs w:val="22"/>
        </w:rPr>
      </w:pPr>
    </w:p>
    <w:p w14:paraId="299A6946" w14:textId="77777777" w:rsidR="004363ED" w:rsidRDefault="004363ED" w:rsidP="00E41C70">
      <w:pPr>
        <w:pStyle w:val="Heading1"/>
        <w:numPr>
          <w:ilvl w:val="0"/>
          <w:numId w:val="0"/>
        </w:numPr>
        <w:ind w:left="432"/>
      </w:pPr>
      <w:r>
        <w:t>ARTICLE 3 – MEMBERSHIP</w:t>
      </w:r>
    </w:p>
    <w:p w14:paraId="23C56558" w14:textId="77777777" w:rsidR="00AF21DF" w:rsidRPr="00AF21DF" w:rsidRDefault="00AF21DF" w:rsidP="00AF21DF">
      <w:pPr>
        <w:pStyle w:val="BodyText"/>
      </w:pPr>
    </w:p>
    <w:p w14:paraId="66CD9C4F" w14:textId="77777777" w:rsidR="004363ED" w:rsidRDefault="004363ED">
      <w:pPr>
        <w:rPr>
          <w:sz w:val="22"/>
          <w:szCs w:val="22"/>
        </w:rPr>
      </w:pPr>
      <w:r w:rsidRPr="00AF21DF">
        <w:rPr>
          <w:sz w:val="22"/>
          <w:szCs w:val="22"/>
        </w:rPr>
        <w:t xml:space="preserve">SECTION 1 – Regular membership in this </w:t>
      </w:r>
      <w:r w:rsidR="00666420" w:rsidRPr="00AF21DF">
        <w:rPr>
          <w:sz w:val="22"/>
          <w:szCs w:val="22"/>
        </w:rPr>
        <w:t>Association</w:t>
      </w:r>
      <w:r w:rsidRPr="00AF21DF">
        <w:rPr>
          <w:sz w:val="22"/>
          <w:szCs w:val="22"/>
        </w:rPr>
        <w:t xml:space="preserve"> shall be open to all persons</w:t>
      </w:r>
      <w:r w:rsidR="00BA5DF6" w:rsidRPr="00AF21DF">
        <w:rPr>
          <w:sz w:val="22"/>
          <w:szCs w:val="22"/>
        </w:rPr>
        <w:t xml:space="preserve"> attending Regis Jesuit High School</w:t>
      </w:r>
      <w:r w:rsidR="00CD5E97">
        <w:rPr>
          <w:sz w:val="22"/>
          <w:szCs w:val="22"/>
        </w:rPr>
        <w:t xml:space="preserve"> and their families,</w:t>
      </w:r>
      <w:r w:rsidRPr="00AF21DF">
        <w:rPr>
          <w:sz w:val="22"/>
          <w:szCs w:val="22"/>
        </w:rPr>
        <w:t xml:space="preserve"> interested in the purposes of this organization.</w:t>
      </w:r>
    </w:p>
    <w:p w14:paraId="78F27D81" w14:textId="77777777" w:rsidR="00CD5E97" w:rsidRDefault="00CD5E97">
      <w:pPr>
        <w:rPr>
          <w:sz w:val="22"/>
          <w:szCs w:val="22"/>
        </w:rPr>
      </w:pPr>
    </w:p>
    <w:p w14:paraId="09C5B2E8" w14:textId="77777777" w:rsidR="00CD5E97" w:rsidRDefault="00CD5E97">
      <w:pPr>
        <w:rPr>
          <w:sz w:val="22"/>
          <w:szCs w:val="22"/>
        </w:rPr>
      </w:pPr>
      <w:r>
        <w:rPr>
          <w:sz w:val="22"/>
          <w:szCs w:val="22"/>
        </w:rPr>
        <w:t>SECTION 2 – Family Members – defined as a parent or legal guardian of a player or a spouse of a coach, manager, or board member.</w:t>
      </w:r>
      <w:r w:rsidR="006C5467">
        <w:rPr>
          <w:sz w:val="22"/>
          <w:szCs w:val="22"/>
        </w:rPr>
        <w:t xml:space="preserve"> </w:t>
      </w:r>
    </w:p>
    <w:p w14:paraId="006D1745" w14:textId="77777777" w:rsidR="006C5467" w:rsidRDefault="006C5467">
      <w:pPr>
        <w:rPr>
          <w:sz w:val="22"/>
          <w:szCs w:val="22"/>
        </w:rPr>
      </w:pPr>
    </w:p>
    <w:p w14:paraId="74227340" w14:textId="77777777" w:rsidR="006C5467" w:rsidRPr="00AF21DF" w:rsidRDefault="006C5467">
      <w:pPr>
        <w:rPr>
          <w:sz w:val="22"/>
          <w:szCs w:val="22"/>
        </w:rPr>
      </w:pPr>
      <w:r>
        <w:rPr>
          <w:sz w:val="22"/>
          <w:szCs w:val="22"/>
        </w:rPr>
        <w:t xml:space="preserve">SECTION 3 – Members that violate the Policies and Procedures of USA Hockey, CAHA, and / or RJHS Hockey Association shall be subject to fines and / or suspensions. </w:t>
      </w:r>
    </w:p>
    <w:p w14:paraId="68AC5F80" w14:textId="77777777" w:rsidR="004363ED" w:rsidRPr="00AF21DF" w:rsidRDefault="004363ED">
      <w:pPr>
        <w:rPr>
          <w:sz w:val="22"/>
          <w:szCs w:val="22"/>
        </w:rPr>
      </w:pPr>
    </w:p>
    <w:p w14:paraId="37D8A39E" w14:textId="77777777" w:rsidR="004363ED" w:rsidRDefault="004363ED">
      <w:pPr>
        <w:rPr>
          <w:sz w:val="22"/>
          <w:szCs w:val="22"/>
        </w:rPr>
      </w:pPr>
      <w:r w:rsidRPr="00AF21DF">
        <w:rPr>
          <w:sz w:val="22"/>
          <w:szCs w:val="22"/>
        </w:rPr>
        <w:t xml:space="preserve">SECTION </w:t>
      </w:r>
      <w:r w:rsidR="006C5467">
        <w:rPr>
          <w:sz w:val="22"/>
          <w:szCs w:val="22"/>
        </w:rPr>
        <w:t>4</w:t>
      </w:r>
      <w:r w:rsidRPr="00AF21DF">
        <w:rPr>
          <w:sz w:val="22"/>
          <w:szCs w:val="22"/>
        </w:rPr>
        <w:t xml:space="preserve"> – Annual membership (corresponding to the Fiscal Year) is valid upon paying dues as specified by the Board of Directors in accordance with Article 9.</w:t>
      </w:r>
    </w:p>
    <w:p w14:paraId="0D09B061" w14:textId="77777777" w:rsidR="00104A7B" w:rsidRDefault="00104A7B">
      <w:pPr>
        <w:rPr>
          <w:sz w:val="22"/>
          <w:szCs w:val="22"/>
        </w:rPr>
      </w:pPr>
    </w:p>
    <w:p w14:paraId="47C033C2" w14:textId="77777777" w:rsidR="00104A7B" w:rsidRDefault="00104A7B">
      <w:pPr>
        <w:rPr>
          <w:sz w:val="22"/>
          <w:szCs w:val="22"/>
        </w:rPr>
      </w:pPr>
      <w:r>
        <w:rPr>
          <w:sz w:val="22"/>
          <w:szCs w:val="22"/>
        </w:rPr>
        <w:t xml:space="preserve">SECTION 5 – Members must ask for and obtain a player release from the Association to participate in a tryout for another hockey organization, to participate on a team for another organization, or to participate on a tournament team not affiliated with the Association. The request for a player release must be received by the Varsity Head Coach / Hockey Director in writing 48 hours prior to any hockey related activities </w:t>
      </w:r>
      <w:r w:rsidR="00832020">
        <w:rPr>
          <w:sz w:val="22"/>
          <w:szCs w:val="22"/>
        </w:rPr>
        <w:t xml:space="preserve">with another hockey organization and / or team. </w:t>
      </w:r>
    </w:p>
    <w:p w14:paraId="338E6DFF" w14:textId="77777777" w:rsidR="00832020" w:rsidRDefault="00832020">
      <w:pPr>
        <w:rPr>
          <w:sz w:val="22"/>
          <w:szCs w:val="22"/>
        </w:rPr>
      </w:pPr>
    </w:p>
    <w:p w14:paraId="7A1EA547" w14:textId="77777777" w:rsidR="00832020" w:rsidRPr="00AF21DF" w:rsidRDefault="00832020">
      <w:pPr>
        <w:rPr>
          <w:sz w:val="22"/>
          <w:szCs w:val="22"/>
        </w:rPr>
      </w:pPr>
      <w:r>
        <w:rPr>
          <w:sz w:val="22"/>
          <w:szCs w:val="22"/>
        </w:rPr>
        <w:t xml:space="preserve">SECTION 6 – Regular membership in this Association requires members to request for their CAHA Release Form from a hockey organization, and / or hockey team that they currently play for, or have played for prior to requesting regular membership in this Association. </w:t>
      </w:r>
    </w:p>
    <w:p w14:paraId="04B7863D" w14:textId="77777777" w:rsidR="004363ED" w:rsidRDefault="004363ED"/>
    <w:p w14:paraId="0FA585F0" w14:textId="77777777" w:rsidR="004363ED" w:rsidRDefault="004363ED">
      <w:pPr>
        <w:pStyle w:val="Heading1"/>
      </w:pPr>
      <w:r>
        <w:t>ARTICLE 4 – BOARD OF DIRECTORS</w:t>
      </w:r>
    </w:p>
    <w:p w14:paraId="5C100F5E" w14:textId="77777777" w:rsidR="00AF21DF" w:rsidRPr="00AF21DF" w:rsidRDefault="00AF21DF" w:rsidP="00AF21DF">
      <w:pPr>
        <w:pStyle w:val="BodyText"/>
      </w:pPr>
    </w:p>
    <w:p w14:paraId="6F2A786A" w14:textId="77777777" w:rsidR="004363ED" w:rsidRPr="00AF21DF" w:rsidRDefault="004363ED">
      <w:pPr>
        <w:rPr>
          <w:sz w:val="22"/>
          <w:szCs w:val="22"/>
        </w:rPr>
      </w:pPr>
      <w:r w:rsidRPr="00AF21DF">
        <w:rPr>
          <w:sz w:val="22"/>
          <w:szCs w:val="22"/>
        </w:rPr>
        <w:t>SECTION 1 – The Board of Directors shall consist of six</w:t>
      </w:r>
      <w:r w:rsidR="00666420" w:rsidRPr="00AF21DF">
        <w:rPr>
          <w:sz w:val="22"/>
          <w:szCs w:val="22"/>
        </w:rPr>
        <w:t xml:space="preserve"> (6)</w:t>
      </w:r>
      <w:r w:rsidRPr="00AF21DF">
        <w:rPr>
          <w:sz w:val="22"/>
          <w:szCs w:val="22"/>
        </w:rPr>
        <w:t xml:space="preserve"> members in good standing, one of whom shall be the </w:t>
      </w:r>
      <w:r w:rsidR="00BA5DF6" w:rsidRPr="00AF21DF">
        <w:rPr>
          <w:sz w:val="22"/>
          <w:szCs w:val="22"/>
        </w:rPr>
        <w:t>A</w:t>
      </w:r>
      <w:r w:rsidRPr="00AF21DF">
        <w:rPr>
          <w:sz w:val="22"/>
          <w:szCs w:val="22"/>
        </w:rPr>
        <w:t>thletic Director and one of whom shall be the Head</w:t>
      </w:r>
      <w:r w:rsidR="00BA5DF6" w:rsidRPr="00AF21DF">
        <w:rPr>
          <w:sz w:val="22"/>
          <w:szCs w:val="22"/>
        </w:rPr>
        <w:t xml:space="preserve"> Varsity </w:t>
      </w:r>
      <w:r w:rsidRPr="00AF21DF">
        <w:rPr>
          <w:sz w:val="22"/>
          <w:szCs w:val="22"/>
        </w:rPr>
        <w:t xml:space="preserve">Coach of Regis Jesuit High School. The Athletic Director and </w:t>
      </w:r>
      <w:r w:rsidR="00BA5DF6" w:rsidRPr="00AF21DF">
        <w:rPr>
          <w:sz w:val="22"/>
          <w:szCs w:val="22"/>
        </w:rPr>
        <w:t>Head Varsity Coach</w:t>
      </w:r>
      <w:r w:rsidR="002677EB">
        <w:rPr>
          <w:sz w:val="22"/>
          <w:szCs w:val="22"/>
        </w:rPr>
        <w:t xml:space="preserve"> / Hockey Director</w:t>
      </w:r>
      <w:r w:rsidRPr="00AF21DF">
        <w:rPr>
          <w:sz w:val="22"/>
          <w:szCs w:val="22"/>
        </w:rPr>
        <w:t xml:space="preserve"> shall have full voting rights. Four Directors will be elected as Officers by the Board with the following titles:</w:t>
      </w:r>
    </w:p>
    <w:p w14:paraId="4B5A7098" w14:textId="77777777" w:rsidR="004363ED" w:rsidRPr="00AF21DF" w:rsidRDefault="004363ED">
      <w:pPr>
        <w:numPr>
          <w:ilvl w:val="0"/>
          <w:numId w:val="2"/>
        </w:numPr>
        <w:spacing w:before="86"/>
        <w:rPr>
          <w:sz w:val="22"/>
          <w:szCs w:val="22"/>
        </w:rPr>
      </w:pPr>
      <w:r w:rsidRPr="00AF21DF">
        <w:rPr>
          <w:sz w:val="22"/>
          <w:szCs w:val="22"/>
        </w:rPr>
        <w:t>President</w:t>
      </w:r>
    </w:p>
    <w:p w14:paraId="679E5B3F" w14:textId="77777777" w:rsidR="004363ED" w:rsidRPr="00AF21DF" w:rsidRDefault="004363ED">
      <w:pPr>
        <w:numPr>
          <w:ilvl w:val="0"/>
          <w:numId w:val="2"/>
        </w:numPr>
        <w:rPr>
          <w:sz w:val="22"/>
          <w:szCs w:val="22"/>
        </w:rPr>
      </w:pPr>
      <w:r w:rsidRPr="00AF21DF">
        <w:rPr>
          <w:sz w:val="22"/>
          <w:szCs w:val="22"/>
        </w:rPr>
        <w:t>Vice President</w:t>
      </w:r>
    </w:p>
    <w:p w14:paraId="411F6C88" w14:textId="77777777" w:rsidR="004363ED" w:rsidRPr="00AF21DF" w:rsidRDefault="004363ED">
      <w:pPr>
        <w:numPr>
          <w:ilvl w:val="0"/>
          <w:numId w:val="2"/>
        </w:numPr>
        <w:rPr>
          <w:sz w:val="22"/>
          <w:szCs w:val="22"/>
        </w:rPr>
      </w:pPr>
      <w:r w:rsidRPr="00AF21DF">
        <w:rPr>
          <w:sz w:val="22"/>
          <w:szCs w:val="22"/>
        </w:rPr>
        <w:t>Secretary/Treasurer</w:t>
      </w:r>
    </w:p>
    <w:p w14:paraId="6D9385C7" w14:textId="77777777" w:rsidR="004363ED" w:rsidRPr="00AF21DF" w:rsidRDefault="004363ED">
      <w:pPr>
        <w:numPr>
          <w:ilvl w:val="0"/>
          <w:numId w:val="2"/>
        </w:numPr>
        <w:rPr>
          <w:sz w:val="22"/>
          <w:szCs w:val="22"/>
        </w:rPr>
      </w:pPr>
      <w:r w:rsidRPr="00AF21DF">
        <w:rPr>
          <w:sz w:val="22"/>
          <w:szCs w:val="22"/>
        </w:rPr>
        <w:t>Head Coach</w:t>
      </w:r>
      <w:r w:rsidR="00666420" w:rsidRPr="00AF21DF">
        <w:rPr>
          <w:sz w:val="22"/>
          <w:szCs w:val="22"/>
        </w:rPr>
        <w:t xml:space="preserve"> U16 Team</w:t>
      </w:r>
      <w:r w:rsidRPr="00AF21DF">
        <w:rPr>
          <w:sz w:val="22"/>
          <w:szCs w:val="22"/>
        </w:rPr>
        <w:t>/ACE Coordinator</w:t>
      </w:r>
    </w:p>
    <w:p w14:paraId="4F802478" w14:textId="77777777" w:rsidR="00AF21DF" w:rsidRPr="00AF21DF" w:rsidRDefault="00AF21DF" w:rsidP="00AF21DF">
      <w:pPr>
        <w:ind w:left="720"/>
        <w:rPr>
          <w:sz w:val="22"/>
          <w:szCs w:val="22"/>
        </w:rPr>
      </w:pPr>
    </w:p>
    <w:p w14:paraId="0203EF22" w14:textId="77777777" w:rsidR="00D00F92" w:rsidRPr="00AF21DF" w:rsidRDefault="004363ED">
      <w:pPr>
        <w:rPr>
          <w:sz w:val="22"/>
          <w:szCs w:val="22"/>
        </w:rPr>
      </w:pPr>
      <w:r w:rsidRPr="00AF21DF">
        <w:rPr>
          <w:sz w:val="22"/>
          <w:szCs w:val="22"/>
        </w:rPr>
        <w:t xml:space="preserve">These four positions shall fulfill the duties as outlined in the Regis Parent </w:t>
      </w:r>
      <w:r w:rsidR="00666420" w:rsidRPr="00AF21DF">
        <w:rPr>
          <w:sz w:val="22"/>
          <w:szCs w:val="22"/>
        </w:rPr>
        <w:t>Association</w:t>
      </w:r>
      <w:r w:rsidRPr="00AF21DF">
        <w:rPr>
          <w:sz w:val="22"/>
          <w:szCs w:val="22"/>
        </w:rPr>
        <w:t xml:space="preserve"> Guidelines.</w:t>
      </w:r>
    </w:p>
    <w:p w14:paraId="6BF98F2A" w14:textId="77777777" w:rsidR="004363ED" w:rsidRPr="00AF21DF" w:rsidRDefault="004363ED">
      <w:pPr>
        <w:rPr>
          <w:sz w:val="22"/>
          <w:szCs w:val="22"/>
        </w:rPr>
      </w:pPr>
    </w:p>
    <w:p w14:paraId="5FF637B8" w14:textId="77777777" w:rsidR="004363ED" w:rsidRPr="00AF21DF" w:rsidRDefault="004363ED">
      <w:pPr>
        <w:rPr>
          <w:sz w:val="22"/>
          <w:szCs w:val="22"/>
        </w:rPr>
      </w:pPr>
      <w:r w:rsidRPr="00AF21DF">
        <w:rPr>
          <w:sz w:val="22"/>
          <w:szCs w:val="22"/>
        </w:rPr>
        <w:t xml:space="preserve">SECTION 2 – The Board of Directors shall determine the policies and activities of the </w:t>
      </w:r>
      <w:r w:rsidR="00666420" w:rsidRPr="00AF21DF">
        <w:rPr>
          <w:sz w:val="22"/>
          <w:szCs w:val="22"/>
        </w:rPr>
        <w:t>Association</w:t>
      </w:r>
      <w:r w:rsidRPr="00AF21DF">
        <w:rPr>
          <w:sz w:val="22"/>
          <w:szCs w:val="22"/>
        </w:rPr>
        <w:t xml:space="preserve">, approve the budget, approve all expenditures, take council with committees and have general management of the </w:t>
      </w:r>
      <w:r w:rsidR="00666420" w:rsidRPr="00AF21DF">
        <w:rPr>
          <w:sz w:val="22"/>
          <w:szCs w:val="22"/>
        </w:rPr>
        <w:t>Association</w:t>
      </w:r>
      <w:r w:rsidRPr="00AF21DF">
        <w:rPr>
          <w:sz w:val="22"/>
          <w:szCs w:val="22"/>
        </w:rPr>
        <w:t>.</w:t>
      </w:r>
    </w:p>
    <w:p w14:paraId="03C4692F" w14:textId="77777777" w:rsidR="004363ED" w:rsidRPr="00AF21DF" w:rsidRDefault="004363ED">
      <w:pPr>
        <w:rPr>
          <w:sz w:val="22"/>
          <w:szCs w:val="22"/>
        </w:rPr>
      </w:pPr>
    </w:p>
    <w:p w14:paraId="2103F3A9" w14:textId="77777777" w:rsidR="004363ED" w:rsidRPr="00AF21DF" w:rsidRDefault="004363ED">
      <w:pPr>
        <w:rPr>
          <w:sz w:val="22"/>
          <w:szCs w:val="22"/>
        </w:rPr>
      </w:pPr>
      <w:r w:rsidRPr="00AF21DF">
        <w:rPr>
          <w:sz w:val="22"/>
          <w:szCs w:val="22"/>
        </w:rPr>
        <w:t>SECTION 3 – The Board of Directors shall meet a minimum of two times during the regular school year.</w:t>
      </w:r>
    </w:p>
    <w:p w14:paraId="2FA76E17" w14:textId="77777777" w:rsidR="004363ED" w:rsidRPr="00AF21DF" w:rsidRDefault="004363ED">
      <w:pPr>
        <w:rPr>
          <w:sz w:val="22"/>
          <w:szCs w:val="22"/>
        </w:rPr>
      </w:pPr>
    </w:p>
    <w:p w14:paraId="45373E13" w14:textId="77777777" w:rsidR="004363ED" w:rsidRPr="00AF21DF" w:rsidRDefault="004363ED">
      <w:pPr>
        <w:rPr>
          <w:sz w:val="22"/>
          <w:szCs w:val="22"/>
        </w:rPr>
      </w:pPr>
      <w:r w:rsidRPr="00AF21DF">
        <w:rPr>
          <w:sz w:val="22"/>
          <w:szCs w:val="22"/>
        </w:rPr>
        <w:t xml:space="preserve">SECTION 4 – A quorum of any meeting is defined as a minimum of three members with at least one of the members being the </w:t>
      </w:r>
      <w:r w:rsidR="00410A10" w:rsidRPr="00AF21DF">
        <w:rPr>
          <w:sz w:val="22"/>
          <w:szCs w:val="22"/>
        </w:rPr>
        <w:t>Head</w:t>
      </w:r>
      <w:r w:rsidR="00BA5DF6" w:rsidRPr="00AF21DF">
        <w:rPr>
          <w:sz w:val="22"/>
          <w:szCs w:val="22"/>
        </w:rPr>
        <w:t xml:space="preserve"> Varsity Hockey </w:t>
      </w:r>
      <w:r w:rsidRPr="00AF21DF">
        <w:rPr>
          <w:sz w:val="22"/>
          <w:szCs w:val="22"/>
        </w:rPr>
        <w:t>Coach.</w:t>
      </w:r>
    </w:p>
    <w:p w14:paraId="735530F2" w14:textId="77777777" w:rsidR="004363ED" w:rsidRPr="00AF21DF" w:rsidRDefault="004363ED">
      <w:pPr>
        <w:rPr>
          <w:sz w:val="22"/>
          <w:szCs w:val="22"/>
        </w:rPr>
      </w:pPr>
    </w:p>
    <w:p w14:paraId="2643B026" w14:textId="77777777" w:rsidR="004363ED" w:rsidRPr="00AF21DF" w:rsidRDefault="004363ED">
      <w:pPr>
        <w:rPr>
          <w:sz w:val="22"/>
          <w:szCs w:val="22"/>
        </w:rPr>
      </w:pPr>
      <w:r w:rsidRPr="00AF21DF">
        <w:rPr>
          <w:sz w:val="22"/>
          <w:szCs w:val="22"/>
        </w:rPr>
        <w:t>SECTION 5 – All actions of the Board shall be by a majority of those members present at any meeting having a quorum.</w:t>
      </w:r>
    </w:p>
    <w:p w14:paraId="0DC95B94" w14:textId="77777777" w:rsidR="004363ED" w:rsidRPr="00AF21DF" w:rsidRDefault="004363ED">
      <w:pPr>
        <w:rPr>
          <w:sz w:val="22"/>
          <w:szCs w:val="22"/>
        </w:rPr>
      </w:pPr>
    </w:p>
    <w:p w14:paraId="00CAF1F8" w14:textId="77777777" w:rsidR="004363ED" w:rsidRPr="00AF21DF" w:rsidRDefault="004363ED">
      <w:pPr>
        <w:rPr>
          <w:sz w:val="22"/>
          <w:szCs w:val="22"/>
        </w:rPr>
      </w:pPr>
      <w:r w:rsidRPr="00AF21DF">
        <w:rPr>
          <w:sz w:val="22"/>
          <w:szCs w:val="22"/>
        </w:rPr>
        <w:t xml:space="preserve">SECTION 6 – A </w:t>
      </w:r>
      <w:r w:rsidR="00EA57DA" w:rsidRPr="00AF21DF">
        <w:rPr>
          <w:sz w:val="22"/>
          <w:szCs w:val="22"/>
        </w:rPr>
        <w:t>D</w:t>
      </w:r>
      <w:r w:rsidRPr="00AF21DF">
        <w:rPr>
          <w:sz w:val="22"/>
          <w:szCs w:val="22"/>
        </w:rPr>
        <w:t>irector may be removed by a vote of a majority of members present at a meeting having a quorum.</w:t>
      </w:r>
    </w:p>
    <w:p w14:paraId="04B1693A" w14:textId="77777777" w:rsidR="004363ED" w:rsidRDefault="004363ED"/>
    <w:p w14:paraId="251E770B" w14:textId="77777777" w:rsidR="004363ED" w:rsidRDefault="004363ED">
      <w:pPr>
        <w:pStyle w:val="Heading1"/>
      </w:pPr>
      <w:r>
        <w:t>ARTICLE 5 – NOMINATIONS AND ELECTIONS</w:t>
      </w:r>
    </w:p>
    <w:p w14:paraId="1CC99CF9" w14:textId="77777777" w:rsidR="00AF21DF" w:rsidRPr="00AF21DF" w:rsidRDefault="00AF21DF" w:rsidP="00AF21DF">
      <w:pPr>
        <w:pStyle w:val="BodyText"/>
      </w:pPr>
    </w:p>
    <w:p w14:paraId="7D97CAF1" w14:textId="77777777" w:rsidR="004363ED" w:rsidRPr="00AF21DF" w:rsidRDefault="004363ED">
      <w:pPr>
        <w:rPr>
          <w:sz w:val="22"/>
          <w:szCs w:val="22"/>
        </w:rPr>
      </w:pPr>
      <w:r w:rsidRPr="00AF21DF">
        <w:rPr>
          <w:sz w:val="22"/>
          <w:szCs w:val="22"/>
        </w:rPr>
        <w:t>SECTION 1 – The initial Board of Directors will be appointed by the Athletic Director.</w:t>
      </w:r>
    </w:p>
    <w:p w14:paraId="435176E0" w14:textId="77777777" w:rsidR="004363ED" w:rsidRPr="00AF21DF" w:rsidRDefault="004363ED">
      <w:pPr>
        <w:rPr>
          <w:sz w:val="22"/>
          <w:szCs w:val="22"/>
        </w:rPr>
      </w:pPr>
    </w:p>
    <w:p w14:paraId="274A4039" w14:textId="77777777" w:rsidR="004363ED" w:rsidRPr="00AF21DF" w:rsidRDefault="004363ED">
      <w:pPr>
        <w:rPr>
          <w:sz w:val="22"/>
          <w:szCs w:val="22"/>
        </w:rPr>
      </w:pPr>
      <w:r w:rsidRPr="00AF21DF">
        <w:rPr>
          <w:sz w:val="22"/>
          <w:szCs w:val="22"/>
        </w:rPr>
        <w:t>SECTION 2 – Annually thereafter, election of the Board of Directors shall be held at the annual meeting.</w:t>
      </w:r>
    </w:p>
    <w:p w14:paraId="668EA42B" w14:textId="77777777" w:rsidR="004363ED" w:rsidRPr="00AF21DF" w:rsidRDefault="004363ED">
      <w:pPr>
        <w:rPr>
          <w:sz w:val="22"/>
          <w:szCs w:val="22"/>
        </w:rPr>
      </w:pPr>
    </w:p>
    <w:p w14:paraId="093D012E" w14:textId="77777777" w:rsidR="004363ED" w:rsidRPr="00AF21DF" w:rsidRDefault="004363ED">
      <w:pPr>
        <w:rPr>
          <w:sz w:val="22"/>
          <w:szCs w:val="22"/>
        </w:rPr>
      </w:pPr>
      <w:r w:rsidRPr="00AF21DF">
        <w:rPr>
          <w:sz w:val="22"/>
          <w:szCs w:val="22"/>
        </w:rPr>
        <w:t>SECTION 3 – Vo</w:t>
      </w:r>
      <w:r w:rsidR="00EA57DA" w:rsidRPr="00AF21DF">
        <w:rPr>
          <w:sz w:val="22"/>
          <w:szCs w:val="22"/>
        </w:rPr>
        <w:t xml:space="preserve">ting shall be by written ballot. </w:t>
      </w:r>
      <w:r w:rsidRPr="00AF21DF">
        <w:rPr>
          <w:sz w:val="22"/>
          <w:szCs w:val="22"/>
        </w:rPr>
        <w:t>Regular members present and in good standing will be eligible to vote.</w:t>
      </w:r>
    </w:p>
    <w:p w14:paraId="04630959" w14:textId="77777777" w:rsidR="004363ED" w:rsidRDefault="004363ED"/>
    <w:p w14:paraId="666A4152" w14:textId="77777777" w:rsidR="004363ED" w:rsidRPr="00AF21DF" w:rsidRDefault="004363ED">
      <w:pPr>
        <w:rPr>
          <w:sz w:val="22"/>
          <w:szCs w:val="22"/>
        </w:rPr>
      </w:pPr>
      <w:r w:rsidRPr="00AF21DF">
        <w:rPr>
          <w:sz w:val="22"/>
          <w:szCs w:val="22"/>
        </w:rPr>
        <w:t>SECTION 4 – At least one month prior to the annual meeting, the President shall appoint an election committee of not more than three members which shall make nominations, will consent of those nominated and the Athletic Director, and prepare a ballot for the election. The election is to fill only the vacancies for any resigning Directors. If no Directors resign, then no election is required. At the annual meeting, this committee shall distribute, collect, and count the ballots and report the results. Those nominees receiving the most votes will fill vacancies.</w:t>
      </w:r>
    </w:p>
    <w:p w14:paraId="1558C427" w14:textId="77777777" w:rsidR="004363ED" w:rsidRPr="00AF21DF" w:rsidRDefault="004363ED">
      <w:pPr>
        <w:rPr>
          <w:sz w:val="22"/>
          <w:szCs w:val="22"/>
        </w:rPr>
      </w:pPr>
    </w:p>
    <w:p w14:paraId="0969CC16" w14:textId="77777777" w:rsidR="004363ED" w:rsidRPr="00AF21DF" w:rsidRDefault="004363ED">
      <w:pPr>
        <w:rPr>
          <w:sz w:val="22"/>
          <w:szCs w:val="22"/>
        </w:rPr>
      </w:pPr>
      <w:r w:rsidRPr="00AF21DF">
        <w:rPr>
          <w:sz w:val="22"/>
          <w:szCs w:val="22"/>
        </w:rPr>
        <w:t>SECTION 5 – The terms of all Directors will continue until they resign or are otherwise removed.</w:t>
      </w:r>
    </w:p>
    <w:p w14:paraId="3AC71925" w14:textId="77777777" w:rsidR="004363ED" w:rsidRPr="00AF21DF" w:rsidRDefault="004363ED">
      <w:pPr>
        <w:rPr>
          <w:sz w:val="22"/>
          <w:szCs w:val="22"/>
        </w:rPr>
      </w:pPr>
    </w:p>
    <w:p w14:paraId="031C8047" w14:textId="77777777" w:rsidR="004363ED" w:rsidRPr="00AF21DF" w:rsidRDefault="004363ED">
      <w:pPr>
        <w:rPr>
          <w:sz w:val="22"/>
          <w:szCs w:val="22"/>
        </w:rPr>
      </w:pPr>
      <w:r w:rsidRPr="00AF21DF">
        <w:rPr>
          <w:sz w:val="22"/>
          <w:szCs w:val="22"/>
        </w:rPr>
        <w:t>SECTION 6 – In case of a vacancy in the Office of President, the Vice President, shall assume the duties of that office. Vacancies in the other offices shall be filled by a vote of the Directors at a regular Board meeting. However, any such office vacancy filled in this manner will be considered vacant at the annual meeting and shall be subject to a vote of the regular members as outlined in Section 4 of this Article.</w:t>
      </w:r>
    </w:p>
    <w:p w14:paraId="7771E37B" w14:textId="77777777" w:rsidR="004363ED" w:rsidRDefault="004363ED"/>
    <w:p w14:paraId="6730CEA9" w14:textId="77777777" w:rsidR="00832020" w:rsidRDefault="00832020"/>
    <w:p w14:paraId="5675063B" w14:textId="77777777" w:rsidR="00832020" w:rsidRDefault="00832020"/>
    <w:p w14:paraId="627CE14B" w14:textId="77777777" w:rsidR="00832020" w:rsidRDefault="00832020"/>
    <w:p w14:paraId="6BDBEE9B" w14:textId="77777777" w:rsidR="00832020" w:rsidRDefault="00832020"/>
    <w:p w14:paraId="6F5DB3E1" w14:textId="77777777" w:rsidR="00822F8A" w:rsidRDefault="00822F8A">
      <w:pPr>
        <w:pStyle w:val="Heading1"/>
      </w:pPr>
    </w:p>
    <w:p w14:paraId="78CABD70" w14:textId="77777777" w:rsidR="004363ED" w:rsidRDefault="004363ED">
      <w:pPr>
        <w:pStyle w:val="Heading1"/>
      </w:pPr>
      <w:r>
        <w:t>ARTICLE 6 – MEETINGS</w:t>
      </w:r>
    </w:p>
    <w:p w14:paraId="14D277E3" w14:textId="77777777" w:rsidR="00AF21DF" w:rsidRPr="00AF21DF" w:rsidRDefault="00AF21DF" w:rsidP="00AF21DF">
      <w:pPr>
        <w:pStyle w:val="BodyText"/>
      </w:pPr>
    </w:p>
    <w:p w14:paraId="694DFF3A" w14:textId="77777777" w:rsidR="004363ED" w:rsidRPr="00AF21DF" w:rsidRDefault="004363ED">
      <w:pPr>
        <w:rPr>
          <w:sz w:val="22"/>
          <w:szCs w:val="22"/>
        </w:rPr>
      </w:pPr>
      <w:r w:rsidRPr="00AF21DF">
        <w:rPr>
          <w:sz w:val="22"/>
          <w:szCs w:val="22"/>
        </w:rPr>
        <w:t>SECTION 1 – The annual meeti</w:t>
      </w:r>
      <w:r w:rsidR="00193900">
        <w:rPr>
          <w:sz w:val="22"/>
          <w:szCs w:val="22"/>
        </w:rPr>
        <w:t>ng will be held during the second</w:t>
      </w:r>
      <w:r w:rsidRPr="00AF21DF">
        <w:rPr>
          <w:sz w:val="22"/>
          <w:szCs w:val="22"/>
        </w:rPr>
        <w:t xml:space="preserve"> quarter of the calendar year.</w:t>
      </w:r>
    </w:p>
    <w:p w14:paraId="70454403" w14:textId="77777777" w:rsidR="004363ED" w:rsidRPr="00AF21DF" w:rsidRDefault="004363ED">
      <w:pPr>
        <w:rPr>
          <w:sz w:val="22"/>
          <w:szCs w:val="22"/>
        </w:rPr>
      </w:pPr>
    </w:p>
    <w:p w14:paraId="2C4F0F2B" w14:textId="77777777" w:rsidR="004363ED" w:rsidRPr="00AF21DF" w:rsidRDefault="004363ED">
      <w:pPr>
        <w:rPr>
          <w:sz w:val="22"/>
          <w:szCs w:val="22"/>
        </w:rPr>
      </w:pPr>
      <w:r w:rsidRPr="00AF21DF">
        <w:rPr>
          <w:sz w:val="22"/>
          <w:szCs w:val="22"/>
        </w:rPr>
        <w:t xml:space="preserve">SECTION 2 – The </w:t>
      </w:r>
      <w:r w:rsidR="00AF21DF" w:rsidRPr="00AF21DF">
        <w:rPr>
          <w:sz w:val="22"/>
          <w:szCs w:val="22"/>
        </w:rPr>
        <w:t>Association</w:t>
      </w:r>
      <w:r w:rsidRPr="00AF21DF">
        <w:rPr>
          <w:sz w:val="22"/>
          <w:szCs w:val="22"/>
        </w:rPr>
        <w:t xml:space="preserve"> will hold membership meetings at such time and place as shall be determined by the Board of Directors.</w:t>
      </w:r>
      <w:r w:rsidR="00AF21DF" w:rsidRPr="00AF21DF">
        <w:rPr>
          <w:sz w:val="22"/>
          <w:szCs w:val="22"/>
        </w:rPr>
        <w:t xml:space="preserve"> The Association shall notify all members of meeting agenda no less than fifteen (15) days in advance. </w:t>
      </w:r>
    </w:p>
    <w:p w14:paraId="7005A3A2" w14:textId="77777777" w:rsidR="00AF21DF" w:rsidRPr="00AF21DF" w:rsidRDefault="00AF21DF">
      <w:pPr>
        <w:rPr>
          <w:sz w:val="22"/>
          <w:szCs w:val="22"/>
        </w:rPr>
      </w:pPr>
    </w:p>
    <w:p w14:paraId="236374D7" w14:textId="77777777" w:rsidR="00AF21DF" w:rsidRDefault="00AF21DF">
      <w:pPr>
        <w:rPr>
          <w:sz w:val="22"/>
          <w:szCs w:val="22"/>
        </w:rPr>
      </w:pPr>
      <w:r w:rsidRPr="00AF21DF">
        <w:rPr>
          <w:sz w:val="22"/>
          <w:szCs w:val="22"/>
        </w:rPr>
        <w:t xml:space="preserve">SECTION 3 – The Regis Jesuit High School Hockey Association shall annually distribute to its membership, copies of its Bylaws, Policy and Procedures, and all amendments thereto. Copies shall also be available through the Regis Jesuit High School Hockey Association Secretary/Treasurer upon request. </w:t>
      </w:r>
    </w:p>
    <w:p w14:paraId="398620AA" w14:textId="77777777" w:rsidR="00D00F92" w:rsidRDefault="00D00F92">
      <w:pPr>
        <w:rPr>
          <w:sz w:val="22"/>
          <w:szCs w:val="22"/>
        </w:rPr>
      </w:pPr>
    </w:p>
    <w:p w14:paraId="699FFB50" w14:textId="77777777" w:rsidR="00D00F92" w:rsidRPr="00AF21DF" w:rsidRDefault="00D00F92">
      <w:pPr>
        <w:rPr>
          <w:sz w:val="22"/>
          <w:szCs w:val="22"/>
        </w:rPr>
      </w:pPr>
      <w:r>
        <w:rPr>
          <w:sz w:val="22"/>
          <w:szCs w:val="22"/>
        </w:rPr>
        <w:t>SECTION 4 – The Association President or their designated repr</w:t>
      </w:r>
      <w:r w:rsidR="00822F8A">
        <w:rPr>
          <w:sz w:val="22"/>
          <w:szCs w:val="22"/>
        </w:rPr>
        <w:t xml:space="preserve">esentative shall attend CAHA, </w:t>
      </w:r>
      <w:r>
        <w:rPr>
          <w:sz w:val="22"/>
          <w:szCs w:val="22"/>
        </w:rPr>
        <w:t>CDYHL</w:t>
      </w:r>
      <w:r w:rsidR="00822F8A">
        <w:rPr>
          <w:sz w:val="22"/>
          <w:szCs w:val="22"/>
        </w:rPr>
        <w:t>, and CCYHL</w:t>
      </w:r>
      <w:r>
        <w:rPr>
          <w:sz w:val="22"/>
          <w:szCs w:val="22"/>
        </w:rPr>
        <w:t xml:space="preserve"> meetings and be available by email or phone for CAHA and CDYHL communications and matters that pertain to their member association.</w:t>
      </w:r>
    </w:p>
    <w:p w14:paraId="397918EF" w14:textId="77777777" w:rsidR="004363ED" w:rsidRDefault="004363ED"/>
    <w:p w14:paraId="75BE5FBD" w14:textId="77777777" w:rsidR="004363ED" w:rsidRDefault="004363ED">
      <w:pPr>
        <w:pStyle w:val="Heading1"/>
      </w:pPr>
      <w:r>
        <w:t>ARTICLE 7 – COMMITTEES</w:t>
      </w:r>
    </w:p>
    <w:p w14:paraId="236BCA7A" w14:textId="77777777" w:rsidR="00AF21DF" w:rsidRPr="00AF21DF" w:rsidRDefault="00AF21DF" w:rsidP="00AF21DF">
      <w:pPr>
        <w:pStyle w:val="BodyText"/>
      </w:pPr>
    </w:p>
    <w:p w14:paraId="794364B0" w14:textId="77777777" w:rsidR="004363ED" w:rsidRPr="00AF21DF" w:rsidRDefault="004363ED">
      <w:pPr>
        <w:rPr>
          <w:sz w:val="22"/>
          <w:szCs w:val="22"/>
        </w:rPr>
      </w:pPr>
      <w:r w:rsidRPr="00AF21DF">
        <w:rPr>
          <w:sz w:val="22"/>
          <w:szCs w:val="22"/>
        </w:rPr>
        <w:t>SECTION 1 – Committees will be designated by the President at such time and for such duration to perform the specific functions designated by the Board of Directors.</w:t>
      </w:r>
    </w:p>
    <w:p w14:paraId="297AA0E3" w14:textId="77777777" w:rsidR="004363ED" w:rsidRPr="00AF21DF" w:rsidRDefault="004363ED">
      <w:pPr>
        <w:rPr>
          <w:sz w:val="22"/>
          <w:szCs w:val="22"/>
        </w:rPr>
      </w:pPr>
    </w:p>
    <w:p w14:paraId="607ADC23" w14:textId="77777777" w:rsidR="004363ED" w:rsidRPr="00AF21DF" w:rsidRDefault="004363ED">
      <w:pPr>
        <w:rPr>
          <w:sz w:val="22"/>
          <w:szCs w:val="22"/>
        </w:rPr>
      </w:pPr>
      <w:r w:rsidRPr="00AF21DF">
        <w:rPr>
          <w:sz w:val="22"/>
          <w:szCs w:val="22"/>
        </w:rPr>
        <w:t>SECTION 2 – The President shall appoint the committee chairman who in turn will select the members of their respective committees.</w:t>
      </w:r>
    </w:p>
    <w:p w14:paraId="645C02FA" w14:textId="77777777" w:rsidR="004363ED" w:rsidRPr="00AF21DF" w:rsidRDefault="004363ED">
      <w:pPr>
        <w:rPr>
          <w:sz w:val="22"/>
          <w:szCs w:val="22"/>
        </w:rPr>
      </w:pPr>
    </w:p>
    <w:p w14:paraId="38EB2FF9" w14:textId="77777777" w:rsidR="004363ED" w:rsidRPr="00AF21DF" w:rsidRDefault="004363ED">
      <w:pPr>
        <w:rPr>
          <w:sz w:val="22"/>
          <w:szCs w:val="22"/>
        </w:rPr>
      </w:pPr>
      <w:r w:rsidRPr="00AF21DF">
        <w:rPr>
          <w:sz w:val="22"/>
          <w:szCs w:val="22"/>
        </w:rPr>
        <w:t>SECTION 3 – There shall be a standing Grievance</w:t>
      </w:r>
      <w:r w:rsidR="00410A10" w:rsidRPr="00AF21DF">
        <w:rPr>
          <w:sz w:val="22"/>
          <w:szCs w:val="22"/>
        </w:rPr>
        <w:t>/Discipline</w:t>
      </w:r>
      <w:r w:rsidRPr="00AF21DF">
        <w:rPr>
          <w:sz w:val="22"/>
          <w:szCs w:val="22"/>
        </w:rPr>
        <w:t xml:space="preserve"> Committee chaired by the </w:t>
      </w:r>
      <w:r w:rsidR="00AF21DF" w:rsidRPr="00AF21DF">
        <w:rPr>
          <w:sz w:val="22"/>
          <w:szCs w:val="22"/>
        </w:rPr>
        <w:t>Association</w:t>
      </w:r>
      <w:r w:rsidRPr="00AF21DF">
        <w:rPr>
          <w:sz w:val="22"/>
          <w:szCs w:val="22"/>
        </w:rPr>
        <w:t xml:space="preserve"> Vice-President. The Grievance Committee handles all matters involving discipline of players and coaches in matters of violations of USA Hockey</w:t>
      </w:r>
      <w:r w:rsidR="00AF21DF" w:rsidRPr="00AF21DF">
        <w:rPr>
          <w:sz w:val="22"/>
          <w:szCs w:val="22"/>
        </w:rPr>
        <w:t>, CAHA,</w:t>
      </w:r>
      <w:r w:rsidR="00410A10" w:rsidRPr="00AF21DF">
        <w:rPr>
          <w:sz w:val="22"/>
          <w:szCs w:val="22"/>
        </w:rPr>
        <w:t xml:space="preserve"> and </w:t>
      </w:r>
      <w:r w:rsidR="00AF21DF" w:rsidRPr="00AF21DF">
        <w:rPr>
          <w:sz w:val="22"/>
          <w:szCs w:val="22"/>
        </w:rPr>
        <w:t>Association</w:t>
      </w:r>
      <w:r w:rsidR="00410A10" w:rsidRPr="00AF21DF">
        <w:rPr>
          <w:sz w:val="22"/>
          <w:szCs w:val="22"/>
        </w:rPr>
        <w:t xml:space="preserve"> rules and regulations and standards of conduct. The Committee shall also hear any grievances brought to the Board by </w:t>
      </w:r>
      <w:r w:rsidR="00AF21DF" w:rsidRPr="00AF21DF">
        <w:rPr>
          <w:sz w:val="22"/>
          <w:szCs w:val="22"/>
        </w:rPr>
        <w:t>Association</w:t>
      </w:r>
      <w:r w:rsidR="00410A10" w:rsidRPr="00AF21DF">
        <w:rPr>
          <w:sz w:val="22"/>
          <w:szCs w:val="22"/>
        </w:rPr>
        <w:t xml:space="preserve"> members.</w:t>
      </w:r>
    </w:p>
    <w:p w14:paraId="319C46AA" w14:textId="77777777" w:rsidR="00AF21DF" w:rsidRDefault="00AF21DF"/>
    <w:p w14:paraId="534FAE1D" w14:textId="77777777" w:rsidR="004363ED" w:rsidRDefault="004363ED">
      <w:pPr>
        <w:pStyle w:val="Heading1"/>
      </w:pPr>
      <w:r>
        <w:t>ARTICLE 8 – FINANCE</w:t>
      </w:r>
    </w:p>
    <w:p w14:paraId="32D77DE1" w14:textId="77777777" w:rsidR="00AF21DF" w:rsidRPr="00AF21DF" w:rsidRDefault="00AF21DF" w:rsidP="00AF21DF">
      <w:pPr>
        <w:pStyle w:val="BodyText"/>
      </w:pPr>
    </w:p>
    <w:p w14:paraId="1004F76F" w14:textId="77777777" w:rsidR="004363ED" w:rsidRPr="00AF21DF" w:rsidRDefault="004363ED">
      <w:pPr>
        <w:rPr>
          <w:sz w:val="22"/>
          <w:szCs w:val="22"/>
        </w:rPr>
      </w:pPr>
      <w:r w:rsidRPr="00AF21DF">
        <w:rPr>
          <w:sz w:val="22"/>
          <w:szCs w:val="22"/>
        </w:rPr>
        <w:t>SECTION 1 – The fiscal year shall commence on July 1 and end on June 30 of the following year.</w:t>
      </w:r>
    </w:p>
    <w:p w14:paraId="299516DF" w14:textId="77777777" w:rsidR="004363ED" w:rsidRPr="00AF21DF" w:rsidRDefault="004363ED">
      <w:pPr>
        <w:rPr>
          <w:sz w:val="22"/>
          <w:szCs w:val="22"/>
        </w:rPr>
      </w:pPr>
    </w:p>
    <w:p w14:paraId="579B2FAB" w14:textId="77777777" w:rsidR="004363ED" w:rsidRDefault="004363ED">
      <w:pPr>
        <w:rPr>
          <w:sz w:val="22"/>
          <w:szCs w:val="22"/>
        </w:rPr>
      </w:pPr>
      <w:r w:rsidRPr="00AF21DF">
        <w:rPr>
          <w:sz w:val="22"/>
          <w:szCs w:val="22"/>
        </w:rPr>
        <w:t>SECTION 2 – No later than 90 days from the start of the Fiscal Year, the Board of Directors shall adopt a budget of estimated income and expenditures for the year. In addition, a three year plan shall be in</w:t>
      </w:r>
      <w:r>
        <w:t xml:space="preserve"> </w:t>
      </w:r>
      <w:r w:rsidRPr="00AF21DF">
        <w:rPr>
          <w:sz w:val="22"/>
          <w:szCs w:val="22"/>
        </w:rPr>
        <w:t>effect at all times.</w:t>
      </w:r>
    </w:p>
    <w:p w14:paraId="778097F9" w14:textId="77777777" w:rsidR="00AF21DF" w:rsidRDefault="00AF21DF">
      <w:pPr>
        <w:rPr>
          <w:sz w:val="22"/>
          <w:szCs w:val="22"/>
        </w:rPr>
      </w:pPr>
    </w:p>
    <w:p w14:paraId="1B531808" w14:textId="77777777" w:rsidR="00AF21DF" w:rsidRDefault="00AF21DF">
      <w:r>
        <w:rPr>
          <w:sz w:val="22"/>
          <w:szCs w:val="22"/>
        </w:rPr>
        <w:t xml:space="preserve">SECTION 3 – The Association shall provide membership an annual financial report of operations at the annual meeting. </w:t>
      </w:r>
    </w:p>
    <w:p w14:paraId="5DCDA606" w14:textId="77777777" w:rsidR="004363ED" w:rsidRDefault="004363ED"/>
    <w:p w14:paraId="35671A15" w14:textId="77777777" w:rsidR="0046512E" w:rsidRDefault="0046512E"/>
    <w:p w14:paraId="4F6072AB" w14:textId="77777777" w:rsidR="0046512E" w:rsidRDefault="0046512E"/>
    <w:p w14:paraId="421BD832" w14:textId="77777777" w:rsidR="0046512E" w:rsidRDefault="0046512E"/>
    <w:p w14:paraId="4141DA58" w14:textId="77777777" w:rsidR="004363ED" w:rsidRDefault="004363ED" w:rsidP="00AF4EF0">
      <w:pPr>
        <w:pStyle w:val="Heading1"/>
        <w:numPr>
          <w:ilvl w:val="0"/>
          <w:numId w:val="0"/>
        </w:numPr>
        <w:ind w:left="432"/>
      </w:pPr>
      <w:r>
        <w:lastRenderedPageBreak/>
        <w:t>ARTICLE 9 – REVENUE</w:t>
      </w:r>
    </w:p>
    <w:p w14:paraId="16623631" w14:textId="77777777" w:rsidR="00FD2B32" w:rsidRPr="00FD2B32" w:rsidRDefault="00FD2B32" w:rsidP="00FD2B32">
      <w:pPr>
        <w:pStyle w:val="BodyText"/>
      </w:pPr>
    </w:p>
    <w:p w14:paraId="50C5AF92" w14:textId="77777777" w:rsidR="004363ED" w:rsidRPr="00FD2B32" w:rsidRDefault="004363ED">
      <w:pPr>
        <w:rPr>
          <w:sz w:val="22"/>
          <w:szCs w:val="22"/>
        </w:rPr>
      </w:pPr>
      <w:r w:rsidRPr="00FD2B32">
        <w:rPr>
          <w:sz w:val="22"/>
          <w:szCs w:val="22"/>
        </w:rPr>
        <w:t>SECTION 1 – Dues can be made a requirement for membership upon a majority vote of the Board of Directors.</w:t>
      </w:r>
    </w:p>
    <w:p w14:paraId="4AED4F9A" w14:textId="77777777" w:rsidR="004363ED" w:rsidRPr="00FD2B32" w:rsidRDefault="004363ED">
      <w:pPr>
        <w:rPr>
          <w:sz w:val="22"/>
          <w:szCs w:val="22"/>
        </w:rPr>
      </w:pPr>
    </w:p>
    <w:p w14:paraId="0D139F70" w14:textId="77777777" w:rsidR="004363ED" w:rsidRDefault="004363ED">
      <w:pPr>
        <w:rPr>
          <w:sz w:val="22"/>
          <w:szCs w:val="22"/>
        </w:rPr>
      </w:pPr>
      <w:r w:rsidRPr="00FD2B32">
        <w:rPr>
          <w:sz w:val="22"/>
          <w:szCs w:val="22"/>
        </w:rPr>
        <w:t>SECTION 2 – Revenue from sources other than those defined in this Article may be raised as determined by the Board of Directors.</w:t>
      </w:r>
    </w:p>
    <w:p w14:paraId="44D85305" w14:textId="77777777" w:rsidR="00FD2B32" w:rsidRDefault="00FD2B32">
      <w:pPr>
        <w:rPr>
          <w:sz w:val="22"/>
          <w:szCs w:val="22"/>
        </w:rPr>
      </w:pPr>
    </w:p>
    <w:p w14:paraId="39F5BDA9" w14:textId="77777777" w:rsidR="00FD2B32" w:rsidRDefault="00FD2B32">
      <w:pPr>
        <w:rPr>
          <w:sz w:val="22"/>
          <w:szCs w:val="22"/>
        </w:rPr>
      </w:pPr>
      <w:r>
        <w:rPr>
          <w:sz w:val="22"/>
          <w:szCs w:val="22"/>
        </w:rPr>
        <w:t xml:space="preserve">SECTION3 – Player fees for the year shall be calculated based on the annual financial report from the previous fiscal year and shall be the determination of the Board of Directors. </w:t>
      </w:r>
    </w:p>
    <w:p w14:paraId="2379C3E1" w14:textId="77777777" w:rsidR="00FD2B32" w:rsidRDefault="00FD2B32">
      <w:pPr>
        <w:rPr>
          <w:sz w:val="22"/>
          <w:szCs w:val="22"/>
        </w:rPr>
      </w:pPr>
    </w:p>
    <w:p w14:paraId="115C4D28" w14:textId="77777777" w:rsidR="006C5467" w:rsidRDefault="00FD2B32" w:rsidP="00832020">
      <w:pPr>
        <w:rPr>
          <w:sz w:val="22"/>
          <w:szCs w:val="22"/>
        </w:rPr>
      </w:pPr>
      <w:r>
        <w:rPr>
          <w:sz w:val="22"/>
          <w:szCs w:val="22"/>
        </w:rPr>
        <w:t xml:space="preserve">SECTION 4 – Player refunds shall be the determination of the Board of Directors. </w:t>
      </w:r>
    </w:p>
    <w:p w14:paraId="1D08B6C6" w14:textId="77777777" w:rsidR="00AF4EF0" w:rsidRDefault="00AF4EF0" w:rsidP="00832020">
      <w:pPr>
        <w:rPr>
          <w:sz w:val="22"/>
          <w:szCs w:val="22"/>
        </w:rPr>
      </w:pPr>
    </w:p>
    <w:p w14:paraId="72588917" w14:textId="77777777" w:rsidR="00AF4EF0" w:rsidRDefault="00AF4EF0" w:rsidP="00AF4EF0">
      <w:pPr>
        <w:pStyle w:val="Heading1"/>
        <w:numPr>
          <w:ilvl w:val="0"/>
          <w:numId w:val="0"/>
        </w:numPr>
        <w:ind w:left="432"/>
      </w:pPr>
      <w:r>
        <w:t xml:space="preserve">ARTICLE </w:t>
      </w:r>
      <w:r w:rsidR="00F30A8A">
        <w:t>10</w:t>
      </w:r>
      <w:r>
        <w:t xml:space="preserve"> – RECORD RETENTION</w:t>
      </w:r>
    </w:p>
    <w:p w14:paraId="49903C47" w14:textId="77777777" w:rsidR="00AF4EF0" w:rsidRDefault="00AF4EF0" w:rsidP="00AF4EF0">
      <w:pPr>
        <w:pStyle w:val="BodyText"/>
      </w:pPr>
      <w:r>
        <w:br/>
        <w:t xml:space="preserve">RJHS Hockey Association will retain records in an orderly fashion for time periods that comply with legal and government requirements. The following holding periods will be utilized for the maintenance of the documents listed below. </w:t>
      </w:r>
    </w:p>
    <w:p w14:paraId="3D6552A0" w14:textId="77777777" w:rsidR="00AF4EF0" w:rsidRPr="00AF4EF0" w:rsidRDefault="00AF4EF0" w:rsidP="00AF4EF0">
      <w:pPr>
        <w:pStyle w:val="BodyText"/>
      </w:pPr>
      <w:r>
        <w:t xml:space="preserve">Accounting Records Accounts Payable </w:t>
      </w:r>
      <w:r>
        <w:tab/>
      </w:r>
      <w:r>
        <w:tab/>
        <w:t xml:space="preserve">7 years </w:t>
      </w:r>
      <w:r>
        <w:br/>
        <w:t xml:space="preserve">Accounts Receivable </w:t>
      </w:r>
      <w:r>
        <w:tab/>
      </w:r>
      <w:r>
        <w:tab/>
      </w:r>
      <w:r>
        <w:tab/>
      </w:r>
      <w:r>
        <w:tab/>
      </w:r>
      <w:r>
        <w:tab/>
        <w:t xml:space="preserve">7 years </w:t>
      </w:r>
      <w:r>
        <w:br/>
        <w:t xml:space="preserve">Audit Reports Permanent Chart of Accounts </w:t>
      </w:r>
      <w:r>
        <w:tab/>
        <w:t xml:space="preserve">Permanent </w:t>
      </w:r>
      <w:r>
        <w:br/>
        <w:t xml:space="preserve">Depreciation Schedules </w:t>
      </w:r>
      <w:r>
        <w:tab/>
      </w:r>
      <w:r>
        <w:tab/>
      </w:r>
      <w:r>
        <w:tab/>
      </w:r>
      <w:r>
        <w:tab/>
        <w:t xml:space="preserve">Permanent </w:t>
      </w:r>
      <w:r>
        <w:br/>
        <w:t xml:space="preserve">Expense Reports </w:t>
      </w:r>
      <w:r>
        <w:tab/>
      </w:r>
      <w:r>
        <w:tab/>
      </w:r>
      <w:r>
        <w:tab/>
      </w:r>
      <w:r>
        <w:tab/>
      </w:r>
      <w:r>
        <w:tab/>
        <w:t xml:space="preserve">7 years </w:t>
      </w:r>
      <w:r>
        <w:br/>
        <w:t xml:space="preserve">Financial Statements (annual) </w:t>
      </w:r>
      <w:r>
        <w:tab/>
      </w:r>
      <w:r>
        <w:tab/>
      </w:r>
      <w:r>
        <w:tab/>
        <w:t xml:space="preserve">Permanent </w:t>
      </w:r>
      <w:r>
        <w:br/>
        <w:t xml:space="preserve">General Ledger and General Journals </w:t>
      </w:r>
      <w:r>
        <w:tab/>
      </w:r>
      <w:r>
        <w:tab/>
        <w:t xml:space="preserve">Permanent </w:t>
      </w:r>
      <w:r>
        <w:br/>
        <w:t xml:space="preserve">Purchase Orders and Correspondence </w:t>
      </w:r>
      <w:r>
        <w:tab/>
      </w:r>
      <w:r>
        <w:tab/>
        <w:t xml:space="preserve">7 years </w:t>
      </w:r>
      <w:r>
        <w:br/>
        <w:t xml:space="preserve">Purchase Requisitions </w:t>
      </w:r>
      <w:r>
        <w:tab/>
      </w:r>
      <w:r>
        <w:tab/>
      </w:r>
      <w:r>
        <w:tab/>
      </w:r>
      <w:r>
        <w:tab/>
        <w:t xml:space="preserve">2 years </w:t>
      </w:r>
      <w:r>
        <w:br/>
        <w:t xml:space="preserve">Tax Returns and Working Reports </w:t>
      </w:r>
      <w:r>
        <w:tab/>
      </w:r>
      <w:r>
        <w:tab/>
      </w:r>
      <w:r>
        <w:tab/>
        <w:t xml:space="preserve">Permanent </w:t>
      </w:r>
      <w:r>
        <w:br/>
        <w:t xml:space="preserve">Trial Balances (annual) </w:t>
      </w:r>
      <w:r>
        <w:tab/>
      </w:r>
      <w:r>
        <w:tab/>
      </w:r>
      <w:r>
        <w:tab/>
      </w:r>
      <w:r>
        <w:tab/>
        <w:t xml:space="preserve">Permanent </w:t>
      </w:r>
      <w:r>
        <w:br/>
        <w:t xml:space="preserve">Bank Records Bank Reconciliations </w:t>
      </w:r>
      <w:r>
        <w:tab/>
      </w:r>
      <w:r>
        <w:tab/>
      </w:r>
      <w:r>
        <w:tab/>
        <w:t xml:space="preserve">3 years </w:t>
      </w:r>
      <w:r>
        <w:br/>
        <w:t xml:space="preserve">Bank Statements </w:t>
      </w:r>
      <w:r>
        <w:tab/>
      </w:r>
      <w:r>
        <w:tab/>
      </w:r>
      <w:r>
        <w:tab/>
      </w:r>
      <w:r>
        <w:tab/>
      </w:r>
      <w:r>
        <w:tab/>
        <w:t xml:space="preserve">7 years </w:t>
      </w:r>
      <w:r>
        <w:br/>
        <w:t xml:space="preserve">Canceled Checks </w:t>
      </w:r>
      <w:r>
        <w:tab/>
      </w:r>
      <w:r>
        <w:tab/>
      </w:r>
      <w:r>
        <w:tab/>
      </w:r>
      <w:r>
        <w:tab/>
      </w:r>
      <w:r>
        <w:tab/>
        <w:t xml:space="preserve">7 years </w:t>
      </w:r>
      <w:r>
        <w:br/>
        <w:t xml:space="preserve">Corporate Records Board Minutes </w:t>
      </w:r>
      <w:r>
        <w:tab/>
      </w:r>
      <w:r>
        <w:tab/>
      </w:r>
      <w:r>
        <w:tab/>
        <w:t xml:space="preserve">Permanent </w:t>
      </w:r>
      <w:r>
        <w:br/>
        <w:t xml:space="preserve">Bylaws, Charters, Articles of Incorporation </w:t>
      </w:r>
      <w:r>
        <w:tab/>
      </w:r>
      <w:r>
        <w:tab/>
        <w:t xml:space="preserve">Permanent </w:t>
      </w:r>
      <w:r>
        <w:br/>
        <w:t xml:space="preserve">Business Licenses </w:t>
      </w:r>
      <w:r>
        <w:tab/>
      </w:r>
      <w:r>
        <w:tab/>
      </w:r>
      <w:r>
        <w:tab/>
      </w:r>
      <w:r>
        <w:tab/>
      </w:r>
      <w:r>
        <w:tab/>
        <w:t xml:space="preserve">Permanent </w:t>
      </w:r>
      <w:r>
        <w:br/>
        <w:t xml:space="preserve">Legal and Tax Correspondence </w:t>
      </w:r>
      <w:r>
        <w:tab/>
      </w:r>
      <w:r>
        <w:tab/>
      </w:r>
      <w:r>
        <w:tab/>
        <w:t xml:space="preserve">Permanent </w:t>
      </w:r>
      <w:r>
        <w:br/>
        <w:t xml:space="preserve">Contracts – Minor </w:t>
      </w:r>
      <w:r w:rsidR="00F30A8A">
        <w:tab/>
      </w:r>
      <w:r w:rsidR="00F30A8A">
        <w:tab/>
      </w:r>
      <w:r w:rsidR="00F30A8A">
        <w:tab/>
      </w:r>
      <w:r w:rsidR="00F30A8A">
        <w:tab/>
      </w:r>
      <w:r w:rsidR="00F30A8A">
        <w:tab/>
      </w:r>
      <w:r>
        <w:t xml:space="preserve">Life + 4 years </w:t>
      </w:r>
      <w:r w:rsidR="00F30A8A">
        <w:br/>
      </w:r>
      <w:r>
        <w:t xml:space="preserve">Insurance Policies, Accident, Claims </w:t>
      </w:r>
      <w:r w:rsidR="00F30A8A">
        <w:tab/>
      </w:r>
      <w:r w:rsidR="00F30A8A">
        <w:tab/>
      </w:r>
      <w:r>
        <w:t>Life + 4 years</w:t>
      </w:r>
    </w:p>
    <w:p w14:paraId="731F8E00" w14:textId="77777777" w:rsidR="00832020" w:rsidRDefault="00832020" w:rsidP="00832020">
      <w:pPr>
        <w:rPr>
          <w:sz w:val="22"/>
          <w:szCs w:val="22"/>
        </w:rPr>
      </w:pPr>
    </w:p>
    <w:p w14:paraId="1C9799F4" w14:textId="77777777" w:rsidR="00F30A8A" w:rsidRDefault="00F30A8A" w:rsidP="00832020">
      <w:pPr>
        <w:rPr>
          <w:sz w:val="22"/>
          <w:szCs w:val="22"/>
        </w:rPr>
      </w:pPr>
    </w:p>
    <w:p w14:paraId="7EF9D42B" w14:textId="77777777" w:rsidR="00F30A8A" w:rsidRDefault="00F30A8A" w:rsidP="00832020">
      <w:pPr>
        <w:rPr>
          <w:sz w:val="22"/>
          <w:szCs w:val="22"/>
        </w:rPr>
      </w:pPr>
    </w:p>
    <w:p w14:paraId="514D6E1B" w14:textId="77777777" w:rsidR="00F30A8A" w:rsidRDefault="00F30A8A" w:rsidP="00832020">
      <w:pPr>
        <w:rPr>
          <w:sz w:val="22"/>
          <w:szCs w:val="22"/>
        </w:rPr>
      </w:pPr>
    </w:p>
    <w:p w14:paraId="2285DEA6" w14:textId="77777777" w:rsidR="00F30A8A" w:rsidRPr="00832020" w:rsidRDefault="00F30A8A" w:rsidP="00832020">
      <w:pPr>
        <w:rPr>
          <w:sz w:val="22"/>
          <w:szCs w:val="22"/>
        </w:rPr>
      </w:pPr>
    </w:p>
    <w:p w14:paraId="04BB3BCF" w14:textId="77777777" w:rsidR="004363ED" w:rsidRDefault="004363ED" w:rsidP="00AF4EF0">
      <w:pPr>
        <w:pStyle w:val="Heading1"/>
        <w:numPr>
          <w:ilvl w:val="0"/>
          <w:numId w:val="0"/>
        </w:numPr>
        <w:ind w:left="432"/>
      </w:pPr>
      <w:r>
        <w:lastRenderedPageBreak/>
        <w:t>ARTICLE 1</w:t>
      </w:r>
      <w:r w:rsidR="00F30A8A">
        <w:t>1</w:t>
      </w:r>
      <w:r>
        <w:t xml:space="preserve"> – </w:t>
      </w:r>
      <w:r w:rsidR="00E41C70">
        <w:t>SAFESPORT PROGRAM</w:t>
      </w:r>
    </w:p>
    <w:p w14:paraId="1DF21BD7" w14:textId="77777777" w:rsidR="00FD2B32" w:rsidRPr="00FD2B32" w:rsidRDefault="00FD2B32" w:rsidP="00FD2B32">
      <w:pPr>
        <w:pStyle w:val="BodyText"/>
      </w:pPr>
    </w:p>
    <w:p w14:paraId="6C22BDF3" w14:textId="77777777" w:rsidR="006813B4" w:rsidRDefault="00FD2B32" w:rsidP="00A54474">
      <w:pPr>
        <w:rPr>
          <w:sz w:val="22"/>
          <w:szCs w:val="22"/>
        </w:rPr>
      </w:pPr>
      <w:r>
        <w:rPr>
          <w:sz w:val="22"/>
          <w:szCs w:val="22"/>
        </w:rPr>
        <w:t xml:space="preserve">The Association is required to implement the CAHA sanctioned and approved </w:t>
      </w:r>
      <w:r w:rsidR="00E41C70">
        <w:rPr>
          <w:sz w:val="22"/>
          <w:szCs w:val="22"/>
        </w:rPr>
        <w:t>SafeSport Program</w:t>
      </w:r>
      <w:r>
        <w:rPr>
          <w:sz w:val="22"/>
          <w:szCs w:val="22"/>
        </w:rPr>
        <w:t>.</w:t>
      </w:r>
      <w:r w:rsidR="00E41C70">
        <w:rPr>
          <w:sz w:val="22"/>
          <w:szCs w:val="22"/>
        </w:rPr>
        <w:t xml:space="preserve"> The Association’s President or their designee will be responsible for ascertaining </w:t>
      </w:r>
      <w:r w:rsidR="00A54474">
        <w:rPr>
          <w:sz w:val="22"/>
          <w:szCs w:val="22"/>
        </w:rPr>
        <w:t>compliance by the membership. The Association’s President or their designee (SafeSport Coordinator) shall assist the association in the prevention of child abuse and misconduct as well as required training; screening and background check program; reporting and responding policies; and how to monitor and supervise.</w:t>
      </w:r>
      <w:r>
        <w:rPr>
          <w:sz w:val="22"/>
          <w:szCs w:val="22"/>
        </w:rPr>
        <w:t xml:space="preserve"> </w:t>
      </w:r>
    </w:p>
    <w:p w14:paraId="0BDE11FC" w14:textId="77777777" w:rsidR="0082663D" w:rsidRDefault="0082663D" w:rsidP="00A54474">
      <w:pPr>
        <w:rPr>
          <w:sz w:val="22"/>
          <w:szCs w:val="22"/>
        </w:rPr>
      </w:pPr>
    </w:p>
    <w:p w14:paraId="6164AA04" w14:textId="77777777" w:rsidR="0082663D" w:rsidRPr="00A54474" w:rsidRDefault="0082663D" w:rsidP="00A54474">
      <w:pPr>
        <w:rPr>
          <w:sz w:val="22"/>
          <w:szCs w:val="22"/>
        </w:rPr>
      </w:pPr>
      <w:r>
        <w:rPr>
          <w:sz w:val="22"/>
          <w:szCs w:val="22"/>
        </w:rPr>
        <w:t xml:space="preserve">In support of the SafeSport Program, at least one parent and / or legal guardian will register with the CAHA/Avs Cares Program each season. </w:t>
      </w:r>
    </w:p>
    <w:p w14:paraId="6DDB4181" w14:textId="77777777" w:rsidR="006813B4" w:rsidRDefault="006813B4" w:rsidP="006813B4">
      <w:pPr>
        <w:rPr>
          <w:sz w:val="22"/>
          <w:szCs w:val="22"/>
        </w:rPr>
      </w:pPr>
    </w:p>
    <w:p w14:paraId="0F6CDAD7" w14:textId="77777777" w:rsidR="006C5467" w:rsidRDefault="006C5467" w:rsidP="006813B4">
      <w:pPr>
        <w:ind w:left="360" w:firstLine="349"/>
        <w:rPr>
          <w:rFonts w:ascii="Arial" w:hAnsi="Arial" w:cs="Arial"/>
          <w:b/>
          <w:sz w:val="28"/>
          <w:szCs w:val="28"/>
        </w:rPr>
      </w:pPr>
    </w:p>
    <w:p w14:paraId="5E143003" w14:textId="77777777" w:rsidR="006813B4" w:rsidRDefault="006813B4" w:rsidP="00AF4EF0">
      <w:pPr>
        <w:ind w:firstLine="360"/>
        <w:rPr>
          <w:rFonts w:ascii="Arial" w:hAnsi="Arial" w:cs="Arial"/>
          <w:b/>
          <w:sz w:val="28"/>
          <w:szCs w:val="28"/>
        </w:rPr>
      </w:pPr>
      <w:r>
        <w:rPr>
          <w:rFonts w:ascii="Arial" w:hAnsi="Arial" w:cs="Arial"/>
          <w:b/>
          <w:sz w:val="28"/>
          <w:szCs w:val="28"/>
        </w:rPr>
        <w:t>ARTICLE  1</w:t>
      </w:r>
      <w:r w:rsidR="00F30A8A">
        <w:rPr>
          <w:rFonts w:ascii="Arial" w:hAnsi="Arial" w:cs="Arial"/>
          <w:b/>
          <w:sz w:val="28"/>
          <w:szCs w:val="28"/>
        </w:rPr>
        <w:t>2</w:t>
      </w:r>
      <w:r>
        <w:rPr>
          <w:rFonts w:ascii="Arial" w:hAnsi="Arial" w:cs="Arial"/>
          <w:b/>
          <w:sz w:val="28"/>
          <w:szCs w:val="28"/>
        </w:rPr>
        <w:t xml:space="preserve"> – WHISTLE BLOWER</w:t>
      </w:r>
    </w:p>
    <w:p w14:paraId="4782CEFD" w14:textId="77777777" w:rsidR="004C1A34" w:rsidRDefault="004C1A34" w:rsidP="006813B4">
      <w:pPr>
        <w:rPr>
          <w:rFonts w:ascii="Arial" w:hAnsi="Arial" w:cs="Arial"/>
          <w:b/>
          <w:sz w:val="28"/>
          <w:szCs w:val="28"/>
        </w:rPr>
      </w:pPr>
    </w:p>
    <w:p w14:paraId="004B88F8" w14:textId="77777777" w:rsidR="002032BD" w:rsidRDefault="006813B4" w:rsidP="006813B4">
      <w:pPr>
        <w:pStyle w:val="ListParagraph"/>
        <w:numPr>
          <w:ilvl w:val="0"/>
          <w:numId w:val="4"/>
        </w:numPr>
        <w:rPr>
          <w:sz w:val="22"/>
          <w:szCs w:val="22"/>
        </w:rPr>
      </w:pPr>
      <w:r>
        <w:rPr>
          <w:sz w:val="22"/>
          <w:szCs w:val="22"/>
        </w:rPr>
        <w:t>A whistleblower as defined by this policy is a Regis Jesuit High School Hockey Association member, volunteer, committee member, or board member who reports an activity that he or she considers to be illegal or dishonest to one or more other parties specified in this policy. The whistleblower is not responsible for investigating the activity or for determining fault or corrective measures; appropriate management officials are charged with these responsibilities.</w:t>
      </w:r>
    </w:p>
    <w:p w14:paraId="6CD24963" w14:textId="77777777" w:rsidR="002032BD" w:rsidRDefault="002032BD" w:rsidP="002032BD">
      <w:pPr>
        <w:rPr>
          <w:sz w:val="22"/>
          <w:szCs w:val="22"/>
        </w:rPr>
      </w:pPr>
    </w:p>
    <w:p w14:paraId="5A565D1E" w14:textId="77777777" w:rsidR="002032BD" w:rsidRDefault="002032BD" w:rsidP="002032BD">
      <w:pPr>
        <w:pStyle w:val="ListParagraph"/>
        <w:numPr>
          <w:ilvl w:val="0"/>
          <w:numId w:val="4"/>
        </w:numPr>
        <w:rPr>
          <w:sz w:val="22"/>
          <w:szCs w:val="22"/>
        </w:rPr>
      </w:pPr>
      <w:r>
        <w:rPr>
          <w:sz w:val="22"/>
          <w:szCs w:val="22"/>
        </w:rPr>
        <w:t xml:space="preserve">Examples of illegal or dishonest activities are violations of federal, state, or local laws; billing for services not performed or for goods not delivered; and other fraudulent financial reporting. </w:t>
      </w:r>
    </w:p>
    <w:p w14:paraId="3E3F1D64" w14:textId="77777777" w:rsidR="002032BD" w:rsidRPr="002032BD" w:rsidRDefault="002032BD" w:rsidP="002032BD">
      <w:pPr>
        <w:pStyle w:val="ListParagraph"/>
        <w:rPr>
          <w:sz w:val="22"/>
          <w:szCs w:val="22"/>
        </w:rPr>
      </w:pPr>
    </w:p>
    <w:p w14:paraId="165768D6" w14:textId="77777777" w:rsidR="0046512E" w:rsidRPr="00F30A8A" w:rsidRDefault="002032BD" w:rsidP="0046512E">
      <w:pPr>
        <w:pStyle w:val="ListParagraph"/>
        <w:numPr>
          <w:ilvl w:val="0"/>
          <w:numId w:val="4"/>
        </w:numPr>
        <w:rPr>
          <w:sz w:val="22"/>
          <w:szCs w:val="22"/>
        </w:rPr>
      </w:pPr>
      <w:r>
        <w:rPr>
          <w:sz w:val="22"/>
          <w:szCs w:val="22"/>
        </w:rPr>
        <w:t xml:space="preserve">If a member or volunteer has knowledge of or a concern of illegal or dishonest fraudulent activity, the member or volunteer is to contact the Regis Jesuit High School Hockey Association Secretary/Treasurer and President who are responsible for the investigation and coordinating corrective action. The member or volunteer must exercise sound judgment to avoid baseline allegation. A member or volunteer who intentionally files a false report of wrongdoing will be subject to discipline up to and including suspension. </w:t>
      </w:r>
    </w:p>
    <w:p w14:paraId="325D959C" w14:textId="77777777" w:rsidR="002032BD" w:rsidRPr="002032BD" w:rsidRDefault="002032BD" w:rsidP="002032BD">
      <w:pPr>
        <w:pStyle w:val="ListParagraph"/>
        <w:rPr>
          <w:sz w:val="22"/>
          <w:szCs w:val="22"/>
        </w:rPr>
      </w:pPr>
    </w:p>
    <w:p w14:paraId="4B416088" w14:textId="77777777" w:rsidR="002032BD" w:rsidRDefault="002032BD" w:rsidP="002032BD">
      <w:pPr>
        <w:pStyle w:val="ListParagraph"/>
        <w:numPr>
          <w:ilvl w:val="0"/>
          <w:numId w:val="4"/>
        </w:numPr>
        <w:rPr>
          <w:sz w:val="22"/>
          <w:szCs w:val="22"/>
        </w:rPr>
      </w:pPr>
      <w:r>
        <w:rPr>
          <w:sz w:val="22"/>
          <w:szCs w:val="22"/>
        </w:rPr>
        <w:t xml:space="preserve">Whistleblower protections are to cover two important areas: confidentiality and retaliation. Insofar as possible, the confidentiality of the whistleblower will be maintained. However, identity may have to be disclosed to conduct a thorough investigation, to comply with the law and to provide accused individuals of their legal rights of defense. There shall be no retaliation against a whistleblower. This includes, but is not limited to, protection from retaliation in the form of an adverse action such as suspension, fines, or threats of physical harm. Any whistleblower who believes he or she is being retaliated against must contact the Regis Jesuit High School Hockey Association Secretary/Treasurer and President immediately. The right of the whistleblower for protection against retaliation does not include immunity for personal wrongdoing that is alleged and investigated. </w:t>
      </w:r>
    </w:p>
    <w:p w14:paraId="26211999" w14:textId="77777777" w:rsidR="002032BD" w:rsidRPr="002032BD" w:rsidRDefault="002032BD" w:rsidP="002032BD">
      <w:pPr>
        <w:pStyle w:val="ListParagraph"/>
        <w:rPr>
          <w:sz w:val="22"/>
          <w:szCs w:val="22"/>
        </w:rPr>
      </w:pPr>
    </w:p>
    <w:p w14:paraId="5EDFD467" w14:textId="77777777" w:rsidR="002032BD" w:rsidRDefault="002032BD" w:rsidP="002032BD">
      <w:pPr>
        <w:pStyle w:val="ListParagraph"/>
        <w:numPr>
          <w:ilvl w:val="0"/>
          <w:numId w:val="4"/>
        </w:numPr>
        <w:rPr>
          <w:sz w:val="22"/>
          <w:szCs w:val="22"/>
        </w:rPr>
      </w:pPr>
      <w:r>
        <w:rPr>
          <w:sz w:val="22"/>
          <w:szCs w:val="22"/>
        </w:rPr>
        <w:t xml:space="preserve">Members or volunteers with any questions regarding this policy should contact the Regis Jesuit High School Hockey Association President. </w:t>
      </w:r>
    </w:p>
    <w:p w14:paraId="4BE45ABE" w14:textId="77777777" w:rsidR="002032BD" w:rsidRDefault="002032BD" w:rsidP="002032BD">
      <w:pPr>
        <w:rPr>
          <w:sz w:val="22"/>
          <w:szCs w:val="22"/>
        </w:rPr>
      </w:pPr>
    </w:p>
    <w:p w14:paraId="127A175F" w14:textId="77777777" w:rsidR="002032BD" w:rsidRDefault="002032BD" w:rsidP="002032BD">
      <w:pPr>
        <w:rPr>
          <w:sz w:val="22"/>
          <w:szCs w:val="22"/>
        </w:rPr>
      </w:pPr>
    </w:p>
    <w:p w14:paraId="70DF6403" w14:textId="77777777" w:rsidR="006C5467" w:rsidRDefault="006C5467" w:rsidP="00946C19">
      <w:pPr>
        <w:ind w:left="720"/>
        <w:rPr>
          <w:rFonts w:ascii="Arial" w:hAnsi="Arial" w:cs="Arial"/>
          <w:b/>
          <w:sz w:val="28"/>
          <w:szCs w:val="28"/>
        </w:rPr>
      </w:pPr>
    </w:p>
    <w:p w14:paraId="450CB263" w14:textId="77777777" w:rsidR="00F30A8A" w:rsidRDefault="00F30A8A" w:rsidP="00946C19">
      <w:pPr>
        <w:ind w:left="720"/>
        <w:rPr>
          <w:rFonts w:ascii="Arial" w:hAnsi="Arial" w:cs="Arial"/>
          <w:b/>
          <w:sz w:val="28"/>
          <w:szCs w:val="28"/>
        </w:rPr>
      </w:pPr>
    </w:p>
    <w:p w14:paraId="13245E01" w14:textId="77777777" w:rsidR="00F30A8A" w:rsidRDefault="00F30A8A" w:rsidP="00946C19">
      <w:pPr>
        <w:ind w:left="720"/>
        <w:rPr>
          <w:rFonts w:ascii="Arial" w:hAnsi="Arial" w:cs="Arial"/>
          <w:b/>
          <w:sz w:val="28"/>
          <w:szCs w:val="28"/>
        </w:rPr>
      </w:pPr>
    </w:p>
    <w:p w14:paraId="7536FE43" w14:textId="77777777" w:rsidR="00F30A8A" w:rsidRDefault="00F30A8A" w:rsidP="00946C19">
      <w:pPr>
        <w:ind w:left="720"/>
        <w:rPr>
          <w:rFonts w:ascii="Arial" w:hAnsi="Arial" w:cs="Arial"/>
          <w:b/>
          <w:sz w:val="28"/>
          <w:szCs w:val="28"/>
        </w:rPr>
      </w:pPr>
    </w:p>
    <w:p w14:paraId="59C54F7E" w14:textId="77777777" w:rsidR="00946C19" w:rsidRDefault="00946C19" w:rsidP="00946C19">
      <w:pPr>
        <w:ind w:left="720"/>
        <w:rPr>
          <w:rFonts w:ascii="Arial" w:hAnsi="Arial" w:cs="Arial"/>
          <w:b/>
          <w:sz w:val="28"/>
          <w:szCs w:val="28"/>
        </w:rPr>
      </w:pPr>
      <w:r w:rsidRPr="00946C19">
        <w:rPr>
          <w:rFonts w:ascii="Arial" w:hAnsi="Arial" w:cs="Arial"/>
          <w:b/>
          <w:sz w:val="28"/>
          <w:szCs w:val="28"/>
        </w:rPr>
        <w:lastRenderedPageBreak/>
        <w:t>ARTICLE 1</w:t>
      </w:r>
      <w:r w:rsidR="00F30A8A">
        <w:rPr>
          <w:rFonts w:ascii="Arial" w:hAnsi="Arial" w:cs="Arial"/>
          <w:b/>
          <w:sz w:val="28"/>
          <w:szCs w:val="28"/>
        </w:rPr>
        <w:t>3</w:t>
      </w:r>
      <w:r w:rsidRPr="00946C19">
        <w:rPr>
          <w:rFonts w:ascii="Arial" w:hAnsi="Arial" w:cs="Arial"/>
          <w:b/>
          <w:sz w:val="28"/>
          <w:szCs w:val="28"/>
        </w:rPr>
        <w:t xml:space="preserve"> – CONFLICT OF INTEREST</w:t>
      </w:r>
    </w:p>
    <w:p w14:paraId="0187780F" w14:textId="77777777" w:rsidR="00946C19" w:rsidRDefault="00946C19" w:rsidP="00946C19">
      <w:pPr>
        <w:rPr>
          <w:rFonts w:ascii="Arial" w:hAnsi="Arial" w:cs="Arial"/>
          <w:b/>
          <w:sz w:val="28"/>
          <w:szCs w:val="28"/>
        </w:rPr>
      </w:pPr>
    </w:p>
    <w:p w14:paraId="45157E69" w14:textId="77777777" w:rsidR="00946C19" w:rsidRDefault="00946C19" w:rsidP="00946C19">
      <w:pPr>
        <w:rPr>
          <w:sz w:val="22"/>
          <w:szCs w:val="22"/>
        </w:rPr>
      </w:pPr>
      <w:r w:rsidRPr="00946C19">
        <w:rPr>
          <w:sz w:val="22"/>
          <w:szCs w:val="22"/>
        </w:rPr>
        <w:t>A “Conflict of Interest” exists when a Responsible Person is called upon by the President to act on a transaction to which Regis Jesuit High School Hockey Association would be a party, where the Responsible Person’s actions or relationships present the potential for improper personal gain or advantage, or an adverse effect on the interests of Regis Jesuit High School Hockey Association.</w:t>
      </w:r>
    </w:p>
    <w:p w14:paraId="649F6D5E" w14:textId="77777777" w:rsidR="00946C19" w:rsidRDefault="00946C19" w:rsidP="00946C19">
      <w:pPr>
        <w:rPr>
          <w:sz w:val="22"/>
          <w:szCs w:val="22"/>
        </w:rPr>
      </w:pPr>
    </w:p>
    <w:p w14:paraId="533391AE" w14:textId="77777777" w:rsidR="00946C19" w:rsidRDefault="00946C19" w:rsidP="00946C19">
      <w:pPr>
        <w:rPr>
          <w:sz w:val="22"/>
          <w:szCs w:val="22"/>
        </w:rPr>
      </w:pPr>
      <w:r>
        <w:rPr>
          <w:sz w:val="22"/>
          <w:szCs w:val="22"/>
        </w:rPr>
        <w:t xml:space="preserve">USA Hockey, Inc. Although it is impossible to list every circumstance giving rise to a Conflict of Interest, the following will serve as a guide to the types of transactions and relationships that create Conflicts of Interest. “Class A” Conflicts of Interest relate to transactions in which a Responsible Person has a direct conflict of interest. “Class B” Conflicts of Interest involve relationships or transactions that create indirect conflicts of interest. </w:t>
      </w:r>
    </w:p>
    <w:p w14:paraId="7C689494" w14:textId="77777777" w:rsidR="006C5467" w:rsidRDefault="006C5467" w:rsidP="00946C19">
      <w:pPr>
        <w:rPr>
          <w:sz w:val="22"/>
          <w:szCs w:val="22"/>
        </w:rPr>
      </w:pPr>
    </w:p>
    <w:p w14:paraId="5318DFD6" w14:textId="77777777" w:rsidR="006C5467" w:rsidRDefault="006C5467" w:rsidP="00946C19">
      <w:pPr>
        <w:rPr>
          <w:sz w:val="22"/>
          <w:szCs w:val="22"/>
        </w:rPr>
      </w:pPr>
    </w:p>
    <w:p w14:paraId="7C4FE822" w14:textId="77777777" w:rsidR="006C5467" w:rsidRDefault="006C5467" w:rsidP="00946C19">
      <w:pPr>
        <w:rPr>
          <w:rFonts w:ascii="Arial" w:hAnsi="Arial" w:cs="Arial"/>
          <w:b/>
          <w:bCs/>
          <w:iCs/>
          <w:sz w:val="28"/>
          <w:szCs w:val="28"/>
        </w:rPr>
      </w:pPr>
      <w:r>
        <w:rPr>
          <w:sz w:val="22"/>
          <w:szCs w:val="22"/>
        </w:rPr>
        <w:tab/>
      </w:r>
      <w:r w:rsidRPr="006C5467">
        <w:rPr>
          <w:rFonts w:ascii="Arial" w:hAnsi="Arial" w:cs="Arial"/>
          <w:b/>
          <w:sz w:val="28"/>
          <w:szCs w:val="28"/>
        </w:rPr>
        <w:t>ARTICLE</w:t>
      </w:r>
      <w:r>
        <w:rPr>
          <w:rFonts w:ascii="Arial" w:hAnsi="Arial" w:cs="Arial"/>
          <w:b/>
          <w:sz w:val="28"/>
          <w:szCs w:val="28"/>
        </w:rPr>
        <w:t xml:space="preserve"> 1</w:t>
      </w:r>
      <w:r w:rsidR="00F30A8A">
        <w:rPr>
          <w:rFonts w:ascii="Arial" w:hAnsi="Arial" w:cs="Arial"/>
          <w:b/>
          <w:sz w:val="28"/>
          <w:szCs w:val="28"/>
        </w:rPr>
        <w:t>4</w:t>
      </w:r>
      <w:r>
        <w:rPr>
          <w:rFonts w:ascii="Arial" w:hAnsi="Arial" w:cs="Arial"/>
          <w:b/>
          <w:sz w:val="28"/>
          <w:szCs w:val="28"/>
        </w:rPr>
        <w:t xml:space="preserve"> – </w:t>
      </w:r>
      <w:r w:rsidR="00DD5317" w:rsidRPr="00DD5317">
        <w:rPr>
          <w:rFonts w:ascii="Arial" w:hAnsi="Arial" w:cs="Arial"/>
          <w:b/>
          <w:bCs/>
          <w:iCs/>
          <w:sz w:val="28"/>
          <w:szCs w:val="28"/>
        </w:rPr>
        <w:t>GRIEVANCE PROCEDURE</w:t>
      </w:r>
    </w:p>
    <w:p w14:paraId="208966ED" w14:textId="77777777" w:rsidR="00DD5317" w:rsidRDefault="00DD5317" w:rsidP="00946C19">
      <w:pPr>
        <w:rPr>
          <w:rFonts w:ascii="Arial" w:hAnsi="Arial" w:cs="Arial"/>
          <w:b/>
          <w:bCs/>
          <w:iCs/>
          <w:sz w:val="28"/>
          <w:szCs w:val="28"/>
        </w:rPr>
      </w:pPr>
    </w:p>
    <w:p w14:paraId="523E4E44" w14:textId="77777777" w:rsidR="00DD5317" w:rsidRDefault="00DD5317" w:rsidP="00DD5317">
      <w:pPr>
        <w:pStyle w:val="Default"/>
        <w:rPr>
          <w:rFonts w:ascii="Times New Roman" w:hAnsi="Times New Roman" w:cs="Times New Roman"/>
          <w:sz w:val="22"/>
          <w:szCs w:val="22"/>
        </w:rPr>
      </w:pPr>
      <w:r>
        <w:rPr>
          <w:rFonts w:ascii="Times New Roman" w:hAnsi="Times New Roman" w:cs="Times New Roman"/>
          <w:sz w:val="22"/>
          <w:szCs w:val="22"/>
        </w:rPr>
        <w:t>The Association</w:t>
      </w:r>
      <w:r w:rsidRPr="00DD5317">
        <w:rPr>
          <w:rFonts w:ascii="Times New Roman" w:hAnsi="Times New Roman" w:cs="Times New Roman"/>
          <w:sz w:val="22"/>
          <w:szCs w:val="22"/>
        </w:rPr>
        <w:t xml:space="preserve"> recognizes, expects, and accepts the fact that over the course of a season certain issues may arise that need to be addressed by the Board of Directors. Please remember that parent members are all adults and need to act as such with maturity and grace. Petty grievances should not be addressed to or by the Board.</w:t>
      </w:r>
    </w:p>
    <w:p w14:paraId="3B4D5B13" w14:textId="77777777" w:rsidR="00DD5317" w:rsidRPr="00DD5317" w:rsidRDefault="00DD5317" w:rsidP="00DD5317">
      <w:pPr>
        <w:pStyle w:val="Default"/>
        <w:rPr>
          <w:rFonts w:ascii="Times New Roman" w:hAnsi="Times New Roman" w:cs="Times New Roman"/>
          <w:sz w:val="22"/>
          <w:szCs w:val="22"/>
        </w:rPr>
      </w:pPr>
      <w:r w:rsidRPr="00DD5317">
        <w:rPr>
          <w:rFonts w:ascii="Times New Roman" w:hAnsi="Times New Roman" w:cs="Times New Roman"/>
          <w:sz w:val="22"/>
          <w:szCs w:val="22"/>
        </w:rPr>
        <w:t xml:space="preserve"> </w:t>
      </w:r>
    </w:p>
    <w:p w14:paraId="21ABAF9C" w14:textId="77777777" w:rsidR="00DD5317" w:rsidRDefault="00DD5317" w:rsidP="00DD5317">
      <w:pPr>
        <w:pStyle w:val="Default"/>
        <w:rPr>
          <w:rFonts w:ascii="Times New Roman" w:hAnsi="Times New Roman" w:cs="Times New Roman"/>
          <w:sz w:val="22"/>
          <w:szCs w:val="22"/>
        </w:rPr>
      </w:pPr>
      <w:r w:rsidRPr="00DD5317">
        <w:rPr>
          <w:rFonts w:ascii="Times New Roman" w:hAnsi="Times New Roman" w:cs="Times New Roman"/>
          <w:sz w:val="22"/>
          <w:szCs w:val="22"/>
        </w:rPr>
        <w:t>Should a formal complaint need to be made the steps below are required and must be followed. A phone cal</w:t>
      </w:r>
      <w:r>
        <w:rPr>
          <w:rFonts w:ascii="Times New Roman" w:hAnsi="Times New Roman" w:cs="Times New Roman"/>
          <w:sz w:val="22"/>
          <w:szCs w:val="22"/>
        </w:rPr>
        <w:t>l, other than to a team manager</w:t>
      </w:r>
      <w:r w:rsidRPr="00DD5317">
        <w:rPr>
          <w:rFonts w:ascii="Times New Roman" w:hAnsi="Times New Roman" w:cs="Times New Roman"/>
          <w:sz w:val="22"/>
          <w:szCs w:val="22"/>
        </w:rPr>
        <w:t xml:space="preserve">, who must log and document the complaint to the </w:t>
      </w:r>
      <w:r>
        <w:rPr>
          <w:rFonts w:ascii="Times New Roman" w:hAnsi="Times New Roman" w:cs="Times New Roman"/>
          <w:sz w:val="22"/>
          <w:szCs w:val="22"/>
        </w:rPr>
        <w:t>Association</w:t>
      </w:r>
      <w:r w:rsidRPr="00DD5317">
        <w:rPr>
          <w:rFonts w:ascii="Times New Roman" w:hAnsi="Times New Roman" w:cs="Times New Roman"/>
          <w:sz w:val="22"/>
          <w:szCs w:val="22"/>
        </w:rPr>
        <w:t xml:space="preserve"> Secretary</w:t>
      </w:r>
      <w:r>
        <w:rPr>
          <w:rFonts w:ascii="Times New Roman" w:hAnsi="Times New Roman" w:cs="Times New Roman"/>
          <w:sz w:val="22"/>
          <w:szCs w:val="22"/>
        </w:rPr>
        <w:t xml:space="preserve"> / Treasurer</w:t>
      </w:r>
      <w:r w:rsidRPr="00DD5317">
        <w:rPr>
          <w:rFonts w:ascii="Times New Roman" w:hAnsi="Times New Roman" w:cs="Times New Roman"/>
          <w:sz w:val="22"/>
          <w:szCs w:val="22"/>
        </w:rPr>
        <w:t>, is NOT an acceptable means of making a complaint. No complaint may be addressed before a 24 hour cooling off period (exception being physical or sexual indiscretion or any situation that compromises the immediate safety or well-being of the player). An appointment will be set to address the concern after the 24 hours cooling off period.</w:t>
      </w:r>
    </w:p>
    <w:p w14:paraId="527CC6FE" w14:textId="77777777" w:rsidR="00DD5317" w:rsidRPr="00DD5317" w:rsidRDefault="00DD5317" w:rsidP="00DD5317">
      <w:pPr>
        <w:pStyle w:val="Default"/>
        <w:rPr>
          <w:rFonts w:ascii="Times New Roman" w:hAnsi="Times New Roman" w:cs="Times New Roman"/>
          <w:sz w:val="22"/>
          <w:szCs w:val="22"/>
        </w:rPr>
      </w:pPr>
      <w:r w:rsidRPr="00DD5317">
        <w:rPr>
          <w:rFonts w:ascii="Times New Roman" w:hAnsi="Times New Roman" w:cs="Times New Roman"/>
          <w:sz w:val="22"/>
          <w:szCs w:val="22"/>
        </w:rPr>
        <w:t xml:space="preserve"> </w:t>
      </w:r>
    </w:p>
    <w:p w14:paraId="17EAD784" w14:textId="77777777" w:rsidR="00DD5317" w:rsidRDefault="00DD5317" w:rsidP="00DD5317">
      <w:pPr>
        <w:pStyle w:val="Default"/>
        <w:numPr>
          <w:ilvl w:val="0"/>
          <w:numId w:val="5"/>
        </w:numPr>
        <w:rPr>
          <w:rFonts w:ascii="Times New Roman" w:hAnsi="Times New Roman" w:cs="Times New Roman"/>
          <w:sz w:val="22"/>
          <w:szCs w:val="22"/>
        </w:rPr>
      </w:pPr>
      <w:r w:rsidRPr="00DD5317">
        <w:rPr>
          <w:rFonts w:ascii="Times New Roman" w:hAnsi="Times New Roman" w:cs="Times New Roman"/>
          <w:sz w:val="22"/>
          <w:szCs w:val="22"/>
        </w:rPr>
        <w:t>All comments, questions and grievances of parent</w:t>
      </w:r>
      <w:r w:rsidR="002677EB">
        <w:rPr>
          <w:rFonts w:ascii="Times New Roman" w:hAnsi="Times New Roman" w:cs="Times New Roman"/>
          <w:sz w:val="22"/>
          <w:szCs w:val="22"/>
        </w:rPr>
        <w:t>(</w:t>
      </w:r>
      <w:r w:rsidRPr="00DD5317">
        <w:rPr>
          <w:rFonts w:ascii="Times New Roman" w:hAnsi="Times New Roman" w:cs="Times New Roman"/>
          <w:sz w:val="22"/>
          <w:szCs w:val="22"/>
        </w:rPr>
        <w:t>s</w:t>
      </w:r>
      <w:r w:rsidR="002677EB">
        <w:rPr>
          <w:rFonts w:ascii="Times New Roman" w:hAnsi="Times New Roman" w:cs="Times New Roman"/>
          <w:sz w:val="22"/>
          <w:szCs w:val="22"/>
        </w:rPr>
        <w:t>)</w:t>
      </w:r>
      <w:r w:rsidRPr="00DD5317">
        <w:rPr>
          <w:rFonts w:ascii="Times New Roman" w:hAnsi="Times New Roman" w:cs="Times New Roman"/>
          <w:sz w:val="22"/>
          <w:szCs w:val="22"/>
        </w:rPr>
        <w:t xml:space="preserve"> regarding coaching, players, or the team shall be directed first to the team manager. The team manager shall act as an intermediary between the parent</w:t>
      </w:r>
      <w:r w:rsidR="002677EB">
        <w:rPr>
          <w:rFonts w:ascii="Times New Roman" w:hAnsi="Times New Roman" w:cs="Times New Roman"/>
          <w:sz w:val="22"/>
          <w:szCs w:val="22"/>
        </w:rPr>
        <w:t>(s)</w:t>
      </w:r>
      <w:r w:rsidRPr="00DD5317">
        <w:rPr>
          <w:rFonts w:ascii="Times New Roman" w:hAnsi="Times New Roman" w:cs="Times New Roman"/>
          <w:sz w:val="22"/>
          <w:szCs w:val="22"/>
        </w:rPr>
        <w:t xml:space="preserve"> and the coach and pass all such comments, questions and grievances on to the head coach and the coach shall take such corrective action as he or she deems appropriate. If speaking with the manager or head coach does not resolve the issue to the satisfaction of the parent</w:t>
      </w:r>
      <w:r w:rsidR="002677EB">
        <w:rPr>
          <w:rFonts w:ascii="Times New Roman" w:hAnsi="Times New Roman" w:cs="Times New Roman"/>
          <w:sz w:val="22"/>
          <w:szCs w:val="22"/>
        </w:rPr>
        <w:t>(s)</w:t>
      </w:r>
      <w:r w:rsidRPr="00DD5317">
        <w:rPr>
          <w:rFonts w:ascii="Times New Roman" w:hAnsi="Times New Roman" w:cs="Times New Roman"/>
          <w:sz w:val="22"/>
          <w:szCs w:val="22"/>
        </w:rPr>
        <w:t>, the parent</w:t>
      </w:r>
      <w:r w:rsidR="002677EB">
        <w:rPr>
          <w:rFonts w:ascii="Times New Roman" w:hAnsi="Times New Roman" w:cs="Times New Roman"/>
          <w:sz w:val="22"/>
          <w:szCs w:val="22"/>
        </w:rPr>
        <w:t>(s)</w:t>
      </w:r>
      <w:r w:rsidRPr="00DD5317">
        <w:rPr>
          <w:rFonts w:ascii="Times New Roman" w:hAnsi="Times New Roman" w:cs="Times New Roman"/>
          <w:sz w:val="22"/>
          <w:szCs w:val="22"/>
        </w:rPr>
        <w:t xml:space="preserve"> or team manager may then contact the </w:t>
      </w:r>
      <w:r w:rsidR="002677EB">
        <w:rPr>
          <w:rFonts w:ascii="Times New Roman" w:hAnsi="Times New Roman" w:cs="Times New Roman"/>
          <w:sz w:val="22"/>
          <w:szCs w:val="22"/>
        </w:rPr>
        <w:t>Head Varsity Coach / Hockey Director</w:t>
      </w:r>
      <w:r w:rsidRPr="00DD5317">
        <w:rPr>
          <w:rFonts w:ascii="Times New Roman" w:hAnsi="Times New Roman" w:cs="Times New Roman"/>
          <w:sz w:val="22"/>
          <w:szCs w:val="22"/>
        </w:rPr>
        <w:t xml:space="preserve">. If the </w:t>
      </w:r>
      <w:r w:rsidR="002677EB">
        <w:rPr>
          <w:rFonts w:ascii="Times New Roman" w:hAnsi="Times New Roman" w:cs="Times New Roman"/>
          <w:sz w:val="22"/>
          <w:szCs w:val="22"/>
        </w:rPr>
        <w:t>Head Varsity Coach / Hockey Director’s</w:t>
      </w:r>
      <w:r w:rsidRPr="00DD5317">
        <w:rPr>
          <w:rFonts w:ascii="Times New Roman" w:hAnsi="Times New Roman" w:cs="Times New Roman"/>
          <w:sz w:val="22"/>
          <w:szCs w:val="22"/>
        </w:rPr>
        <w:t xml:space="preserve"> decision is not satisfactory to the parent(s), the issue may then be brought to the </w:t>
      </w:r>
      <w:r w:rsidR="002677EB">
        <w:rPr>
          <w:rFonts w:ascii="Times New Roman" w:hAnsi="Times New Roman" w:cs="Times New Roman"/>
          <w:sz w:val="22"/>
          <w:szCs w:val="22"/>
        </w:rPr>
        <w:t>Association</w:t>
      </w:r>
      <w:r w:rsidRPr="00DD5317">
        <w:rPr>
          <w:rFonts w:ascii="Times New Roman" w:hAnsi="Times New Roman" w:cs="Times New Roman"/>
          <w:sz w:val="22"/>
          <w:szCs w:val="22"/>
        </w:rPr>
        <w:t xml:space="preserve"> Discipline Committee</w:t>
      </w:r>
      <w:r w:rsidR="002677EB">
        <w:rPr>
          <w:rFonts w:ascii="Times New Roman" w:hAnsi="Times New Roman" w:cs="Times New Roman"/>
          <w:sz w:val="22"/>
          <w:szCs w:val="22"/>
        </w:rPr>
        <w:t xml:space="preserve"> (Article 7, Section 3)</w:t>
      </w:r>
      <w:r w:rsidRPr="00DD5317">
        <w:rPr>
          <w:rFonts w:ascii="Times New Roman" w:hAnsi="Times New Roman" w:cs="Times New Roman"/>
          <w:sz w:val="22"/>
          <w:szCs w:val="22"/>
        </w:rPr>
        <w:t xml:space="preserve"> by written notice ( letter or email) to the </w:t>
      </w:r>
      <w:r w:rsidR="002677EB">
        <w:rPr>
          <w:rFonts w:ascii="Times New Roman" w:hAnsi="Times New Roman" w:cs="Times New Roman"/>
          <w:sz w:val="22"/>
          <w:szCs w:val="22"/>
        </w:rPr>
        <w:t>Association</w:t>
      </w:r>
      <w:r w:rsidRPr="00DD5317">
        <w:rPr>
          <w:rFonts w:ascii="Times New Roman" w:hAnsi="Times New Roman" w:cs="Times New Roman"/>
          <w:sz w:val="22"/>
          <w:szCs w:val="22"/>
        </w:rPr>
        <w:t xml:space="preserve"> Secretary</w:t>
      </w:r>
      <w:r w:rsidR="002677EB">
        <w:rPr>
          <w:rFonts w:ascii="Times New Roman" w:hAnsi="Times New Roman" w:cs="Times New Roman"/>
          <w:sz w:val="22"/>
          <w:szCs w:val="22"/>
        </w:rPr>
        <w:t xml:space="preserve"> / Treasurer</w:t>
      </w:r>
      <w:r w:rsidRPr="00DD5317">
        <w:rPr>
          <w:rFonts w:ascii="Times New Roman" w:hAnsi="Times New Roman" w:cs="Times New Roman"/>
          <w:sz w:val="22"/>
          <w:szCs w:val="22"/>
        </w:rPr>
        <w:t xml:space="preserve"> and</w:t>
      </w:r>
      <w:r w:rsidR="002677EB">
        <w:rPr>
          <w:rFonts w:ascii="Times New Roman" w:hAnsi="Times New Roman" w:cs="Times New Roman"/>
          <w:sz w:val="22"/>
          <w:szCs w:val="22"/>
        </w:rPr>
        <w:t xml:space="preserve"> </w:t>
      </w:r>
      <w:r w:rsidRPr="00DD5317">
        <w:rPr>
          <w:rFonts w:ascii="Times New Roman" w:hAnsi="Times New Roman" w:cs="Times New Roman"/>
          <w:sz w:val="22"/>
          <w:szCs w:val="22"/>
        </w:rPr>
        <w:t>/</w:t>
      </w:r>
      <w:r w:rsidR="002677EB">
        <w:rPr>
          <w:rFonts w:ascii="Times New Roman" w:hAnsi="Times New Roman" w:cs="Times New Roman"/>
          <w:sz w:val="22"/>
          <w:szCs w:val="22"/>
        </w:rPr>
        <w:t xml:space="preserve"> </w:t>
      </w:r>
      <w:r w:rsidRPr="00DD5317">
        <w:rPr>
          <w:rFonts w:ascii="Times New Roman" w:hAnsi="Times New Roman" w:cs="Times New Roman"/>
          <w:sz w:val="22"/>
          <w:szCs w:val="22"/>
        </w:rPr>
        <w:t xml:space="preserve">or President. If the decision of the </w:t>
      </w:r>
      <w:r w:rsidR="002677EB">
        <w:rPr>
          <w:rFonts w:ascii="Times New Roman" w:hAnsi="Times New Roman" w:cs="Times New Roman"/>
          <w:sz w:val="22"/>
          <w:szCs w:val="22"/>
        </w:rPr>
        <w:t>Association’s</w:t>
      </w:r>
      <w:r w:rsidRPr="00DD5317">
        <w:rPr>
          <w:rFonts w:ascii="Times New Roman" w:hAnsi="Times New Roman" w:cs="Times New Roman"/>
          <w:sz w:val="22"/>
          <w:szCs w:val="22"/>
        </w:rPr>
        <w:t xml:space="preserve"> Discipline Committee is not satisfactory the matter may be appealed to the </w:t>
      </w:r>
      <w:r w:rsidR="002677EB">
        <w:rPr>
          <w:rFonts w:ascii="Times New Roman" w:hAnsi="Times New Roman" w:cs="Times New Roman"/>
          <w:sz w:val="22"/>
          <w:szCs w:val="22"/>
        </w:rPr>
        <w:t>Association’s</w:t>
      </w:r>
      <w:r w:rsidRPr="00DD5317">
        <w:rPr>
          <w:rFonts w:ascii="Times New Roman" w:hAnsi="Times New Roman" w:cs="Times New Roman"/>
          <w:sz w:val="22"/>
          <w:szCs w:val="22"/>
        </w:rPr>
        <w:t xml:space="preserve"> </w:t>
      </w:r>
      <w:r w:rsidR="002677EB">
        <w:rPr>
          <w:rFonts w:ascii="Times New Roman" w:hAnsi="Times New Roman" w:cs="Times New Roman"/>
          <w:sz w:val="22"/>
          <w:szCs w:val="22"/>
        </w:rPr>
        <w:t>Board of Directors</w:t>
      </w:r>
      <w:r w:rsidRPr="00DD5317">
        <w:rPr>
          <w:rFonts w:ascii="Times New Roman" w:hAnsi="Times New Roman" w:cs="Times New Roman"/>
          <w:sz w:val="22"/>
          <w:szCs w:val="22"/>
        </w:rPr>
        <w:t xml:space="preserve"> by written notice</w:t>
      </w:r>
      <w:r w:rsidR="005F7E2F">
        <w:rPr>
          <w:rFonts w:ascii="Times New Roman" w:hAnsi="Times New Roman" w:cs="Times New Roman"/>
          <w:sz w:val="22"/>
          <w:szCs w:val="22"/>
        </w:rPr>
        <w:t xml:space="preserve"> (letter or email)</w:t>
      </w:r>
      <w:r w:rsidRPr="00DD5317">
        <w:rPr>
          <w:rFonts w:ascii="Times New Roman" w:hAnsi="Times New Roman" w:cs="Times New Roman"/>
          <w:sz w:val="22"/>
          <w:szCs w:val="22"/>
        </w:rPr>
        <w:t xml:space="preserve"> to the </w:t>
      </w:r>
      <w:r w:rsidR="002677EB">
        <w:rPr>
          <w:rFonts w:ascii="Times New Roman" w:hAnsi="Times New Roman" w:cs="Times New Roman"/>
          <w:sz w:val="22"/>
          <w:szCs w:val="22"/>
        </w:rPr>
        <w:t>Association</w:t>
      </w:r>
      <w:r w:rsidRPr="00DD5317">
        <w:rPr>
          <w:rFonts w:ascii="Times New Roman" w:hAnsi="Times New Roman" w:cs="Times New Roman"/>
          <w:sz w:val="22"/>
          <w:szCs w:val="22"/>
        </w:rPr>
        <w:t xml:space="preserve"> Secretary</w:t>
      </w:r>
      <w:r w:rsidR="002677EB">
        <w:rPr>
          <w:rFonts w:ascii="Times New Roman" w:hAnsi="Times New Roman" w:cs="Times New Roman"/>
          <w:sz w:val="22"/>
          <w:szCs w:val="22"/>
        </w:rPr>
        <w:t xml:space="preserve"> / Treasurer</w:t>
      </w:r>
      <w:r w:rsidRPr="00DD5317">
        <w:rPr>
          <w:rFonts w:ascii="Times New Roman" w:hAnsi="Times New Roman" w:cs="Times New Roman"/>
          <w:sz w:val="22"/>
          <w:szCs w:val="22"/>
        </w:rPr>
        <w:t xml:space="preserve"> or President. The </w:t>
      </w:r>
      <w:r w:rsidR="002677EB">
        <w:rPr>
          <w:rFonts w:ascii="Times New Roman" w:hAnsi="Times New Roman" w:cs="Times New Roman"/>
          <w:sz w:val="22"/>
          <w:szCs w:val="22"/>
        </w:rPr>
        <w:t>Association’s</w:t>
      </w:r>
      <w:r w:rsidRPr="00DD5317">
        <w:rPr>
          <w:rFonts w:ascii="Times New Roman" w:hAnsi="Times New Roman" w:cs="Times New Roman"/>
          <w:sz w:val="22"/>
          <w:szCs w:val="22"/>
        </w:rPr>
        <w:t xml:space="preserve"> Board</w:t>
      </w:r>
      <w:r w:rsidR="002677EB">
        <w:rPr>
          <w:rFonts w:ascii="Times New Roman" w:hAnsi="Times New Roman" w:cs="Times New Roman"/>
          <w:sz w:val="22"/>
          <w:szCs w:val="22"/>
        </w:rPr>
        <w:t xml:space="preserve"> of Directors</w:t>
      </w:r>
      <w:r w:rsidRPr="00DD5317">
        <w:rPr>
          <w:rFonts w:ascii="Times New Roman" w:hAnsi="Times New Roman" w:cs="Times New Roman"/>
          <w:sz w:val="22"/>
          <w:szCs w:val="22"/>
        </w:rPr>
        <w:t xml:space="preserve"> may choose not to become involved in a given situation unless the chain of command has been followed. If the matter is still not resolved to the satisfaction of the complainant the matter may be appealed to CAHA.</w:t>
      </w:r>
    </w:p>
    <w:p w14:paraId="275AA33E" w14:textId="77777777" w:rsidR="005F7E2F" w:rsidRDefault="005F7E2F" w:rsidP="00822F8A">
      <w:pPr>
        <w:pStyle w:val="Default"/>
        <w:rPr>
          <w:rFonts w:ascii="Times New Roman" w:hAnsi="Times New Roman" w:cs="Times New Roman"/>
          <w:sz w:val="22"/>
          <w:szCs w:val="22"/>
        </w:rPr>
      </w:pPr>
    </w:p>
    <w:p w14:paraId="5B355584" w14:textId="77777777" w:rsidR="005F7E2F" w:rsidRDefault="005F7E2F" w:rsidP="00DD5317">
      <w:pPr>
        <w:pStyle w:val="Default"/>
        <w:numPr>
          <w:ilvl w:val="0"/>
          <w:numId w:val="5"/>
        </w:numPr>
        <w:rPr>
          <w:rFonts w:ascii="Times New Roman" w:hAnsi="Times New Roman" w:cs="Times New Roman"/>
          <w:sz w:val="22"/>
          <w:szCs w:val="22"/>
        </w:rPr>
      </w:pPr>
      <w:r>
        <w:rPr>
          <w:rFonts w:ascii="Times New Roman" w:hAnsi="Times New Roman" w:cs="Times New Roman"/>
          <w:sz w:val="22"/>
          <w:szCs w:val="22"/>
        </w:rPr>
        <w:t xml:space="preserve">The 24-Hour Rule - </w:t>
      </w:r>
      <w:r w:rsidRPr="00DD5317">
        <w:rPr>
          <w:rFonts w:ascii="Times New Roman" w:hAnsi="Times New Roman" w:cs="Times New Roman"/>
          <w:sz w:val="22"/>
          <w:szCs w:val="22"/>
        </w:rPr>
        <w:t xml:space="preserve">A parent who wishes to speak directly to the head coach regarding their </w:t>
      </w:r>
      <w:r>
        <w:rPr>
          <w:rFonts w:ascii="Times New Roman" w:hAnsi="Times New Roman" w:cs="Times New Roman"/>
          <w:sz w:val="22"/>
          <w:szCs w:val="22"/>
        </w:rPr>
        <w:t>player</w:t>
      </w:r>
      <w:r w:rsidRPr="00DD5317">
        <w:rPr>
          <w:rFonts w:ascii="Times New Roman" w:hAnsi="Times New Roman" w:cs="Times New Roman"/>
          <w:sz w:val="22"/>
          <w:szCs w:val="22"/>
        </w:rPr>
        <w:t xml:space="preserve"> must wait a minimum of 24 hours following a game or practice before contacting the coach to discuss their concerns. The meeting must be requested through the team manager and a neutral 3rd party should be present. An exception to this rule is action that involves physical or sexual indiscretion or any situation that compromises the </w:t>
      </w:r>
      <w:r>
        <w:rPr>
          <w:rFonts w:ascii="Times New Roman" w:hAnsi="Times New Roman" w:cs="Times New Roman"/>
          <w:sz w:val="22"/>
          <w:szCs w:val="22"/>
        </w:rPr>
        <w:t>immediate safety of the child</w:t>
      </w:r>
      <w:r w:rsidRPr="00DD5317">
        <w:rPr>
          <w:rFonts w:ascii="Times New Roman" w:hAnsi="Times New Roman" w:cs="Times New Roman"/>
          <w:sz w:val="22"/>
          <w:szCs w:val="22"/>
        </w:rPr>
        <w:t xml:space="preserve">, a 3rd </w:t>
      </w:r>
      <w:r>
        <w:rPr>
          <w:rFonts w:ascii="Times New Roman" w:hAnsi="Times New Roman" w:cs="Times New Roman"/>
          <w:sz w:val="22"/>
          <w:szCs w:val="22"/>
        </w:rPr>
        <w:t>party</w:t>
      </w:r>
      <w:r w:rsidRPr="00DD5317">
        <w:rPr>
          <w:rFonts w:ascii="Times New Roman" w:hAnsi="Times New Roman" w:cs="Times New Roman"/>
          <w:sz w:val="22"/>
          <w:szCs w:val="22"/>
        </w:rPr>
        <w:t xml:space="preserve"> shall be pre</w:t>
      </w:r>
      <w:r>
        <w:rPr>
          <w:rFonts w:ascii="Times New Roman" w:hAnsi="Times New Roman" w:cs="Times New Roman"/>
          <w:sz w:val="22"/>
          <w:szCs w:val="22"/>
        </w:rPr>
        <w:t>sent to witness, both parties (P</w:t>
      </w:r>
      <w:r w:rsidRPr="00DD5317">
        <w:rPr>
          <w:rFonts w:ascii="Times New Roman" w:hAnsi="Times New Roman" w:cs="Times New Roman"/>
          <w:sz w:val="22"/>
          <w:szCs w:val="22"/>
        </w:rPr>
        <w:t xml:space="preserve">arent &amp; Coach) </w:t>
      </w:r>
      <w:r>
        <w:rPr>
          <w:rFonts w:ascii="Times New Roman" w:hAnsi="Times New Roman" w:cs="Times New Roman"/>
          <w:sz w:val="22"/>
          <w:szCs w:val="22"/>
        </w:rPr>
        <w:t>must agree on the neutral party.</w:t>
      </w:r>
    </w:p>
    <w:p w14:paraId="281E9A8C" w14:textId="77777777" w:rsidR="005F7E2F" w:rsidRDefault="005F7E2F" w:rsidP="00822F8A">
      <w:pPr>
        <w:rPr>
          <w:sz w:val="22"/>
          <w:szCs w:val="22"/>
        </w:rPr>
      </w:pPr>
    </w:p>
    <w:p w14:paraId="391BAE6C" w14:textId="77777777" w:rsidR="00F30A8A" w:rsidRPr="00822F8A" w:rsidRDefault="00F30A8A" w:rsidP="00822F8A">
      <w:pPr>
        <w:rPr>
          <w:sz w:val="22"/>
          <w:szCs w:val="22"/>
        </w:rPr>
      </w:pPr>
    </w:p>
    <w:p w14:paraId="75FF3C99" w14:textId="77777777" w:rsidR="005F7E2F" w:rsidRDefault="005F7E2F" w:rsidP="00DD5317">
      <w:pPr>
        <w:pStyle w:val="Default"/>
        <w:numPr>
          <w:ilvl w:val="0"/>
          <w:numId w:val="5"/>
        </w:numPr>
        <w:rPr>
          <w:rFonts w:ascii="Times New Roman" w:hAnsi="Times New Roman" w:cs="Times New Roman"/>
          <w:sz w:val="22"/>
          <w:szCs w:val="22"/>
        </w:rPr>
      </w:pPr>
      <w:r w:rsidRPr="005F7E2F">
        <w:rPr>
          <w:rFonts w:ascii="Times New Roman" w:hAnsi="Times New Roman" w:cs="Times New Roman"/>
          <w:sz w:val="22"/>
          <w:szCs w:val="22"/>
        </w:rPr>
        <w:lastRenderedPageBreak/>
        <w:t xml:space="preserve">Comments, questions and / or concerns regarding: players, managers, and / or coaches </w:t>
      </w:r>
      <w:r w:rsidRPr="005F7E2F">
        <w:rPr>
          <w:rFonts w:ascii="Times New Roman" w:hAnsi="Times New Roman" w:cs="Times New Roman"/>
          <w:i/>
          <w:iCs/>
          <w:sz w:val="22"/>
          <w:szCs w:val="22"/>
        </w:rPr>
        <w:t>of other teams</w:t>
      </w:r>
      <w:r w:rsidRPr="005F7E2F">
        <w:rPr>
          <w:rFonts w:ascii="Times New Roman" w:hAnsi="Times New Roman" w:cs="Times New Roman"/>
          <w:sz w:val="22"/>
          <w:szCs w:val="22"/>
        </w:rPr>
        <w:t>; referees; the Association and / or other associations; CDYHL, CDCC, CCYHL, or other leagues; CAHA; or USA Hockey, shall be directed first to the Secretary / Treasurer or President. Thereafter, the chain-of-command shall be followed. Only those persons explicitly authorized to do so by Board of Directors shall contact/communicate with referees, other teams, other associations, leagues, CAHA, or USA Hockey on behalf of the Association.</w:t>
      </w:r>
    </w:p>
    <w:p w14:paraId="5BC4B1D7" w14:textId="77777777" w:rsidR="005F7E2F" w:rsidRDefault="005F7E2F" w:rsidP="005F7E2F">
      <w:pPr>
        <w:pStyle w:val="Default"/>
        <w:ind w:left="720"/>
        <w:rPr>
          <w:rFonts w:ascii="Times New Roman" w:hAnsi="Times New Roman" w:cs="Times New Roman"/>
          <w:sz w:val="22"/>
          <w:szCs w:val="22"/>
        </w:rPr>
      </w:pPr>
    </w:p>
    <w:p w14:paraId="23E7737A" w14:textId="77777777" w:rsidR="005F7E2F" w:rsidRPr="005F7E2F" w:rsidRDefault="00BF5FFC" w:rsidP="00DD5317">
      <w:pPr>
        <w:pStyle w:val="Default"/>
        <w:numPr>
          <w:ilvl w:val="0"/>
          <w:numId w:val="5"/>
        </w:numPr>
        <w:rPr>
          <w:rFonts w:ascii="Times New Roman" w:hAnsi="Times New Roman" w:cs="Times New Roman"/>
          <w:sz w:val="22"/>
          <w:szCs w:val="22"/>
        </w:rPr>
      </w:pPr>
      <w:r>
        <w:rPr>
          <w:rFonts w:ascii="Times New Roman" w:hAnsi="Times New Roman" w:cs="Times New Roman"/>
          <w:sz w:val="22"/>
          <w:szCs w:val="22"/>
        </w:rPr>
        <w:t>Failure to observe the procedures outlined herein, may be considered misconduct.</w:t>
      </w:r>
    </w:p>
    <w:p w14:paraId="0145D828" w14:textId="77777777" w:rsidR="00946C19" w:rsidRDefault="00946C19" w:rsidP="00BF5FFC">
      <w:pPr>
        <w:pStyle w:val="Default"/>
        <w:rPr>
          <w:rFonts w:ascii="Times New Roman" w:hAnsi="Times New Roman" w:cs="Times New Roman"/>
          <w:sz w:val="22"/>
          <w:szCs w:val="22"/>
        </w:rPr>
      </w:pPr>
    </w:p>
    <w:p w14:paraId="6F8218EC" w14:textId="77777777" w:rsidR="00822F8A" w:rsidRDefault="00822F8A" w:rsidP="00BF5FFC">
      <w:pPr>
        <w:pStyle w:val="Default"/>
        <w:rPr>
          <w:rFonts w:ascii="Times New Roman" w:hAnsi="Times New Roman" w:cs="Times New Roman"/>
          <w:sz w:val="22"/>
          <w:szCs w:val="22"/>
        </w:rPr>
      </w:pPr>
    </w:p>
    <w:p w14:paraId="6D02FDE2" w14:textId="77777777" w:rsidR="00BF5FFC" w:rsidRDefault="00BF5FFC" w:rsidP="00BF5FFC">
      <w:pPr>
        <w:pStyle w:val="Default"/>
        <w:ind w:left="709"/>
        <w:rPr>
          <w:rFonts w:ascii="Arial" w:hAnsi="Arial" w:cs="Arial"/>
          <w:b/>
          <w:sz w:val="28"/>
          <w:szCs w:val="28"/>
        </w:rPr>
      </w:pPr>
      <w:r w:rsidRPr="00BF5FFC">
        <w:rPr>
          <w:rFonts w:ascii="Arial" w:hAnsi="Arial" w:cs="Arial"/>
          <w:b/>
          <w:sz w:val="28"/>
          <w:szCs w:val="28"/>
        </w:rPr>
        <w:t>ARTICLE 1</w:t>
      </w:r>
      <w:r w:rsidR="00F30A8A">
        <w:rPr>
          <w:rFonts w:ascii="Arial" w:hAnsi="Arial" w:cs="Arial"/>
          <w:b/>
          <w:sz w:val="28"/>
          <w:szCs w:val="28"/>
        </w:rPr>
        <w:t>5</w:t>
      </w:r>
      <w:r w:rsidRPr="00BF5FFC">
        <w:rPr>
          <w:rFonts w:ascii="Arial" w:hAnsi="Arial" w:cs="Arial"/>
          <w:b/>
          <w:sz w:val="28"/>
          <w:szCs w:val="28"/>
        </w:rPr>
        <w:t xml:space="preserve"> – DI</w:t>
      </w:r>
      <w:r w:rsidR="000D7693">
        <w:rPr>
          <w:rFonts w:ascii="Arial" w:hAnsi="Arial" w:cs="Arial"/>
          <w:b/>
          <w:sz w:val="28"/>
          <w:szCs w:val="28"/>
        </w:rPr>
        <w:t>S</w:t>
      </w:r>
      <w:r w:rsidRPr="00BF5FFC">
        <w:rPr>
          <w:rFonts w:ascii="Arial" w:hAnsi="Arial" w:cs="Arial"/>
          <w:b/>
          <w:sz w:val="28"/>
          <w:szCs w:val="28"/>
        </w:rPr>
        <w:t>CIPLINARY PROCEDURE</w:t>
      </w:r>
    </w:p>
    <w:p w14:paraId="26D2BEEA" w14:textId="77777777" w:rsidR="00BF5FFC" w:rsidRPr="006B04ED" w:rsidRDefault="00BF5FFC" w:rsidP="00BF5FFC">
      <w:pPr>
        <w:pStyle w:val="Default"/>
        <w:rPr>
          <w:rFonts w:ascii="Times New Roman" w:hAnsi="Times New Roman" w:cs="Times New Roman"/>
          <w:b/>
          <w:sz w:val="28"/>
          <w:szCs w:val="28"/>
        </w:rPr>
      </w:pPr>
    </w:p>
    <w:p w14:paraId="7DF2DB90" w14:textId="77777777" w:rsidR="006B04ED" w:rsidRDefault="00BF5FFC" w:rsidP="00BF5FFC">
      <w:pPr>
        <w:pStyle w:val="Default"/>
        <w:rPr>
          <w:rFonts w:ascii="Times New Roman" w:hAnsi="Times New Roman" w:cs="Times New Roman"/>
          <w:sz w:val="22"/>
          <w:szCs w:val="22"/>
        </w:rPr>
      </w:pPr>
      <w:r w:rsidRPr="006B04ED">
        <w:rPr>
          <w:rFonts w:ascii="Times New Roman" w:hAnsi="Times New Roman" w:cs="Times New Roman"/>
          <w:sz w:val="22"/>
          <w:szCs w:val="22"/>
        </w:rPr>
        <w:t>The Association has a Zero Tolerance Policy with respect to conduct by an Association member that is in violation of the Policies and Procedures of the Association, CAHA and / or USA Hockey. The procedure for reviewing complaints of such conduct, for handling conflict, and the penalties for violation of this policy are as follows:</w:t>
      </w:r>
    </w:p>
    <w:p w14:paraId="68DE2B3B" w14:textId="77777777" w:rsidR="006B04ED" w:rsidRDefault="006B04ED" w:rsidP="00BF5FFC">
      <w:pPr>
        <w:pStyle w:val="Default"/>
        <w:rPr>
          <w:rFonts w:ascii="Times New Roman" w:hAnsi="Times New Roman" w:cs="Times New Roman"/>
          <w:sz w:val="22"/>
          <w:szCs w:val="22"/>
        </w:rPr>
      </w:pPr>
    </w:p>
    <w:p w14:paraId="2E2D6375" w14:textId="77777777" w:rsidR="00BF5FFC" w:rsidRDefault="006B04ED" w:rsidP="006B04ED">
      <w:pPr>
        <w:pStyle w:val="Default"/>
        <w:numPr>
          <w:ilvl w:val="0"/>
          <w:numId w:val="6"/>
        </w:numPr>
        <w:rPr>
          <w:rFonts w:ascii="Times New Roman" w:hAnsi="Times New Roman" w:cs="Times New Roman"/>
          <w:sz w:val="22"/>
          <w:szCs w:val="22"/>
        </w:rPr>
      </w:pPr>
      <w:r>
        <w:rPr>
          <w:rFonts w:ascii="Times New Roman" w:hAnsi="Times New Roman" w:cs="Times New Roman"/>
          <w:sz w:val="22"/>
          <w:szCs w:val="22"/>
        </w:rPr>
        <w:t>Misconduct</w:t>
      </w:r>
      <w:r w:rsidR="00BF5FFC" w:rsidRPr="006B04ED">
        <w:rPr>
          <w:rFonts w:ascii="Times New Roman" w:hAnsi="Times New Roman" w:cs="Times New Roman"/>
          <w:sz w:val="22"/>
          <w:szCs w:val="22"/>
        </w:rPr>
        <w:t xml:space="preserve"> </w:t>
      </w:r>
    </w:p>
    <w:p w14:paraId="1E4D3DFF" w14:textId="77777777" w:rsidR="006B04ED" w:rsidRPr="006B04ED" w:rsidRDefault="006B04ED" w:rsidP="006B04ED">
      <w:pPr>
        <w:pStyle w:val="Default"/>
        <w:ind w:left="720"/>
        <w:rPr>
          <w:rFonts w:ascii="Times New Roman" w:hAnsi="Times New Roman" w:cs="Times New Roman"/>
          <w:sz w:val="22"/>
          <w:szCs w:val="22"/>
        </w:rPr>
      </w:pPr>
    </w:p>
    <w:p w14:paraId="145025D9" w14:textId="77777777" w:rsidR="006B04ED" w:rsidRDefault="00BF5FFC" w:rsidP="006B04ED">
      <w:pPr>
        <w:pStyle w:val="Default"/>
        <w:numPr>
          <w:ilvl w:val="0"/>
          <w:numId w:val="7"/>
        </w:numPr>
        <w:rPr>
          <w:rFonts w:ascii="Times New Roman" w:hAnsi="Times New Roman" w:cs="Times New Roman"/>
          <w:sz w:val="22"/>
          <w:szCs w:val="22"/>
        </w:rPr>
      </w:pPr>
      <w:r w:rsidRPr="006B04ED">
        <w:rPr>
          <w:rFonts w:ascii="Times New Roman" w:hAnsi="Times New Roman" w:cs="Times New Roman"/>
          <w:sz w:val="22"/>
          <w:szCs w:val="22"/>
        </w:rPr>
        <w:t xml:space="preserve">Inappropriate </w:t>
      </w:r>
      <w:r w:rsidR="006B04ED">
        <w:rPr>
          <w:rFonts w:ascii="Times New Roman" w:hAnsi="Times New Roman" w:cs="Times New Roman"/>
          <w:sz w:val="22"/>
          <w:szCs w:val="22"/>
        </w:rPr>
        <w:t xml:space="preserve">Behavior by an Association Member; </w:t>
      </w:r>
      <w:r w:rsidRPr="006B04ED">
        <w:rPr>
          <w:rFonts w:ascii="Times New Roman" w:hAnsi="Times New Roman" w:cs="Times New Roman"/>
          <w:sz w:val="22"/>
          <w:szCs w:val="22"/>
        </w:rPr>
        <w:t xml:space="preserve">includes, </w:t>
      </w:r>
      <w:r w:rsidR="006B04ED">
        <w:rPr>
          <w:rFonts w:ascii="Times New Roman" w:hAnsi="Times New Roman" w:cs="Times New Roman"/>
          <w:sz w:val="22"/>
          <w:szCs w:val="22"/>
        </w:rPr>
        <w:t>but not limited to</w:t>
      </w:r>
      <w:r w:rsidRPr="006B04ED">
        <w:rPr>
          <w:rFonts w:ascii="Times New Roman" w:hAnsi="Times New Roman" w:cs="Times New Roman"/>
          <w:sz w:val="22"/>
          <w:szCs w:val="22"/>
        </w:rPr>
        <w:t>, the following:</w:t>
      </w:r>
    </w:p>
    <w:p w14:paraId="61C8B0E0" w14:textId="77777777" w:rsidR="00BF5FFC" w:rsidRDefault="00BF5FFC" w:rsidP="006B04ED">
      <w:pPr>
        <w:pStyle w:val="Default"/>
        <w:ind w:left="1080"/>
        <w:rPr>
          <w:rFonts w:ascii="Times New Roman" w:hAnsi="Times New Roman" w:cs="Times New Roman"/>
          <w:sz w:val="22"/>
          <w:szCs w:val="22"/>
        </w:rPr>
      </w:pPr>
      <w:r w:rsidRPr="006B04ED">
        <w:rPr>
          <w:rFonts w:ascii="Times New Roman" w:hAnsi="Times New Roman" w:cs="Times New Roman"/>
          <w:sz w:val="22"/>
          <w:szCs w:val="22"/>
        </w:rPr>
        <w:t xml:space="preserve"> </w:t>
      </w:r>
    </w:p>
    <w:p w14:paraId="6B36604F"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Giving instruction or otherwise attempting to coach your child or other players from the stands during the course of a game.</w:t>
      </w:r>
    </w:p>
    <w:p w14:paraId="201995DC"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Pounding on the glass or throwing things onto the ice to express your displeasure.</w:t>
      </w:r>
    </w:p>
    <w:p w14:paraId="1096E6C7"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Making disparaging comments to, shouting at, taunting, arguing with or making physical contact with a parent, manager, coach, player, referee</w:t>
      </w:r>
      <w:r>
        <w:rPr>
          <w:rFonts w:ascii="Times New Roman" w:hAnsi="Times New Roman" w:cs="Times New Roman"/>
          <w:color w:val="auto"/>
          <w:sz w:val="22"/>
          <w:szCs w:val="22"/>
        </w:rPr>
        <w:t>, linesman, or off-ice official</w:t>
      </w:r>
      <w:r w:rsidRPr="006B04ED">
        <w:rPr>
          <w:rFonts w:ascii="Times New Roman" w:hAnsi="Times New Roman" w:cs="Times New Roman"/>
          <w:color w:val="auto"/>
          <w:sz w:val="22"/>
          <w:szCs w:val="22"/>
        </w:rPr>
        <w:t xml:space="preserve"> during the course of a game or as they leave the ice or the arena.</w:t>
      </w:r>
    </w:p>
    <w:p w14:paraId="08200935"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Approaching or entering the player’s bench area or the scorer’s area during a game without proper authorization.</w:t>
      </w:r>
    </w:p>
    <w:p w14:paraId="500DF079" w14:textId="77777777" w:rsidR="006B04ED" w:rsidRPr="006B04ED"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Entering or attempting to enter the referee’s locker room or the player’s locker room before, during or after a game without proper authorization.</w:t>
      </w:r>
    </w:p>
    <w:p w14:paraId="41CF30F7" w14:textId="77777777" w:rsidR="006B04ED" w:rsidRPr="000D7693" w:rsidRDefault="006B04ED" w:rsidP="006B04ED">
      <w:pPr>
        <w:pStyle w:val="Default"/>
        <w:numPr>
          <w:ilvl w:val="0"/>
          <w:numId w:val="9"/>
        </w:numPr>
        <w:rPr>
          <w:rFonts w:ascii="Times New Roman" w:hAnsi="Times New Roman" w:cs="Times New Roman"/>
          <w:sz w:val="22"/>
          <w:szCs w:val="22"/>
        </w:rPr>
      </w:pPr>
      <w:r w:rsidRPr="006B04ED">
        <w:rPr>
          <w:rFonts w:ascii="Times New Roman" w:hAnsi="Times New Roman" w:cs="Times New Roman"/>
          <w:color w:val="auto"/>
          <w:sz w:val="22"/>
          <w:szCs w:val="22"/>
        </w:rPr>
        <w:t xml:space="preserve">Entering the arena while </w:t>
      </w:r>
      <w:r>
        <w:rPr>
          <w:rFonts w:ascii="Times New Roman" w:hAnsi="Times New Roman" w:cs="Times New Roman"/>
          <w:color w:val="auto"/>
          <w:sz w:val="22"/>
          <w:szCs w:val="22"/>
        </w:rPr>
        <w:t>under the influence of alcohol / drugs</w:t>
      </w:r>
      <w:r w:rsidRPr="006B04ED">
        <w:rPr>
          <w:rFonts w:ascii="Times New Roman" w:hAnsi="Times New Roman" w:cs="Times New Roman"/>
          <w:color w:val="auto"/>
          <w:sz w:val="22"/>
          <w:szCs w:val="22"/>
        </w:rPr>
        <w:t>.</w:t>
      </w:r>
    </w:p>
    <w:p w14:paraId="449659DC" w14:textId="77777777" w:rsidR="000D7693" w:rsidRDefault="000D7693" w:rsidP="000D7693">
      <w:pPr>
        <w:pStyle w:val="Default"/>
        <w:rPr>
          <w:rFonts w:ascii="Times New Roman" w:hAnsi="Times New Roman" w:cs="Times New Roman"/>
          <w:color w:val="auto"/>
          <w:sz w:val="22"/>
          <w:szCs w:val="22"/>
        </w:rPr>
      </w:pPr>
    </w:p>
    <w:p w14:paraId="57021680" w14:textId="77777777" w:rsidR="000D7693" w:rsidRPr="000D7693" w:rsidRDefault="000D7693" w:rsidP="000D7693">
      <w:pPr>
        <w:pStyle w:val="Default"/>
        <w:numPr>
          <w:ilvl w:val="0"/>
          <w:numId w:val="6"/>
        </w:numPr>
        <w:rPr>
          <w:rFonts w:ascii="Times New Roman" w:hAnsi="Times New Roman" w:cs="Times New Roman"/>
          <w:sz w:val="22"/>
          <w:szCs w:val="22"/>
        </w:rPr>
      </w:pPr>
      <w:r>
        <w:rPr>
          <w:rFonts w:ascii="Times New Roman" w:hAnsi="Times New Roman" w:cs="Times New Roman"/>
          <w:color w:val="auto"/>
          <w:sz w:val="22"/>
          <w:szCs w:val="22"/>
        </w:rPr>
        <w:t>If the Discipline Committee determines that an Association M</w:t>
      </w:r>
      <w:r w:rsidRPr="000D7693">
        <w:rPr>
          <w:rFonts w:ascii="Times New Roman" w:hAnsi="Times New Roman" w:cs="Times New Roman"/>
          <w:color w:val="auto"/>
          <w:sz w:val="22"/>
          <w:szCs w:val="22"/>
        </w:rPr>
        <w:t>ember, or</w:t>
      </w:r>
      <w:r>
        <w:rPr>
          <w:rFonts w:ascii="Times New Roman" w:hAnsi="Times New Roman" w:cs="Times New Roman"/>
          <w:color w:val="auto"/>
          <w:sz w:val="22"/>
          <w:szCs w:val="22"/>
        </w:rPr>
        <w:t xml:space="preserve"> a</w:t>
      </w:r>
      <w:r w:rsidRPr="000D7693">
        <w:rPr>
          <w:rFonts w:ascii="Times New Roman" w:hAnsi="Times New Roman" w:cs="Times New Roman"/>
          <w:color w:val="auto"/>
          <w:sz w:val="22"/>
          <w:szCs w:val="22"/>
        </w:rPr>
        <w:t xml:space="preserve"> guest of </w:t>
      </w:r>
      <w:r>
        <w:rPr>
          <w:rFonts w:ascii="Times New Roman" w:hAnsi="Times New Roman" w:cs="Times New Roman"/>
          <w:color w:val="auto"/>
          <w:sz w:val="22"/>
          <w:szCs w:val="22"/>
        </w:rPr>
        <w:t>an Association Member</w:t>
      </w:r>
      <w:r w:rsidRPr="000D7693">
        <w:rPr>
          <w:rFonts w:ascii="Times New Roman" w:hAnsi="Times New Roman" w:cs="Times New Roman"/>
          <w:color w:val="auto"/>
          <w:sz w:val="22"/>
          <w:szCs w:val="22"/>
        </w:rPr>
        <w:t xml:space="preserve"> has engaged in </w:t>
      </w:r>
      <w:r>
        <w:rPr>
          <w:rFonts w:ascii="Times New Roman" w:hAnsi="Times New Roman" w:cs="Times New Roman"/>
          <w:color w:val="auto"/>
          <w:sz w:val="22"/>
          <w:szCs w:val="22"/>
        </w:rPr>
        <w:t xml:space="preserve">inappropriate </w:t>
      </w:r>
      <w:r w:rsidRPr="000D7693">
        <w:rPr>
          <w:rFonts w:ascii="Times New Roman" w:hAnsi="Times New Roman" w:cs="Times New Roman"/>
          <w:color w:val="auto"/>
          <w:sz w:val="22"/>
          <w:szCs w:val="22"/>
        </w:rPr>
        <w:t>behavior</w:t>
      </w:r>
      <w:r>
        <w:rPr>
          <w:rFonts w:ascii="Times New Roman" w:hAnsi="Times New Roman" w:cs="Times New Roman"/>
          <w:color w:val="auto"/>
          <w:sz w:val="22"/>
          <w:szCs w:val="22"/>
        </w:rPr>
        <w:t>, the Discipline</w:t>
      </w:r>
      <w:r w:rsidRPr="000D7693">
        <w:rPr>
          <w:rFonts w:ascii="Times New Roman" w:hAnsi="Times New Roman" w:cs="Times New Roman"/>
          <w:color w:val="auto"/>
          <w:sz w:val="22"/>
          <w:szCs w:val="22"/>
        </w:rPr>
        <w:t xml:space="preserve"> Committee may: </w:t>
      </w:r>
    </w:p>
    <w:p w14:paraId="06261494" w14:textId="77777777" w:rsidR="005969AB" w:rsidRDefault="000D7693" w:rsidP="005969AB">
      <w:pPr>
        <w:pStyle w:val="Default"/>
        <w:ind w:left="720"/>
        <w:rPr>
          <w:rFonts w:ascii="Times New Roman" w:hAnsi="Times New Roman" w:cs="Times New Roman"/>
          <w:color w:val="auto"/>
          <w:sz w:val="22"/>
          <w:szCs w:val="22"/>
        </w:rPr>
      </w:pPr>
      <w:r w:rsidRPr="000D7693">
        <w:rPr>
          <w:rFonts w:ascii="Times New Roman" w:hAnsi="Times New Roman" w:cs="Times New Roman"/>
          <w:color w:val="auto"/>
          <w:sz w:val="22"/>
          <w:szCs w:val="22"/>
        </w:rPr>
        <w:t>Issue a verbal warning and</w:t>
      </w:r>
      <w:r w:rsidR="005969AB">
        <w:rPr>
          <w:rFonts w:ascii="Times New Roman" w:hAnsi="Times New Roman" w:cs="Times New Roman"/>
          <w:color w:val="auto"/>
          <w:sz w:val="22"/>
          <w:szCs w:val="22"/>
        </w:rPr>
        <w:t xml:space="preserve"> </w:t>
      </w:r>
      <w:r w:rsidRPr="000D7693">
        <w:rPr>
          <w:rFonts w:ascii="Times New Roman" w:hAnsi="Times New Roman" w:cs="Times New Roman"/>
          <w:color w:val="auto"/>
          <w:sz w:val="22"/>
          <w:szCs w:val="22"/>
        </w:rPr>
        <w:t>/</w:t>
      </w:r>
      <w:r w:rsidR="005969AB">
        <w:rPr>
          <w:rFonts w:ascii="Times New Roman" w:hAnsi="Times New Roman" w:cs="Times New Roman"/>
          <w:color w:val="auto"/>
          <w:sz w:val="22"/>
          <w:szCs w:val="22"/>
        </w:rPr>
        <w:t xml:space="preserve"> </w:t>
      </w:r>
      <w:r w:rsidRPr="000D7693">
        <w:rPr>
          <w:rFonts w:ascii="Times New Roman" w:hAnsi="Times New Roman" w:cs="Times New Roman"/>
          <w:color w:val="auto"/>
          <w:sz w:val="22"/>
          <w:szCs w:val="22"/>
        </w:rPr>
        <w:t xml:space="preserve">or send a letter notifying the </w:t>
      </w:r>
      <w:r>
        <w:rPr>
          <w:rFonts w:ascii="Times New Roman" w:hAnsi="Times New Roman" w:cs="Times New Roman"/>
          <w:color w:val="auto"/>
          <w:sz w:val="22"/>
          <w:szCs w:val="22"/>
        </w:rPr>
        <w:t>Association Member</w:t>
      </w:r>
      <w:r w:rsidRPr="000D7693">
        <w:rPr>
          <w:rFonts w:ascii="Times New Roman" w:hAnsi="Times New Roman" w:cs="Times New Roman"/>
          <w:color w:val="auto"/>
          <w:sz w:val="22"/>
          <w:szCs w:val="22"/>
        </w:rPr>
        <w:t xml:space="preserve"> that </w:t>
      </w:r>
      <w:r>
        <w:rPr>
          <w:rFonts w:ascii="Times New Roman" w:hAnsi="Times New Roman" w:cs="Times New Roman"/>
          <w:color w:val="auto"/>
          <w:sz w:val="22"/>
          <w:szCs w:val="22"/>
        </w:rPr>
        <w:t xml:space="preserve">he / she is </w:t>
      </w:r>
      <w:r w:rsidRPr="000D7693">
        <w:rPr>
          <w:rFonts w:ascii="Times New Roman" w:hAnsi="Times New Roman" w:cs="Times New Roman"/>
          <w:color w:val="auto"/>
          <w:sz w:val="22"/>
          <w:szCs w:val="22"/>
        </w:rPr>
        <w:t xml:space="preserve"> in violation of </w:t>
      </w:r>
      <w:r w:rsidR="005969AB">
        <w:rPr>
          <w:rFonts w:ascii="Times New Roman" w:hAnsi="Times New Roman" w:cs="Times New Roman"/>
          <w:color w:val="auto"/>
          <w:sz w:val="22"/>
          <w:szCs w:val="22"/>
        </w:rPr>
        <w:t xml:space="preserve"> the Association’s Policy and Procedures, and inform him / her that he / she </w:t>
      </w:r>
      <w:r w:rsidRPr="000D7693">
        <w:rPr>
          <w:rFonts w:ascii="Times New Roman" w:hAnsi="Times New Roman" w:cs="Times New Roman"/>
          <w:color w:val="auto"/>
          <w:sz w:val="22"/>
          <w:szCs w:val="22"/>
        </w:rPr>
        <w:t xml:space="preserve">may be subject to sanction if such </w:t>
      </w:r>
      <w:r w:rsidR="005969AB">
        <w:rPr>
          <w:rFonts w:ascii="Times New Roman" w:hAnsi="Times New Roman" w:cs="Times New Roman"/>
          <w:color w:val="auto"/>
          <w:sz w:val="22"/>
          <w:szCs w:val="22"/>
        </w:rPr>
        <w:t xml:space="preserve">inappropriate </w:t>
      </w:r>
      <w:r w:rsidRPr="000D7693">
        <w:rPr>
          <w:rFonts w:ascii="Times New Roman" w:hAnsi="Times New Roman" w:cs="Times New Roman"/>
          <w:color w:val="auto"/>
          <w:sz w:val="22"/>
          <w:szCs w:val="22"/>
        </w:rPr>
        <w:t>behavior is continued</w:t>
      </w:r>
      <w:r w:rsidR="005969AB">
        <w:rPr>
          <w:rFonts w:ascii="Times New Roman" w:hAnsi="Times New Roman" w:cs="Times New Roman"/>
          <w:color w:val="auto"/>
          <w:sz w:val="22"/>
          <w:szCs w:val="22"/>
        </w:rPr>
        <w:t>.</w:t>
      </w:r>
    </w:p>
    <w:p w14:paraId="7DF030B4" w14:textId="77777777" w:rsidR="005969AB" w:rsidRDefault="005969AB" w:rsidP="005969AB">
      <w:pPr>
        <w:pStyle w:val="Default"/>
        <w:rPr>
          <w:rFonts w:ascii="Times New Roman" w:hAnsi="Times New Roman" w:cs="Times New Roman"/>
          <w:color w:val="auto"/>
          <w:sz w:val="22"/>
          <w:szCs w:val="22"/>
        </w:rPr>
      </w:pPr>
    </w:p>
    <w:p w14:paraId="0289596A" w14:textId="77777777" w:rsidR="00302053" w:rsidRDefault="005969AB" w:rsidP="00302053">
      <w:pPr>
        <w:pStyle w:val="Default"/>
        <w:numPr>
          <w:ilvl w:val="0"/>
          <w:numId w:val="6"/>
        </w:numPr>
        <w:rPr>
          <w:rFonts w:ascii="Times New Roman" w:hAnsi="Times New Roman" w:cs="Times New Roman"/>
          <w:color w:val="auto"/>
          <w:sz w:val="22"/>
          <w:szCs w:val="22"/>
        </w:rPr>
      </w:pPr>
      <w:r w:rsidRPr="005969AB">
        <w:rPr>
          <w:rFonts w:ascii="Times New Roman" w:hAnsi="Times New Roman" w:cs="Times New Roman"/>
          <w:color w:val="auto"/>
          <w:sz w:val="22"/>
          <w:szCs w:val="22"/>
        </w:rPr>
        <w:t>A player that violates the any of the above</w:t>
      </w:r>
      <w:r>
        <w:rPr>
          <w:rFonts w:ascii="Times New Roman" w:hAnsi="Times New Roman" w:cs="Times New Roman"/>
          <w:color w:val="auto"/>
          <w:sz w:val="22"/>
          <w:szCs w:val="22"/>
        </w:rPr>
        <w:t>,</w:t>
      </w:r>
      <w:r w:rsidRPr="005969AB">
        <w:rPr>
          <w:rFonts w:ascii="Times New Roman" w:hAnsi="Times New Roman" w:cs="Times New Roman"/>
          <w:color w:val="auto"/>
          <w:sz w:val="22"/>
          <w:szCs w:val="22"/>
        </w:rPr>
        <w:t xml:space="preserve"> </w:t>
      </w:r>
      <w:r>
        <w:rPr>
          <w:rFonts w:ascii="Times New Roman" w:hAnsi="Times New Roman" w:cs="Times New Roman"/>
          <w:color w:val="auto"/>
          <w:sz w:val="22"/>
          <w:szCs w:val="22"/>
        </w:rPr>
        <w:t>or</w:t>
      </w:r>
      <w:r w:rsidRPr="005969AB">
        <w:rPr>
          <w:rFonts w:ascii="Times New Roman" w:hAnsi="Times New Roman" w:cs="Times New Roman"/>
          <w:color w:val="auto"/>
          <w:sz w:val="22"/>
          <w:szCs w:val="22"/>
        </w:rPr>
        <w:t xml:space="preserve"> the </w:t>
      </w:r>
      <w:r>
        <w:rPr>
          <w:rFonts w:ascii="Times New Roman" w:hAnsi="Times New Roman" w:cs="Times New Roman"/>
          <w:color w:val="auto"/>
          <w:sz w:val="22"/>
          <w:szCs w:val="22"/>
        </w:rPr>
        <w:t xml:space="preserve">USA Hockey </w:t>
      </w:r>
      <w:r w:rsidRPr="005969AB">
        <w:rPr>
          <w:rFonts w:ascii="Times New Roman" w:hAnsi="Times New Roman" w:cs="Times New Roman"/>
          <w:color w:val="auto"/>
          <w:sz w:val="22"/>
          <w:szCs w:val="22"/>
        </w:rPr>
        <w:t xml:space="preserve">Player Code of Conduct </w:t>
      </w:r>
      <w:r>
        <w:rPr>
          <w:rFonts w:ascii="Times New Roman" w:hAnsi="Times New Roman" w:cs="Times New Roman"/>
          <w:color w:val="auto"/>
          <w:sz w:val="22"/>
          <w:szCs w:val="22"/>
        </w:rPr>
        <w:t>may</w:t>
      </w:r>
      <w:r w:rsidRPr="005969AB">
        <w:rPr>
          <w:rFonts w:ascii="Times New Roman" w:hAnsi="Times New Roman" w:cs="Times New Roman"/>
          <w:color w:val="auto"/>
          <w:sz w:val="22"/>
          <w:szCs w:val="22"/>
        </w:rPr>
        <w:t xml:space="preserve"> be subject to disciplinary measures, which may include</w:t>
      </w:r>
      <w:r>
        <w:rPr>
          <w:rFonts w:ascii="Times New Roman" w:hAnsi="Times New Roman" w:cs="Times New Roman"/>
          <w:color w:val="auto"/>
          <w:sz w:val="22"/>
          <w:szCs w:val="22"/>
        </w:rPr>
        <w:t>:</w:t>
      </w:r>
      <w:r w:rsidRPr="005969AB">
        <w:rPr>
          <w:rFonts w:ascii="Times New Roman" w:hAnsi="Times New Roman" w:cs="Times New Roman"/>
          <w:color w:val="auto"/>
          <w:sz w:val="22"/>
          <w:szCs w:val="22"/>
        </w:rPr>
        <w:t xml:space="preserve"> benching, physical exercise, suspension from practices and/or games</w:t>
      </w:r>
      <w:r>
        <w:rPr>
          <w:rFonts w:ascii="Times New Roman" w:hAnsi="Times New Roman" w:cs="Times New Roman"/>
          <w:color w:val="auto"/>
          <w:sz w:val="22"/>
          <w:szCs w:val="22"/>
        </w:rPr>
        <w:t xml:space="preserve">, </w:t>
      </w:r>
      <w:r w:rsidRPr="005969AB">
        <w:rPr>
          <w:rFonts w:ascii="Times New Roman" w:hAnsi="Times New Roman" w:cs="Times New Roman"/>
          <w:color w:val="auto"/>
          <w:sz w:val="22"/>
          <w:szCs w:val="22"/>
        </w:rPr>
        <w:t xml:space="preserve">loss of locker room privileges, suspension for a period of up to one year or dismissal from </w:t>
      </w:r>
      <w:r>
        <w:rPr>
          <w:rFonts w:ascii="Times New Roman" w:hAnsi="Times New Roman" w:cs="Times New Roman"/>
          <w:color w:val="auto"/>
          <w:sz w:val="22"/>
          <w:szCs w:val="22"/>
        </w:rPr>
        <w:t>the Association</w:t>
      </w:r>
      <w:r w:rsidRPr="005969AB">
        <w:rPr>
          <w:rFonts w:ascii="Times New Roman" w:hAnsi="Times New Roman" w:cs="Times New Roman"/>
          <w:color w:val="auto"/>
          <w:sz w:val="22"/>
          <w:szCs w:val="22"/>
        </w:rPr>
        <w:t xml:space="preserve">. Initial disciplinary measures may be imposed by team coaches, further disciplinary action may be taken </w:t>
      </w:r>
      <w:r>
        <w:rPr>
          <w:rFonts w:ascii="Times New Roman" w:hAnsi="Times New Roman" w:cs="Times New Roman"/>
          <w:color w:val="auto"/>
          <w:sz w:val="22"/>
          <w:szCs w:val="22"/>
        </w:rPr>
        <w:t>by the Association Discipline Committee.</w:t>
      </w:r>
    </w:p>
    <w:p w14:paraId="6A37D9E6" w14:textId="77777777" w:rsidR="00302053" w:rsidRDefault="00302053" w:rsidP="00302053">
      <w:pPr>
        <w:pStyle w:val="Default"/>
        <w:rPr>
          <w:rFonts w:ascii="Times New Roman" w:hAnsi="Times New Roman" w:cs="Times New Roman"/>
          <w:color w:val="auto"/>
          <w:sz w:val="22"/>
          <w:szCs w:val="22"/>
        </w:rPr>
      </w:pPr>
    </w:p>
    <w:p w14:paraId="7BAF34B4" w14:textId="77777777" w:rsidR="00F30A8A" w:rsidRDefault="00F30A8A" w:rsidP="00302053">
      <w:pPr>
        <w:pStyle w:val="Default"/>
        <w:rPr>
          <w:rFonts w:ascii="Times New Roman" w:hAnsi="Times New Roman" w:cs="Times New Roman"/>
          <w:color w:val="auto"/>
          <w:sz w:val="22"/>
          <w:szCs w:val="22"/>
        </w:rPr>
      </w:pPr>
    </w:p>
    <w:p w14:paraId="0B85E0AB" w14:textId="77777777" w:rsidR="00F30A8A" w:rsidRDefault="00F30A8A" w:rsidP="00302053">
      <w:pPr>
        <w:pStyle w:val="Default"/>
        <w:rPr>
          <w:rFonts w:ascii="Times New Roman" w:hAnsi="Times New Roman" w:cs="Times New Roman"/>
          <w:color w:val="auto"/>
          <w:sz w:val="22"/>
          <w:szCs w:val="22"/>
        </w:rPr>
      </w:pPr>
    </w:p>
    <w:p w14:paraId="2A08BC97" w14:textId="77777777" w:rsidR="00F30A8A" w:rsidRDefault="00F30A8A" w:rsidP="00302053">
      <w:pPr>
        <w:pStyle w:val="Default"/>
        <w:rPr>
          <w:rFonts w:ascii="Times New Roman" w:hAnsi="Times New Roman" w:cs="Times New Roman"/>
          <w:color w:val="auto"/>
          <w:sz w:val="22"/>
          <w:szCs w:val="22"/>
        </w:rPr>
      </w:pPr>
    </w:p>
    <w:p w14:paraId="2C37B6BC" w14:textId="77777777" w:rsidR="00302053" w:rsidRDefault="00302053" w:rsidP="00302053">
      <w:pPr>
        <w:pStyle w:val="Default"/>
        <w:numPr>
          <w:ilvl w:val="0"/>
          <w:numId w:val="6"/>
        </w:numPr>
        <w:rPr>
          <w:rFonts w:ascii="Times New Roman" w:hAnsi="Times New Roman" w:cs="Times New Roman"/>
          <w:color w:val="auto"/>
          <w:sz w:val="22"/>
          <w:szCs w:val="22"/>
        </w:rPr>
      </w:pPr>
      <w:r w:rsidRPr="00302053">
        <w:rPr>
          <w:rFonts w:ascii="Times New Roman" w:hAnsi="Times New Roman" w:cs="Times New Roman"/>
          <w:color w:val="auto"/>
          <w:sz w:val="22"/>
          <w:szCs w:val="22"/>
        </w:rPr>
        <w:t xml:space="preserve">If the </w:t>
      </w:r>
      <w:r>
        <w:rPr>
          <w:rFonts w:ascii="Times New Roman" w:hAnsi="Times New Roman" w:cs="Times New Roman"/>
          <w:color w:val="auto"/>
          <w:sz w:val="22"/>
          <w:szCs w:val="22"/>
        </w:rPr>
        <w:t xml:space="preserve">inappropriate behavior of an Association Member </w:t>
      </w:r>
      <w:r w:rsidRPr="00302053">
        <w:rPr>
          <w:rFonts w:ascii="Times New Roman" w:hAnsi="Times New Roman" w:cs="Times New Roman"/>
          <w:color w:val="auto"/>
          <w:sz w:val="22"/>
          <w:szCs w:val="22"/>
        </w:rPr>
        <w:t xml:space="preserve">generates a second complaint, and if after providing such </w:t>
      </w:r>
      <w:r>
        <w:rPr>
          <w:rFonts w:ascii="Times New Roman" w:hAnsi="Times New Roman" w:cs="Times New Roman"/>
          <w:color w:val="auto"/>
          <w:sz w:val="22"/>
          <w:szCs w:val="22"/>
        </w:rPr>
        <w:t>member</w:t>
      </w:r>
      <w:r w:rsidRPr="00302053">
        <w:rPr>
          <w:rFonts w:ascii="Times New Roman" w:hAnsi="Times New Roman" w:cs="Times New Roman"/>
          <w:color w:val="auto"/>
          <w:sz w:val="22"/>
          <w:szCs w:val="22"/>
        </w:rPr>
        <w:t xml:space="preserve"> with an opportunity to appear before</w:t>
      </w:r>
      <w:r>
        <w:rPr>
          <w:rFonts w:ascii="Times New Roman" w:hAnsi="Times New Roman" w:cs="Times New Roman"/>
          <w:color w:val="auto"/>
          <w:sz w:val="22"/>
          <w:szCs w:val="22"/>
        </w:rPr>
        <w:t xml:space="preserve"> the Association</w:t>
      </w:r>
      <w:r w:rsidRPr="00302053">
        <w:rPr>
          <w:rFonts w:ascii="Times New Roman" w:hAnsi="Times New Roman" w:cs="Times New Roman"/>
          <w:color w:val="auto"/>
          <w:sz w:val="22"/>
          <w:szCs w:val="22"/>
        </w:rPr>
        <w:t xml:space="preserve"> Discipline Committee</w:t>
      </w:r>
      <w:r>
        <w:rPr>
          <w:rFonts w:ascii="Times New Roman" w:hAnsi="Times New Roman" w:cs="Times New Roman"/>
          <w:color w:val="auto"/>
          <w:sz w:val="22"/>
          <w:szCs w:val="22"/>
        </w:rPr>
        <w:t>. T</w:t>
      </w:r>
      <w:r w:rsidRPr="00302053">
        <w:rPr>
          <w:rFonts w:ascii="Times New Roman" w:hAnsi="Times New Roman" w:cs="Times New Roman"/>
          <w:color w:val="auto"/>
          <w:sz w:val="22"/>
          <w:szCs w:val="22"/>
        </w:rPr>
        <w:t xml:space="preserve">he </w:t>
      </w:r>
      <w:r>
        <w:rPr>
          <w:rFonts w:ascii="Times New Roman" w:hAnsi="Times New Roman" w:cs="Times New Roman"/>
          <w:color w:val="auto"/>
          <w:sz w:val="22"/>
          <w:szCs w:val="22"/>
        </w:rPr>
        <w:lastRenderedPageBreak/>
        <w:t>Committee</w:t>
      </w:r>
      <w:r w:rsidRPr="00302053">
        <w:rPr>
          <w:rFonts w:ascii="Times New Roman" w:hAnsi="Times New Roman" w:cs="Times New Roman"/>
          <w:color w:val="auto"/>
          <w:sz w:val="22"/>
          <w:szCs w:val="22"/>
        </w:rPr>
        <w:t xml:space="preserve"> forms an opinion that the actions of </w:t>
      </w:r>
      <w:r>
        <w:rPr>
          <w:rFonts w:ascii="Times New Roman" w:hAnsi="Times New Roman" w:cs="Times New Roman"/>
          <w:color w:val="auto"/>
          <w:sz w:val="22"/>
          <w:szCs w:val="22"/>
        </w:rPr>
        <w:t>the member</w:t>
      </w:r>
      <w:r w:rsidRPr="00302053">
        <w:rPr>
          <w:rFonts w:ascii="Times New Roman" w:hAnsi="Times New Roman" w:cs="Times New Roman"/>
          <w:color w:val="auto"/>
          <w:sz w:val="22"/>
          <w:szCs w:val="22"/>
        </w:rPr>
        <w:t xml:space="preserve"> warrant a second censure by the </w:t>
      </w:r>
      <w:r>
        <w:rPr>
          <w:rFonts w:ascii="Times New Roman" w:hAnsi="Times New Roman" w:cs="Times New Roman"/>
          <w:color w:val="auto"/>
          <w:sz w:val="22"/>
          <w:szCs w:val="22"/>
        </w:rPr>
        <w:t>Committee</w:t>
      </w:r>
      <w:r w:rsidRPr="00302053">
        <w:rPr>
          <w:rFonts w:ascii="Times New Roman" w:hAnsi="Times New Roman" w:cs="Times New Roman"/>
          <w:color w:val="auto"/>
          <w:sz w:val="22"/>
          <w:szCs w:val="22"/>
        </w:rPr>
        <w:t xml:space="preserve">, said </w:t>
      </w:r>
      <w:r>
        <w:rPr>
          <w:rFonts w:ascii="Times New Roman" w:hAnsi="Times New Roman" w:cs="Times New Roman"/>
          <w:color w:val="auto"/>
          <w:sz w:val="22"/>
          <w:szCs w:val="22"/>
        </w:rPr>
        <w:t>member</w:t>
      </w:r>
      <w:r w:rsidRPr="00302053">
        <w:rPr>
          <w:rFonts w:ascii="Times New Roman" w:hAnsi="Times New Roman" w:cs="Times New Roman"/>
          <w:color w:val="auto"/>
          <w:sz w:val="22"/>
          <w:szCs w:val="22"/>
        </w:rPr>
        <w:t xml:space="preserve"> shall be restricted from entering or participating in any </w:t>
      </w:r>
      <w:r>
        <w:rPr>
          <w:rFonts w:ascii="Times New Roman" w:hAnsi="Times New Roman" w:cs="Times New Roman"/>
          <w:color w:val="auto"/>
          <w:sz w:val="22"/>
          <w:szCs w:val="22"/>
        </w:rPr>
        <w:t>Association</w:t>
      </w:r>
      <w:r w:rsidRPr="00302053">
        <w:rPr>
          <w:rFonts w:ascii="Times New Roman" w:hAnsi="Times New Roman" w:cs="Times New Roman"/>
          <w:color w:val="auto"/>
          <w:sz w:val="22"/>
          <w:szCs w:val="22"/>
        </w:rPr>
        <w:t xml:space="preserve"> functions </w:t>
      </w:r>
      <w:r>
        <w:rPr>
          <w:rFonts w:ascii="Times New Roman" w:hAnsi="Times New Roman" w:cs="Times New Roman"/>
          <w:color w:val="auto"/>
          <w:sz w:val="22"/>
          <w:szCs w:val="22"/>
        </w:rPr>
        <w:t>for a period of 30 days.</w:t>
      </w:r>
      <w:r w:rsidRPr="00302053">
        <w:rPr>
          <w:rFonts w:ascii="Times New Roman" w:hAnsi="Times New Roman" w:cs="Times New Roman"/>
          <w:color w:val="auto"/>
          <w:sz w:val="22"/>
          <w:szCs w:val="22"/>
        </w:rPr>
        <w:t xml:space="preserve"> </w:t>
      </w:r>
    </w:p>
    <w:p w14:paraId="706A27E1" w14:textId="77777777" w:rsidR="00302053" w:rsidRDefault="00302053" w:rsidP="00302053">
      <w:pPr>
        <w:pStyle w:val="Default"/>
        <w:rPr>
          <w:rFonts w:ascii="Times New Roman" w:hAnsi="Times New Roman" w:cs="Times New Roman"/>
          <w:color w:val="auto"/>
          <w:sz w:val="22"/>
          <w:szCs w:val="22"/>
        </w:rPr>
      </w:pPr>
    </w:p>
    <w:p w14:paraId="3388DDEC" w14:textId="77777777" w:rsidR="00302053" w:rsidRDefault="00302053" w:rsidP="00302053">
      <w:pPr>
        <w:pStyle w:val="Default"/>
        <w:numPr>
          <w:ilvl w:val="0"/>
          <w:numId w:val="6"/>
        </w:numPr>
        <w:rPr>
          <w:rFonts w:ascii="Times New Roman" w:hAnsi="Times New Roman" w:cs="Times New Roman"/>
          <w:color w:val="auto"/>
          <w:sz w:val="22"/>
          <w:szCs w:val="22"/>
        </w:rPr>
      </w:pPr>
      <w:r w:rsidRPr="00302053">
        <w:rPr>
          <w:rFonts w:ascii="Times New Roman" w:hAnsi="Times New Roman" w:cs="Times New Roman"/>
          <w:color w:val="auto"/>
          <w:sz w:val="22"/>
          <w:szCs w:val="22"/>
        </w:rPr>
        <w:t xml:space="preserve">If the </w:t>
      </w:r>
      <w:r w:rsidR="00213E5D">
        <w:rPr>
          <w:rFonts w:ascii="Times New Roman" w:hAnsi="Times New Roman" w:cs="Times New Roman"/>
          <w:color w:val="auto"/>
          <w:sz w:val="22"/>
          <w:szCs w:val="22"/>
        </w:rPr>
        <w:t>inappropriate behavior of an Association Member</w:t>
      </w:r>
      <w:r w:rsidRPr="00302053">
        <w:rPr>
          <w:rFonts w:ascii="Times New Roman" w:hAnsi="Times New Roman" w:cs="Times New Roman"/>
          <w:color w:val="auto"/>
          <w:sz w:val="22"/>
          <w:szCs w:val="22"/>
        </w:rPr>
        <w:t xml:space="preserve"> require</w:t>
      </w:r>
      <w:r w:rsidR="00213E5D">
        <w:rPr>
          <w:rFonts w:ascii="Times New Roman" w:hAnsi="Times New Roman" w:cs="Times New Roman"/>
          <w:color w:val="auto"/>
          <w:sz w:val="22"/>
          <w:szCs w:val="22"/>
        </w:rPr>
        <w:t>s</w:t>
      </w:r>
      <w:r w:rsidRPr="00302053">
        <w:rPr>
          <w:rFonts w:ascii="Times New Roman" w:hAnsi="Times New Roman" w:cs="Times New Roman"/>
          <w:color w:val="auto"/>
          <w:sz w:val="22"/>
          <w:szCs w:val="22"/>
        </w:rPr>
        <w:t xml:space="preserve"> a third censure</w:t>
      </w:r>
      <w:r w:rsidR="00213E5D">
        <w:rPr>
          <w:rFonts w:ascii="Times New Roman" w:hAnsi="Times New Roman" w:cs="Times New Roman"/>
          <w:color w:val="auto"/>
          <w:sz w:val="22"/>
          <w:szCs w:val="22"/>
        </w:rPr>
        <w:t>, or violates the 30-day restriction. T</w:t>
      </w:r>
      <w:r w:rsidRPr="00302053">
        <w:rPr>
          <w:rFonts w:ascii="Times New Roman" w:hAnsi="Times New Roman" w:cs="Times New Roman"/>
          <w:color w:val="auto"/>
          <w:sz w:val="22"/>
          <w:szCs w:val="22"/>
        </w:rPr>
        <w:t xml:space="preserve">he </w:t>
      </w:r>
      <w:r w:rsidR="00213E5D">
        <w:rPr>
          <w:rFonts w:ascii="Times New Roman" w:hAnsi="Times New Roman" w:cs="Times New Roman"/>
          <w:color w:val="auto"/>
          <w:sz w:val="22"/>
          <w:szCs w:val="22"/>
        </w:rPr>
        <w:t>Association Member</w:t>
      </w:r>
      <w:r w:rsidRPr="00302053">
        <w:rPr>
          <w:rFonts w:ascii="Times New Roman" w:hAnsi="Times New Roman" w:cs="Times New Roman"/>
          <w:color w:val="auto"/>
          <w:sz w:val="22"/>
          <w:szCs w:val="22"/>
        </w:rPr>
        <w:t xml:space="preserve"> </w:t>
      </w:r>
      <w:r w:rsidR="00213E5D">
        <w:rPr>
          <w:rFonts w:ascii="Times New Roman" w:hAnsi="Times New Roman" w:cs="Times New Roman"/>
          <w:color w:val="auto"/>
          <w:sz w:val="22"/>
          <w:szCs w:val="22"/>
        </w:rPr>
        <w:t>may</w:t>
      </w:r>
      <w:r w:rsidRPr="00302053">
        <w:rPr>
          <w:rFonts w:ascii="Times New Roman" w:hAnsi="Times New Roman" w:cs="Times New Roman"/>
          <w:color w:val="auto"/>
          <w:sz w:val="22"/>
          <w:szCs w:val="22"/>
        </w:rPr>
        <w:t xml:space="preserve"> be restricted from entering </w:t>
      </w:r>
      <w:r w:rsidR="00213E5D">
        <w:rPr>
          <w:rFonts w:ascii="Times New Roman" w:hAnsi="Times New Roman" w:cs="Times New Roman"/>
          <w:color w:val="auto"/>
          <w:sz w:val="22"/>
          <w:szCs w:val="22"/>
        </w:rPr>
        <w:t xml:space="preserve">or participating in any Association functions for </w:t>
      </w:r>
      <w:r w:rsidRPr="00302053">
        <w:rPr>
          <w:rFonts w:ascii="Times New Roman" w:hAnsi="Times New Roman" w:cs="Times New Roman"/>
          <w:color w:val="auto"/>
          <w:sz w:val="22"/>
          <w:szCs w:val="22"/>
        </w:rPr>
        <w:t xml:space="preserve">up to a period of one year. In addition, the membership of the </w:t>
      </w:r>
      <w:r w:rsidR="00213E5D">
        <w:rPr>
          <w:rFonts w:ascii="Times New Roman" w:hAnsi="Times New Roman" w:cs="Times New Roman"/>
          <w:color w:val="auto"/>
          <w:sz w:val="22"/>
          <w:szCs w:val="22"/>
        </w:rPr>
        <w:t>Association Member</w:t>
      </w:r>
      <w:r w:rsidRPr="00302053">
        <w:rPr>
          <w:rFonts w:ascii="Times New Roman" w:hAnsi="Times New Roman" w:cs="Times New Roman"/>
          <w:color w:val="auto"/>
          <w:sz w:val="22"/>
          <w:szCs w:val="22"/>
        </w:rPr>
        <w:t xml:space="preserve"> may be suspended, at the discretion of the Board</w:t>
      </w:r>
      <w:r w:rsidR="00213E5D">
        <w:rPr>
          <w:rFonts w:ascii="Times New Roman" w:hAnsi="Times New Roman" w:cs="Times New Roman"/>
          <w:color w:val="auto"/>
          <w:sz w:val="22"/>
          <w:szCs w:val="22"/>
        </w:rPr>
        <w:t xml:space="preserve"> of Directors</w:t>
      </w:r>
      <w:r w:rsidRPr="00302053">
        <w:rPr>
          <w:rFonts w:ascii="Times New Roman" w:hAnsi="Times New Roman" w:cs="Times New Roman"/>
          <w:color w:val="auto"/>
          <w:sz w:val="22"/>
          <w:szCs w:val="22"/>
        </w:rPr>
        <w:t>.</w:t>
      </w:r>
    </w:p>
    <w:p w14:paraId="24B671E4" w14:textId="77777777" w:rsidR="00213E5D" w:rsidRDefault="00213E5D" w:rsidP="00213E5D">
      <w:pPr>
        <w:pStyle w:val="ListParagraph"/>
        <w:rPr>
          <w:sz w:val="22"/>
          <w:szCs w:val="22"/>
        </w:rPr>
      </w:pPr>
    </w:p>
    <w:p w14:paraId="063BF26D" w14:textId="77777777" w:rsidR="006813B4" w:rsidRDefault="00213E5D" w:rsidP="00213E5D">
      <w:pPr>
        <w:pStyle w:val="Default"/>
        <w:numPr>
          <w:ilvl w:val="0"/>
          <w:numId w:val="6"/>
        </w:numPr>
        <w:rPr>
          <w:rFonts w:ascii="Times New Roman" w:hAnsi="Times New Roman" w:cs="Times New Roman"/>
          <w:color w:val="auto"/>
          <w:sz w:val="22"/>
          <w:szCs w:val="22"/>
        </w:rPr>
      </w:pPr>
      <w:r w:rsidRPr="00213E5D">
        <w:rPr>
          <w:rFonts w:ascii="Times New Roman" w:hAnsi="Times New Roman" w:cs="Times New Roman"/>
          <w:color w:val="auto"/>
          <w:sz w:val="22"/>
          <w:szCs w:val="22"/>
        </w:rPr>
        <w:t xml:space="preserve">Any punishment meted out by the </w:t>
      </w:r>
      <w:r>
        <w:rPr>
          <w:rFonts w:ascii="Times New Roman" w:hAnsi="Times New Roman" w:cs="Times New Roman"/>
          <w:color w:val="auto"/>
          <w:sz w:val="22"/>
          <w:szCs w:val="22"/>
        </w:rPr>
        <w:t>Association</w:t>
      </w:r>
      <w:r w:rsidRPr="00213E5D">
        <w:rPr>
          <w:rFonts w:ascii="Times New Roman" w:hAnsi="Times New Roman" w:cs="Times New Roman"/>
          <w:color w:val="auto"/>
          <w:sz w:val="22"/>
          <w:szCs w:val="22"/>
        </w:rPr>
        <w:t xml:space="preserve"> pursuant to this Policy</w:t>
      </w:r>
      <w:r>
        <w:rPr>
          <w:rFonts w:ascii="Times New Roman" w:hAnsi="Times New Roman" w:cs="Times New Roman"/>
          <w:color w:val="auto"/>
          <w:sz w:val="22"/>
          <w:szCs w:val="22"/>
        </w:rPr>
        <w:t xml:space="preserve"> and Procedures shall be separate from, </w:t>
      </w:r>
      <w:r w:rsidRPr="00213E5D">
        <w:rPr>
          <w:rFonts w:ascii="Times New Roman" w:hAnsi="Times New Roman" w:cs="Times New Roman"/>
          <w:color w:val="auto"/>
          <w:sz w:val="22"/>
          <w:szCs w:val="22"/>
        </w:rPr>
        <w:t>and in addition to</w:t>
      </w:r>
      <w:r>
        <w:rPr>
          <w:rFonts w:ascii="Times New Roman" w:hAnsi="Times New Roman" w:cs="Times New Roman"/>
          <w:color w:val="auto"/>
          <w:sz w:val="22"/>
          <w:szCs w:val="22"/>
        </w:rPr>
        <w:t>,</w:t>
      </w:r>
      <w:r w:rsidRPr="00213E5D">
        <w:rPr>
          <w:rFonts w:ascii="Times New Roman" w:hAnsi="Times New Roman" w:cs="Times New Roman"/>
          <w:color w:val="auto"/>
          <w:sz w:val="22"/>
          <w:szCs w:val="22"/>
        </w:rPr>
        <w:t xml:space="preserve"> any sanction issued by any coach for violation of written team rules, or any sanction issued by any referee, CAHA or USA Hockey.</w:t>
      </w:r>
    </w:p>
    <w:p w14:paraId="44CFF4B9" w14:textId="77777777" w:rsidR="00213E5D" w:rsidRDefault="00213E5D" w:rsidP="00213E5D">
      <w:pPr>
        <w:pStyle w:val="Default"/>
        <w:rPr>
          <w:rFonts w:ascii="Times New Roman" w:eastAsia="Arial" w:hAnsi="Times New Roman" w:cs="Times New Roman"/>
          <w:color w:val="auto"/>
          <w:kern w:val="1"/>
          <w:sz w:val="22"/>
          <w:szCs w:val="22"/>
        </w:rPr>
      </w:pPr>
    </w:p>
    <w:p w14:paraId="78EC2EBA" w14:textId="77777777" w:rsidR="00213E5D" w:rsidRDefault="00213E5D" w:rsidP="00213E5D">
      <w:pPr>
        <w:pStyle w:val="Default"/>
        <w:rPr>
          <w:rFonts w:ascii="Times New Roman" w:eastAsia="Arial" w:hAnsi="Times New Roman" w:cs="Times New Roman"/>
          <w:color w:val="auto"/>
          <w:kern w:val="1"/>
          <w:sz w:val="22"/>
          <w:szCs w:val="22"/>
        </w:rPr>
      </w:pPr>
    </w:p>
    <w:p w14:paraId="17C98764" w14:textId="77777777" w:rsidR="00213E5D" w:rsidRDefault="00213E5D" w:rsidP="00213E5D">
      <w:pPr>
        <w:pStyle w:val="Default"/>
        <w:ind w:firstLine="709"/>
        <w:rPr>
          <w:rFonts w:ascii="Arial" w:eastAsia="Arial" w:hAnsi="Arial" w:cs="Arial"/>
          <w:b/>
          <w:color w:val="auto"/>
          <w:kern w:val="1"/>
          <w:sz w:val="28"/>
          <w:szCs w:val="28"/>
        </w:rPr>
      </w:pPr>
      <w:r w:rsidRPr="00213E5D">
        <w:rPr>
          <w:rFonts w:ascii="Arial" w:eastAsia="Arial" w:hAnsi="Arial" w:cs="Arial"/>
          <w:b/>
          <w:color w:val="auto"/>
          <w:kern w:val="1"/>
          <w:sz w:val="28"/>
          <w:szCs w:val="28"/>
        </w:rPr>
        <w:t>ARTICLE 1</w:t>
      </w:r>
      <w:r w:rsidR="00F30A8A">
        <w:rPr>
          <w:rFonts w:ascii="Arial" w:eastAsia="Arial" w:hAnsi="Arial" w:cs="Arial"/>
          <w:b/>
          <w:color w:val="auto"/>
          <w:kern w:val="1"/>
          <w:sz w:val="28"/>
          <w:szCs w:val="28"/>
        </w:rPr>
        <w:t>6</w:t>
      </w:r>
      <w:r w:rsidRPr="00213E5D">
        <w:rPr>
          <w:rFonts w:ascii="Arial" w:eastAsia="Arial" w:hAnsi="Arial" w:cs="Arial"/>
          <w:b/>
          <w:color w:val="auto"/>
          <w:kern w:val="1"/>
          <w:sz w:val="28"/>
          <w:szCs w:val="28"/>
        </w:rPr>
        <w:t xml:space="preserve"> – CONSTITUTION CHANGES</w:t>
      </w:r>
    </w:p>
    <w:p w14:paraId="295BB782" w14:textId="77777777" w:rsidR="00213E5D" w:rsidRDefault="00213E5D" w:rsidP="00213E5D">
      <w:pPr>
        <w:pStyle w:val="Default"/>
        <w:rPr>
          <w:rFonts w:ascii="Arial" w:eastAsia="Arial" w:hAnsi="Arial" w:cs="Arial"/>
          <w:b/>
          <w:color w:val="auto"/>
          <w:kern w:val="1"/>
          <w:sz w:val="28"/>
          <w:szCs w:val="28"/>
        </w:rPr>
      </w:pPr>
    </w:p>
    <w:p w14:paraId="3E9BC833" w14:textId="77777777" w:rsidR="00213E5D" w:rsidRPr="00213E5D" w:rsidRDefault="00213E5D" w:rsidP="00213E5D">
      <w:pPr>
        <w:pStyle w:val="Default"/>
        <w:rPr>
          <w:rFonts w:ascii="Times New Roman" w:eastAsia="Arial" w:hAnsi="Times New Roman" w:cs="Times New Roman"/>
          <w:color w:val="auto"/>
          <w:kern w:val="1"/>
          <w:sz w:val="22"/>
          <w:szCs w:val="22"/>
        </w:rPr>
      </w:pPr>
      <w:r>
        <w:rPr>
          <w:rFonts w:ascii="Times New Roman" w:eastAsia="Arial" w:hAnsi="Times New Roman" w:cs="Times New Roman"/>
          <w:color w:val="auto"/>
          <w:kern w:val="1"/>
          <w:sz w:val="22"/>
          <w:szCs w:val="22"/>
        </w:rPr>
        <w:t>The Constitution may be altered, amended, or changed, or a new Constitution adopted by a two-thirds vote of the Board of Directors</w:t>
      </w:r>
      <w:r w:rsidR="00373D83">
        <w:rPr>
          <w:rFonts w:ascii="Times New Roman" w:eastAsia="Arial" w:hAnsi="Times New Roman" w:cs="Times New Roman"/>
          <w:color w:val="auto"/>
          <w:kern w:val="1"/>
          <w:sz w:val="22"/>
          <w:szCs w:val="22"/>
        </w:rPr>
        <w:t xml:space="preserve"> in good standing and present at any board meeting.</w:t>
      </w:r>
    </w:p>
    <w:p w14:paraId="795C1B6C" w14:textId="77777777" w:rsidR="00FD2B32" w:rsidRPr="006813B4" w:rsidRDefault="00FD2B32" w:rsidP="006813B4">
      <w:pPr>
        <w:ind w:left="360"/>
        <w:rPr>
          <w:sz w:val="22"/>
          <w:szCs w:val="22"/>
        </w:rPr>
      </w:pPr>
      <w:r w:rsidRPr="006813B4">
        <w:rPr>
          <w:sz w:val="22"/>
          <w:szCs w:val="22"/>
        </w:rPr>
        <w:t xml:space="preserve"> </w:t>
      </w:r>
    </w:p>
    <w:sectPr w:rsidR="00FD2B32" w:rsidRPr="006813B4" w:rsidSect="00D65F50">
      <w:footerReference w:type="default" r:id="rId7"/>
      <w:footnotePr>
        <w:pos w:val="beneathText"/>
      </w:footnotePr>
      <w:pgSz w:w="12240" w:h="15840"/>
      <w:pgMar w:top="1134" w:right="1134" w:bottom="1647"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950F" w14:textId="77777777" w:rsidR="00D028B8" w:rsidRDefault="00D028B8">
      <w:r>
        <w:separator/>
      </w:r>
    </w:p>
  </w:endnote>
  <w:endnote w:type="continuationSeparator" w:id="0">
    <w:p w14:paraId="14E83190" w14:textId="77777777" w:rsidR="00D028B8" w:rsidRDefault="00D0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32B" w14:textId="77777777" w:rsidR="00410A10" w:rsidRDefault="00410A10">
    <w:pPr>
      <w:pStyle w:val="Footer"/>
      <w:tabs>
        <w:tab w:val="left" w:pos="8805"/>
      </w:tabs>
      <w:rPr>
        <w:rFonts w:ascii="Arial" w:hAnsi="Arial"/>
        <w:sz w:val="20"/>
        <w:szCs w:val="20"/>
      </w:rPr>
    </w:pPr>
  </w:p>
  <w:p w14:paraId="3A617E7F" w14:textId="77777777" w:rsidR="00410A10" w:rsidRDefault="00666420">
    <w:pPr>
      <w:pStyle w:val="Footer"/>
      <w:tabs>
        <w:tab w:val="left" w:pos="8805"/>
      </w:tabs>
    </w:pPr>
    <w:r>
      <w:rPr>
        <w:rFonts w:ascii="Arial" w:hAnsi="Arial"/>
        <w:sz w:val="20"/>
        <w:szCs w:val="20"/>
      </w:rPr>
      <w:t>RJHS Hockey Association</w:t>
    </w:r>
    <w:r w:rsidR="004363ED">
      <w:rPr>
        <w:rFonts w:ascii="Arial" w:hAnsi="Arial"/>
        <w:sz w:val="20"/>
        <w:szCs w:val="20"/>
      </w:rPr>
      <w:t xml:space="preserve"> Constitution and By-Laws</w:t>
    </w:r>
    <w:r w:rsidR="00410A10">
      <w:rPr>
        <w:rFonts w:ascii="Arial" w:hAnsi="Arial"/>
        <w:sz w:val="20"/>
        <w:szCs w:val="20"/>
      </w:rPr>
      <w:tab/>
    </w:r>
    <w:r w:rsidR="00410A10">
      <w:rPr>
        <w:sz w:val="20"/>
        <w:szCs w:val="20"/>
      </w:rPr>
      <w:tab/>
    </w:r>
    <w:r w:rsidR="00410A10">
      <w:rPr>
        <w:sz w:val="20"/>
        <w:szCs w:val="20"/>
      </w:rPr>
      <w:tab/>
      <w:t xml:space="preserve">Rev. </w:t>
    </w:r>
    <w:r w:rsidR="00FE261C">
      <w:rPr>
        <w:sz w:val="20"/>
        <w:szCs w:val="20"/>
      </w:rPr>
      <w:t>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D436" w14:textId="77777777" w:rsidR="00D028B8" w:rsidRDefault="00D028B8">
      <w:r>
        <w:separator/>
      </w:r>
    </w:p>
  </w:footnote>
  <w:footnote w:type="continuationSeparator" w:id="0">
    <w:p w14:paraId="0BF70437" w14:textId="77777777" w:rsidR="00D028B8" w:rsidRDefault="00D02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39073C"/>
    <w:multiLevelType w:val="hybridMultilevel"/>
    <w:tmpl w:val="31144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141F"/>
    <w:multiLevelType w:val="hybridMultilevel"/>
    <w:tmpl w:val="54769D8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84C4E15"/>
    <w:multiLevelType w:val="hybridMultilevel"/>
    <w:tmpl w:val="86C22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92656"/>
    <w:multiLevelType w:val="hybridMultilevel"/>
    <w:tmpl w:val="A7E81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46E81"/>
    <w:multiLevelType w:val="hybridMultilevel"/>
    <w:tmpl w:val="CFA4713C"/>
    <w:lvl w:ilvl="0" w:tplc="0B1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8D650B"/>
    <w:multiLevelType w:val="hybridMultilevel"/>
    <w:tmpl w:val="407E8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C6D5A"/>
    <w:multiLevelType w:val="hybridMultilevel"/>
    <w:tmpl w:val="D644A2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1619035">
    <w:abstractNumId w:val="0"/>
  </w:num>
  <w:num w:numId="2" w16cid:durableId="769785974">
    <w:abstractNumId w:val="1"/>
  </w:num>
  <w:num w:numId="3" w16cid:durableId="1728410530">
    <w:abstractNumId w:val="7"/>
  </w:num>
  <w:num w:numId="4" w16cid:durableId="1980264225">
    <w:abstractNumId w:val="5"/>
  </w:num>
  <w:num w:numId="5" w16cid:durableId="148714341">
    <w:abstractNumId w:val="4"/>
  </w:num>
  <w:num w:numId="6" w16cid:durableId="1103500004">
    <w:abstractNumId w:val="2"/>
  </w:num>
  <w:num w:numId="7" w16cid:durableId="2145660244">
    <w:abstractNumId w:val="6"/>
  </w:num>
  <w:num w:numId="8" w16cid:durableId="1054546243">
    <w:abstractNumId w:val="8"/>
  </w:num>
  <w:num w:numId="9" w16cid:durableId="195061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3ED"/>
    <w:rsid w:val="0007457F"/>
    <w:rsid w:val="000D7693"/>
    <w:rsid w:val="00104A7B"/>
    <w:rsid w:val="0014087E"/>
    <w:rsid w:val="00193900"/>
    <w:rsid w:val="002032BD"/>
    <w:rsid w:val="00213E5D"/>
    <w:rsid w:val="00224813"/>
    <w:rsid w:val="002677EB"/>
    <w:rsid w:val="00300BC5"/>
    <w:rsid w:val="00302053"/>
    <w:rsid w:val="003378A7"/>
    <w:rsid w:val="00373D83"/>
    <w:rsid w:val="003A7613"/>
    <w:rsid w:val="003A7F1A"/>
    <w:rsid w:val="00410A10"/>
    <w:rsid w:val="004363ED"/>
    <w:rsid w:val="004560C8"/>
    <w:rsid w:val="0046512E"/>
    <w:rsid w:val="004A4975"/>
    <w:rsid w:val="004C1A34"/>
    <w:rsid w:val="004E3D55"/>
    <w:rsid w:val="0058214E"/>
    <w:rsid w:val="005969AB"/>
    <w:rsid w:val="005C7C81"/>
    <w:rsid w:val="005F7E2F"/>
    <w:rsid w:val="006255E3"/>
    <w:rsid w:val="00666420"/>
    <w:rsid w:val="006813B4"/>
    <w:rsid w:val="006A738E"/>
    <w:rsid w:val="006B04ED"/>
    <w:rsid w:val="006C5467"/>
    <w:rsid w:val="0080394A"/>
    <w:rsid w:val="00822F8A"/>
    <w:rsid w:val="0082663D"/>
    <w:rsid w:val="00832020"/>
    <w:rsid w:val="008523F5"/>
    <w:rsid w:val="00860AA5"/>
    <w:rsid w:val="0094321F"/>
    <w:rsid w:val="00946C19"/>
    <w:rsid w:val="009C7A02"/>
    <w:rsid w:val="00A347D7"/>
    <w:rsid w:val="00A54474"/>
    <w:rsid w:val="00A845F2"/>
    <w:rsid w:val="00AF21DF"/>
    <w:rsid w:val="00AF4EF0"/>
    <w:rsid w:val="00B1285E"/>
    <w:rsid w:val="00B80352"/>
    <w:rsid w:val="00BA5DF6"/>
    <w:rsid w:val="00BF5FFC"/>
    <w:rsid w:val="00C406AF"/>
    <w:rsid w:val="00CC175B"/>
    <w:rsid w:val="00CD5E97"/>
    <w:rsid w:val="00D00F92"/>
    <w:rsid w:val="00D028B8"/>
    <w:rsid w:val="00D47646"/>
    <w:rsid w:val="00D65F50"/>
    <w:rsid w:val="00DD452F"/>
    <w:rsid w:val="00DD5317"/>
    <w:rsid w:val="00DE183B"/>
    <w:rsid w:val="00E12B68"/>
    <w:rsid w:val="00E25646"/>
    <w:rsid w:val="00E41C70"/>
    <w:rsid w:val="00E622B8"/>
    <w:rsid w:val="00E674F7"/>
    <w:rsid w:val="00EA57DA"/>
    <w:rsid w:val="00EB64A4"/>
    <w:rsid w:val="00F30A8A"/>
    <w:rsid w:val="00FB6714"/>
    <w:rsid w:val="00FB69B1"/>
    <w:rsid w:val="00FD1EEC"/>
    <w:rsid w:val="00FD2B32"/>
    <w:rsid w:val="00FE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99EB"/>
  <w15:docId w15:val="{66ED2E7E-8D8A-4375-8D5F-F8AEECC8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50"/>
    <w:pPr>
      <w:widowControl w:val="0"/>
      <w:suppressAutoHyphens/>
    </w:pPr>
    <w:rPr>
      <w:rFonts w:eastAsia="Arial"/>
      <w:kern w:val="1"/>
      <w:sz w:val="24"/>
      <w:szCs w:val="24"/>
    </w:rPr>
  </w:style>
  <w:style w:type="paragraph" w:styleId="Heading1">
    <w:name w:val="heading 1"/>
    <w:basedOn w:val="Heading"/>
    <w:next w:val="BodyText"/>
    <w:qFormat/>
    <w:rsid w:val="00D65F50"/>
    <w:pPr>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65F50"/>
  </w:style>
  <w:style w:type="paragraph" w:customStyle="1" w:styleId="Heading">
    <w:name w:val="Heading"/>
    <w:basedOn w:val="Normal"/>
    <w:next w:val="BodyText"/>
    <w:rsid w:val="00D65F50"/>
    <w:pPr>
      <w:keepNext/>
      <w:spacing w:before="240" w:after="120"/>
    </w:pPr>
    <w:rPr>
      <w:rFonts w:ascii="Arial" w:eastAsia="MS Mincho" w:hAnsi="Arial" w:cs="Tahoma"/>
      <w:sz w:val="28"/>
      <w:szCs w:val="28"/>
    </w:rPr>
  </w:style>
  <w:style w:type="paragraph" w:styleId="BodyText">
    <w:name w:val="Body Text"/>
    <w:basedOn w:val="Normal"/>
    <w:semiHidden/>
    <w:rsid w:val="00D65F50"/>
    <w:pPr>
      <w:spacing w:after="120"/>
    </w:pPr>
  </w:style>
  <w:style w:type="paragraph" w:styleId="List">
    <w:name w:val="List"/>
    <w:basedOn w:val="BodyText"/>
    <w:semiHidden/>
    <w:rsid w:val="00D65F50"/>
    <w:rPr>
      <w:rFonts w:cs="Tahoma"/>
    </w:rPr>
  </w:style>
  <w:style w:type="paragraph" w:styleId="Caption">
    <w:name w:val="caption"/>
    <w:basedOn w:val="Normal"/>
    <w:qFormat/>
    <w:rsid w:val="00D65F50"/>
    <w:pPr>
      <w:suppressLineNumbers/>
      <w:spacing w:before="120" w:after="120"/>
    </w:pPr>
    <w:rPr>
      <w:rFonts w:cs="Tahoma"/>
      <w:i/>
      <w:iCs/>
    </w:rPr>
  </w:style>
  <w:style w:type="paragraph" w:customStyle="1" w:styleId="Index">
    <w:name w:val="Index"/>
    <w:basedOn w:val="Normal"/>
    <w:rsid w:val="00D65F50"/>
    <w:pPr>
      <w:suppressLineNumbers/>
    </w:pPr>
    <w:rPr>
      <w:rFonts w:cs="Tahoma"/>
    </w:rPr>
  </w:style>
  <w:style w:type="paragraph" w:styleId="Footer">
    <w:name w:val="footer"/>
    <w:basedOn w:val="Normal"/>
    <w:semiHidden/>
    <w:rsid w:val="00D65F50"/>
    <w:pPr>
      <w:suppressLineNumbers/>
      <w:tabs>
        <w:tab w:val="center" w:pos="4986"/>
        <w:tab w:val="right" w:pos="9972"/>
      </w:tabs>
    </w:pPr>
  </w:style>
  <w:style w:type="paragraph" w:styleId="Header">
    <w:name w:val="header"/>
    <w:basedOn w:val="Normal"/>
    <w:link w:val="HeaderChar"/>
    <w:uiPriority w:val="99"/>
    <w:unhideWhenUsed/>
    <w:rsid w:val="00410A10"/>
    <w:pPr>
      <w:tabs>
        <w:tab w:val="center" w:pos="4680"/>
        <w:tab w:val="right" w:pos="9360"/>
      </w:tabs>
    </w:pPr>
  </w:style>
  <w:style w:type="character" w:customStyle="1" w:styleId="HeaderChar">
    <w:name w:val="Header Char"/>
    <w:basedOn w:val="DefaultParagraphFont"/>
    <w:link w:val="Header"/>
    <w:uiPriority w:val="99"/>
    <w:rsid w:val="00410A10"/>
    <w:rPr>
      <w:rFonts w:eastAsia="Arial"/>
      <w:kern w:val="1"/>
      <w:sz w:val="24"/>
      <w:szCs w:val="24"/>
    </w:rPr>
  </w:style>
  <w:style w:type="paragraph" w:styleId="ListParagraph">
    <w:name w:val="List Paragraph"/>
    <w:basedOn w:val="Normal"/>
    <w:uiPriority w:val="34"/>
    <w:qFormat/>
    <w:rsid w:val="00FD2B32"/>
    <w:pPr>
      <w:ind w:left="720"/>
      <w:contextualSpacing/>
    </w:pPr>
  </w:style>
  <w:style w:type="paragraph" w:customStyle="1" w:styleId="Default">
    <w:name w:val="Default"/>
    <w:rsid w:val="00DD531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Foothills Hockey Association</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Terry Ott</cp:lastModifiedBy>
  <cp:revision>2</cp:revision>
  <cp:lastPrinted>2010-08-25T04:41:00Z</cp:lastPrinted>
  <dcterms:created xsi:type="dcterms:W3CDTF">2022-08-08T18:20:00Z</dcterms:created>
  <dcterms:modified xsi:type="dcterms:W3CDTF">2022-08-08T18:20:00Z</dcterms:modified>
</cp:coreProperties>
</file>