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37BCF51B" wp14:editId="6713E9B8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November 20, 2022</w:t>
      </w:r>
    </w:p>
    <w:p w:rsidR="002F2827" w:rsidRDefault="002F2827" w:rsidP="002F2827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8:00pm – Zoom Meeting</w:t>
      </w:r>
    </w:p>
    <w:p w:rsidR="002F2827" w:rsidRDefault="002F2827" w:rsidP="002F2827">
      <w:pPr>
        <w:pStyle w:val="NoSpacing"/>
        <w:rPr>
          <w:rFonts w:cstheme="minorHAnsi"/>
        </w:rPr>
      </w:pP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:rsidR="002F2827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:rsidR="002F2827" w:rsidRDefault="002F2827" w:rsidP="002F2827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Treasurer’s Report – submitted by Chuck </w:t>
      </w:r>
      <w:proofErr w:type="spellStart"/>
      <w:r>
        <w:rPr>
          <w:rFonts w:cstheme="minorHAnsi"/>
          <w:b/>
        </w:rPr>
        <w:t>Sawicky</w:t>
      </w:r>
      <w:proofErr w:type="spellEnd"/>
    </w:p>
    <w:p w:rsidR="002F2827" w:rsidRPr="005B3293" w:rsidRDefault="002F2827" w:rsidP="002F2827">
      <w:pPr>
        <w:pStyle w:val="NoSpacing"/>
        <w:numPr>
          <w:ilvl w:val="2"/>
          <w:numId w:val="1"/>
        </w:numPr>
        <w:rPr>
          <w:rFonts w:cstheme="minorHAnsi"/>
        </w:rPr>
      </w:pPr>
      <w:r w:rsidRPr="005B3293">
        <w:rPr>
          <w:rFonts w:cstheme="minorHAnsi"/>
        </w:rPr>
        <w:t>Financial Update</w:t>
      </w:r>
    </w:p>
    <w:p w:rsidR="002F2827" w:rsidRPr="00691373" w:rsidRDefault="002F2827" w:rsidP="002F2827">
      <w:pPr>
        <w:pStyle w:val="NoSpacing"/>
        <w:ind w:left="1440"/>
        <w:rPr>
          <w:rFonts w:cstheme="minorHAnsi"/>
          <w:b/>
        </w:rPr>
      </w:pPr>
    </w:p>
    <w:p w:rsidR="002F2827" w:rsidRDefault="002F2827" w:rsidP="002F2827">
      <w:pPr>
        <w:pStyle w:val="NoSpacing"/>
        <w:rPr>
          <w:rFonts w:cstheme="minorHAnsi"/>
          <w:b/>
        </w:rPr>
      </w:pPr>
    </w:p>
    <w:p w:rsidR="002F2827" w:rsidRDefault="002F2827" w:rsidP="002F2827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:rsidR="002F2827" w:rsidRDefault="002F2827" w:rsidP="002F2827">
      <w:pPr>
        <w:pStyle w:val="NoSpacing"/>
        <w:ind w:left="1440"/>
        <w:rPr>
          <w:rFonts w:cstheme="minorHAnsi"/>
        </w:rPr>
      </w:pPr>
    </w:p>
    <w:p w:rsidR="002F2827" w:rsidRDefault="002F2827" w:rsidP="002F2827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Approval of October, 2023 Actual Expenses:</w:t>
      </w:r>
    </w:p>
    <w:p w:rsidR="002F2827" w:rsidRDefault="002F2827" w:rsidP="002F2827">
      <w:pPr>
        <w:pStyle w:val="NoSpacing"/>
        <w:ind w:left="162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145"/>
        <w:gridCol w:w="1890"/>
      </w:tblGrid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2F2827" w:rsidTr="009A6097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Malone’s Rent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7169.16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10,594.29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Max’s on Main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5026.60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Rock Elm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1219.57</w:t>
            </w:r>
          </w:p>
        </w:tc>
      </w:tr>
      <w:tr w:rsidR="002F2827" w:rsidTr="009A6097">
        <w:trPr>
          <w:trHeight w:val="737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Games</w:t>
            </w: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Pull Tabs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9830.14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Three Diamonds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9993.83</w:t>
            </w:r>
          </w:p>
        </w:tc>
      </w:tr>
      <w:tr w:rsidR="002F2827" w:rsidTr="009A6097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Triple Crown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2171.54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Pilot Games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40,896.46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</w:tr>
      <w:tr w:rsidR="002F2827" w:rsidTr="009A6097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30,786.53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111,114.00</w:t>
            </w:r>
          </w:p>
        </w:tc>
      </w:tr>
      <w:tr w:rsidR="002F2827" w:rsidTr="009A6097">
        <w:trPr>
          <w:trHeight w:val="238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</w:tr>
      <w:tr w:rsidR="002F2827" w:rsidTr="009A6097">
        <w:trPr>
          <w:trHeight w:val="25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(Malone’s)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3281.00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(Maple Tavern)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2354.00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(Max’s)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1672.00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City of MG Tax (Rock Elm)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387.00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UPS Store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425.85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344.08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Batteries Plus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27.93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Depot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810.68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661.50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1195.12</w:t>
            </w:r>
          </w:p>
        </w:tc>
      </w:tr>
      <w:tr w:rsidR="002F2827" w:rsidTr="009A6097">
        <w:trPr>
          <w:trHeight w:val="489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1500.00</w:t>
            </w:r>
          </w:p>
        </w:tc>
      </w:tr>
    </w:tbl>
    <w:p w:rsidR="002F2827" w:rsidRDefault="002F2827" w:rsidP="002F282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F2827" w:rsidRDefault="002F2827" w:rsidP="002F2827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Donation Made:</w:t>
      </w:r>
    </w:p>
    <w:p w:rsidR="002F2827" w:rsidRPr="00003220" w:rsidRDefault="002F2827" w:rsidP="002F2827">
      <w:pPr>
        <w:pStyle w:val="NoSpacing"/>
        <w:ind w:left="1620"/>
        <w:rPr>
          <w:rFonts w:cstheme="minorHAnsi"/>
          <w:b/>
        </w:rPr>
      </w:pPr>
      <w:r>
        <w:rPr>
          <w:rFonts w:cstheme="minorHAnsi"/>
          <w:b/>
        </w:rPr>
        <w:t>OMGHA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>$100,000.00</w:t>
      </w:r>
    </w:p>
    <w:p w:rsidR="002F2827" w:rsidRDefault="002F2827" w:rsidP="002F2827">
      <w:pPr>
        <w:pStyle w:val="NoSpacing"/>
        <w:ind w:left="1620"/>
        <w:rPr>
          <w:rFonts w:cstheme="minorHAnsi"/>
        </w:rPr>
      </w:pPr>
    </w:p>
    <w:p w:rsidR="002F2827" w:rsidRDefault="002F2827" w:rsidP="002F2827">
      <w:pPr>
        <w:pStyle w:val="NoSpacing"/>
        <w:ind w:left="1440" w:firstLine="720"/>
        <w:rPr>
          <w:rFonts w:cstheme="minorHAnsi"/>
          <w:b/>
        </w:rPr>
      </w:pPr>
      <w:r>
        <w:rPr>
          <w:rFonts w:cstheme="minorHAnsi"/>
          <w:b/>
        </w:rPr>
        <w:t>Approval of Proposed November, 2022 Expenses, not to exceed</w:t>
      </w:r>
    </w:p>
    <w:p w:rsidR="002F2827" w:rsidRDefault="002F2827" w:rsidP="002F2827">
      <w:pPr>
        <w:pStyle w:val="NoSpacing"/>
        <w:ind w:left="2160"/>
        <w:rPr>
          <w:rFonts w:cstheme="minorHAnsi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3825"/>
        <w:gridCol w:w="1570"/>
      </w:tblGrid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Rent</w:t>
            </w: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</w:p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875.00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Malones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6000.00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12,000.00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Max’s on Main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4600.00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Rock Elm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Pr="00905F6E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210.00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32,000.00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MN Revenue and City of MG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109,000.00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Camera System (Malone’s)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4000.00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700.00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1200.00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Barton Walter &amp; </w:t>
            </w:r>
            <w:proofErr w:type="spellStart"/>
            <w:r>
              <w:rPr>
                <w:rFonts w:cstheme="minorHAnsi"/>
              </w:rPr>
              <w:t>Krier</w:t>
            </w:r>
            <w:proofErr w:type="spellEnd"/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827" w:rsidRDefault="002F2827" w:rsidP="009A6097">
            <w:pPr>
              <w:rPr>
                <w:rFonts w:cstheme="minorHAnsi"/>
              </w:rPr>
            </w:pPr>
            <w:r>
              <w:rPr>
                <w:rFonts w:cstheme="minorHAnsi"/>
              </w:rPr>
              <w:t>2700.00</w:t>
            </w:r>
          </w:p>
        </w:tc>
      </w:tr>
      <w:tr w:rsidR="002F2827" w:rsidTr="009A6097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827" w:rsidRDefault="002F2827" w:rsidP="009A609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2000.00</w:t>
            </w:r>
          </w:p>
        </w:tc>
      </w:tr>
    </w:tbl>
    <w:p w:rsidR="002F2827" w:rsidRDefault="002F2827" w:rsidP="002F2827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2F2827" w:rsidRDefault="002F2827" w:rsidP="002F2827">
      <w:pPr>
        <w:pStyle w:val="NoSpacing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Approval of October, 2022 Meeting Minutes</w:t>
      </w:r>
    </w:p>
    <w:p w:rsidR="002F2827" w:rsidRDefault="002F2827" w:rsidP="002F2827">
      <w:pPr>
        <w:pStyle w:val="NoSpacing"/>
        <w:rPr>
          <w:rFonts w:cstheme="minorHAnsi"/>
        </w:rPr>
      </w:pPr>
    </w:p>
    <w:p w:rsidR="002F2827" w:rsidRPr="00965D67" w:rsidRDefault="002F2827" w:rsidP="002F2827">
      <w:pPr>
        <w:pStyle w:val="NoSpacing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President’s Report- </w:t>
      </w:r>
      <w:r>
        <w:rPr>
          <w:rFonts w:cstheme="minorHAnsi"/>
        </w:rPr>
        <w:t>report by Colin Steen</w:t>
      </w:r>
    </w:p>
    <w:p w:rsidR="002F2827" w:rsidRDefault="002F2827" w:rsidP="002F2827">
      <w:pPr>
        <w:pStyle w:val="ListParagraph"/>
        <w:numPr>
          <w:ilvl w:val="1"/>
          <w:numId w:val="2"/>
        </w:numPr>
      </w:pPr>
      <w:r>
        <w:t>Community Center initiative passed to approve a half cent sales tax to fund improvements - next steps will be working with the Parks and Rec department as engineering designs are pulled together</w:t>
      </w:r>
    </w:p>
    <w:p w:rsidR="002F2827" w:rsidRDefault="002F2827" w:rsidP="002F2827">
      <w:pPr>
        <w:pStyle w:val="ListParagraph"/>
        <w:numPr>
          <w:ilvl w:val="1"/>
          <w:numId w:val="2"/>
        </w:numPr>
      </w:pPr>
      <w:r>
        <w:lastRenderedPageBreak/>
        <w:t xml:space="preserve"> All levels up and going (incl. Junior Gold tryouts), and season is off to a great start so far. Special thank you to the coaches, volunteers and board members who make things look easy. </w:t>
      </w:r>
    </w:p>
    <w:p w:rsidR="002F2827" w:rsidRDefault="002F2827" w:rsidP="002F2827">
      <w:pPr>
        <w:pStyle w:val="ListParagraph"/>
        <w:numPr>
          <w:ilvl w:val="1"/>
          <w:numId w:val="2"/>
        </w:numPr>
      </w:pPr>
      <w:r>
        <w:t>National Tourney Committee will ramp things up following Thanksgiving </w:t>
      </w:r>
    </w:p>
    <w:p w:rsidR="002F2827" w:rsidRPr="00B576F4" w:rsidRDefault="002F2827" w:rsidP="002F2827">
      <w:pPr>
        <w:pStyle w:val="NoSpacing"/>
        <w:ind w:left="1446"/>
        <w:rPr>
          <w:rFonts w:cstheme="minorHAnsi"/>
          <w:b/>
        </w:rPr>
      </w:pPr>
    </w:p>
    <w:p w:rsidR="002F2827" w:rsidRPr="00122174" w:rsidRDefault="002F2827" w:rsidP="002F2827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>
        <w:rPr>
          <w:rFonts w:cstheme="minorHAnsi"/>
          <w:b/>
        </w:rPr>
        <w:t xml:space="preserve">District 3 Updates- </w:t>
      </w:r>
      <w:r>
        <w:rPr>
          <w:rFonts w:cstheme="minorHAnsi"/>
        </w:rPr>
        <w:t>report by Steve Fischer</w:t>
      </w:r>
    </w:p>
    <w:p w:rsidR="002F2827" w:rsidRPr="00B576F4" w:rsidRDefault="002F2827" w:rsidP="002F2827">
      <w:pPr>
        <w:pStyle w:val="NoSpacing"/>
        <w:rPr>
          <w:rFonts w:cs="Calibri"/>
          <w:color w:val="201F1E"/>
        </w:rPr>
      </w:pPr>
    </w:p>
    <w:p w:rsidR="00FA285C" w:rsidRDefault="002F2827" w:rsidP="00FA285C">
      <w:pPr>
        <w:pStyle w:val="NoSpacing"/>
        <w:numPr>
          <w:ilvl w:val="1"/>
          <w:numId w:val="1"/>
        </w:numPr>
        <w:rPr>
          <w:rFonts w:cs="Calibri"/>
          <w:color w:val="201F1E"/>
        </w:rPr>
      </w:pPr>
      <w:r w:rsidRPr="0098002A">
        <w:rPr>
          <w:rFonts w:cstheme="minorHAnsi"/>
          <w:b/>
        </w:rPr>
        <w:t xml:space="preserve">Secretary Updates- </w:t>
      </w:r>
      <w:r w:rsidRPr="0098002A">
        <w:rPr>
          <w:rFonts w:cstheme="minorHAnsi"/>
        </w:rPr>
        <w:t>report by Nicole Kustermann</w:t>
      </w:r>
    </w:p>
    <w:p w:rsidR="00FA285C" w:rsidRDefault="00FA285C" w:rsidP="00FA285C">
      <w:pPr>
        <w:pStyle w:val="ListParagraph"/>
        <w:rPr>
          <w:rFonts w:cs="Calibri"/>
          <w:color w:val="201F1E"/>
        </w:rPr>
      </w:pPr>
    </w:p>
    <w:p w:rsidR="00FA285C" w:rsidRDefault="002F2827" w:rsidP="00FA285C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 w:rsidRPr="00FA285C">
        <w:rPr>
          <w:rFonts w:cs="Calibri"/>
          <w:color w:val="201F1E"/>
        </w:rPr>
        <w:t xml:space="preserve">All Managers have been trained and are off and running.  Special thanks to Lora Lutner and Hannah </w:t>
      </w:r>
      <w:proofErr w:type="spellStart"/>
      <w:r w:rsidRPr="00FA285C">
        <w:rPr>
          <w:rFonts w:cs="Calibri"/>
          <w:color w:val="201F1E"/>
        </w:rPr>
        <w:t>Carrithurs</w:t>
      </w:r>
      <w:proofErr w:type="spellEnd"/>
      <w:r w:rsidRPr="00FA285C">
        <w:rPr>
          <w:rFonts w:cs="Calibri"/>
          <w:color w:val="201F1E"/>
        </w:rPr>
        <w:t xml:space="preserve"> for organizing and running Manager meetings.  Looking for a successor to Travel role next year.</w:t>
      </w:r>
    </w:p>
    <w:p w:rsidR="00FA285C" w:rsidRDefault="002F2827" w:rsidP="00FA285C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 w:rsidRPr="00FA285C">
        <w:rPr>
          <w:rFonts w:cs="Calibri"/>
          <w:color w:val="201F1E"/>
        </w:rPr>
        <w:t>Social Media requests – send to me</w:t>
      </w:r>
    </w:p>
    <w:p w:rsidR="002F2827" w:rsidRDefault="002F2827" w:rsidP="00FA285C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 w:rsidRPr="00FA285C">
        <w:rPr>
          <w:rFonts w:cs="Calibri"/>
          <w:color w:val="201F1E"/>
        </w:rPr>
        <w:t>Meeting room requests – send to me  / only OMGHA meetings, not team meetings</w:t>
      </w:r>
    </w:p>
    <w:p w:rsidR="00724E90" w:rsidRDefault="00724E90" w:rsidP="00FA285C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proofErr w:type="spellStart"/>
      <w:r>
        <w:rPr>
          <w:rFonts w:cs="Calibri"/>
          <w:color w:val="201F1E"/>
        </w:rPr>
        <w:t>Kemmetmueller</w:t>
      </w:r>
      <w:proofErr w:type="spellEnd"/>
      <w:r>
        <w:rPr>
          <w:rFonts w:cs="Calibri"/>
          <w:color w:val="201F1E"/>
        </w:rPr>
        <w:t xml:space="preserve"> team photos were held this weekend.   Make up date and Jr. Gold night will be Dec 6.  Special thanks to Leah Barber and her team for organizing the photos</w:t>
      </w:r>
    </w:p>
    <w:p w:rsidR="00724E90" w:rsidRPr="00FA285C" w:rsidRDefault="00724E90" w:rsidP="00FA285C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Reminder to coaches that they need to be prepared to select a player from their Travel team for the Character Award to be presented at end of year scholastic Achievement Award Ceremony.  Hope for 100% participation of Travel teams. </w:t>
      </w:r>
      <w:bookmarkStart w:id="0" w:name="_GoBack"/>
      <w:bookmarkEnd w:id="0"/>
    </w:p>
    <w:p w:rsidR="002F2827" w:rsidRPr="001416C0" w:rsidRDefault="002F2827" w:rsidP="002F2827">
      <w:pPr>
        <w:pStyle w:val="NoSpacing"/>
        <w:rPr>
          <w:rFonts w:cstheme="minorHAnsi"/>
        </w:rPr>
      </w:pPr>
    </w:p>
    <w:p w:rsidR="002F2827" w:rsidRDefault="002F2827" w:rsidP="002F2827">
      <w:pPr>
        <w:pStyle w:val="NoSpacing"/>
        <w:ind w:left="1440"/>
        <w:rPr>
          <w:rFonts w:cstheme="minorHAnsi"/>
          <w:b/>
          <w:u w:val="single"/>
        </w:rPr>
      </w:pP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:rsidR="002F2827" w:rsidRPr="00890189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>Boys Traveling – report submitted by Jason Rogowski</w:t>
      </w:r>
    </w:p>
    <w:p w:rsidR="002F2827" w:rsidRPr="00B576F4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:rsidR="002F2827" w:rsidRPr="00B576F4" w:rsidRDefault="002F2827" w:rsidP="002F2827">
      <w:pPr>
        <w:pStyle w:val="NoSpacing"/>
        <w:rPr>
          <w:rFonts w:cstheme="minorHAnsi"/>
          <w:b/>
          <w:u w:val="single"/>
        </w:rPr>
      </w:pPr>
    </w:p>
    <w:p w:rsidR="002F2827" w:rsidRPr="00965D67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B576F4">
        <w:rPr>
          <w:rFonts w:cstheme="minorHAnsi"/>
        </w:rPr>
        <w:t>Girls Traveling – report by Chad Wieneke</w:t>
      </w:r>
    </w:p>
    <w:p w:rsidR="00FA285C" w:rsidRPr="00FA285C" w:rsidRDefault="00FA285C" w:rsidP="00FA285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26282A"/>
        </w:rPr>
      </w:pPr>
      <w:r w:rsidRPr="00FA285C">
        <w:rPr>
          <w:rFonts w:eastAsia="Times New Roman" w:cstheme="minorHAnsi"/>
          <w:color w:val="26282A"/>
        </w:rPr>
        <w:t>Teams are off and running and we've worked our way through several issues (e.g. player conduct, parent conduct, roster issues</w:t>
      </w:r>
      <w:r w:rsidRPr="00FA285C">
        <w:rPr>
          <w:rFonts w:eastAsia="Times New Roman" w:cstheme="minorHAnsi"/>
          <w:i/>
          <w:iCs/>
          <w:color w:val="26282A"/>
        </w:rPr>
        <w:t>,</w:t>
      </w:r>
      <w:r w:rsidRPr="00FA285C">
        <w:rPr>
          <w:rFonts w:eastAsia="Times New Roman" w:cstheme="minorHAnsi"/>
          <w:color w:val="26282A"/>
        </w:rPr>
        <w:t> league consolidation, etc.).</w:t>
      </w:r>
    </w:p>
    <w:p w:rsidR="00FA285C" w:rsidRPr="00FA285C" w:rsidRDefault="00FA285C" w:rsidP="00FA285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26282A"/>
        </w:rPr>
      </w:pPr>
      <w:r w:rsidRPr="00FA285C">
        <w:rPr>
          <w:rFonts w:eastAsia="Times New Roman" w:cstheme="minorHAnsi"/>
          <w:color w:val="26282A"/>
        </w:rPr>
        <w:t xml:space="preserve">Working with Gopher Women and former Maple Grove athlete </w:t>
      </w:r>
      <w:proofErr w:type="spellStart"/>
      <w:r w:rsidRPr="00FA285C">
        <w:rPr>
          <w:rFonts w:eastAsia="Times New Roman" w:cstheme="minorHAnsi"/>
          <w:color w:val="26282A"/>
        </w:rPr>
        <w:t>Tristana</w:t>
      </w:r>
      <w:proofErr w:type="spellEnd"/>
      <w:r w:rsidRPr="00FA285C">
        <w:rPr>
          <w:rFonts w:eastAsia="Times New Roman" w:cstheme="minorHAnsi"/>
          <w:color w:val="26282A"/>
        </w:rPr>
        <w:t xml:space="preserve"> </w:t>
      </w:r>
      <w:proofErr w:type="spellStart"/>
      <w:r w:rsidRPr="00FA285C">
        <w:rPr>
          <w:rFonts w:eastAsia="Times New Roman" w:cstheme="minorHAnsi"/>
          <w:color w:val="26282A"/>
        </w:rPr>
        <w:t>Tatur</w:t>
      </w:r>
      <w:proofErr w:type="spellEnd"/>
      <w:r w:rsidRPr="00FA285C">
        <w:rPr>
          <w:rFonts w:eastAsia="Times New Roman" w:cstheme="minorHAnsi"/>
          <w:color w:val="26282A"/>
        </w:rPr>
        <w:t> on "Gopher Hockey Rink Roots" program which will be held with our U12 group during their Skills Night on December 5th.</w:t>
      </w:r>
    </w:p>
    <w:p w:rsidR="00FA285C" w:rsidRPr="00FA285C" w:rsidRDefault="00FA285C" w:rsidP="00FA285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26282A"/>
        </w:rPr>
      </w:pPr>
      <w:r w:rsidRPr="00FA285C">
        <w:rPr>
          <w:rFonts w:eastAsia="Times New Roman" w:cstheme="minorHAnsi"/>
          <w:color w:val="26282A"/>
        </w:rPr>
        <w:t>Sophie's Squad event - Tina will speak to this (or she can add more here).</w:t>
      </w:r>
    </w:p>
    <w:p w:rsidR="002F2827" w:rsidRPr="00B576F4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:rsidR="002F2827" w:rsidRPr="000750D5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 w:rsidRPr="00691373">
        <w:rPr>
          <w:rFonts w:cstheme="minorHAnsi"/>
        </w:rPr>
        <w:t>House</w:t>
      </w:r>
      <w:r w:rsidR="00FA285C">
        <w:rPr>
          <w:rFonts w:cstheme="minorHAnsi"/>
        </w:rPr>
        <w:t>- report by Brian Grant</w:t>
      </w: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</w:p>
    <w:p w:rsidR="002F2827" w:rsidRPr="000A184B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Skills and Development </w:t>
      </w:r>
      <w:r w:rsidR="00FA285C">
        <w:rPr>
          <w:rFonts w:cstheme="minorHAnsi"/>
        </w:rPr>
        <w:t>– report by Matt Margenau</w:t>
      </w:r>
    </w:p>
    <w:p w:rsidR="002F2827" w:rsidRDefault="002F2827" w:rsidP="002F2827">
      <w:pPr>
        <w:pStyle w:val="NoSpacing"/>
        <w:ind w:left="720"/>
        <w:rPr>
          <w:rFonts w:cstheme="minorHAnsi"/>
          <w:b/>
          <w:u w:val="single"/>
        </w:rPr>
      </w:pPr>
    </w:p>
    <w:p w:rsidR="002F2827" w:rsidRPr="000750D5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Tournaments </w:t>
      </w:r>
    </w:p>
    <w:p w:rsidR="002F2827" w:rsidRDefault="002F2827" w:rsidP="002F2827">
      <w:pPr>
        <w:pStyle w:val="NoSpacing"/>
        <w:numPr>
          <w:ilvl w:val="0"/>
          <w:numId w:val="3"/>
        </w:numPr>
        <w:rPr>
          <w:rFonts w:cstheme="minorHAnsi"/>
          <w:b/>
          <w:u w:val="single"/>
        </w:rPr>
      </w:pPr>
      <w:r>
        <w:rPr>
          <w:rFonts w:cstheme="minorHAnsi"/>
        </w:rPr>
        <w:t xml:space="preserve">National Tournament </w:t>
      </w:r>
    </w:p>
    <w:p w:rsidR="002F2827" w:rsidRDefault="002F2827" w:rsidP="002F2827">
      <w:pPr>
        <w:pStyle w:val="NoSpacing"/>
        <w:rPr>
          <w:rFonts w:cstheme="minorHAnsi"/>
        </w:rPr>
      </w:pP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:rsidR="002F2827" w:rsidRDefault="002F2827" w:rsidP="002F2827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>High School Coaches</w:t>
      </w:r>
    </w:p>
    <w:p w:rsidR="002F2827" w:rsidRDefault="002F2827" w:rsidP="002F2827">
      <w:pPr>
        <w:pStyle w:val="NoSpacing"/>
        <w:numPr>
          <w:ilvl w:val="2"/>
          <w:numId w:val="1"/>
        </w:numPr>
        <w:ind w:left="360"/>
        <w:rPr>
          <w:rFonts w:cstheme="minorHAnsi"/>
        </w:rPr>
      </w:pPr>
      <w:r>
        <w:rPr>
          <w:rFonts w:cstheme="minorHAnsi"/>
        </w:rPr>
        <w:t xml:space="preserve">Arena Managers </w:t>
      </w:r>
    </w:p>
    <w:p w:rsidR="002F2827" w:rsidRDefault="002F2827" w:rsidP="002F2827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</w:rPr>
      </w:pPr>
      <w:r>
        <w:rPr>
          <w:rFonts w:cstheme="minorHAnsi"/>
        </w:rPr>
        <w:lastRenderedPageBreak/>
        <w:t>Marketing / Sponsorships</w:t>
      </w:r>
    </w:p>
    <w:p w:rsidR="002F2827" w:rsidRPr="00AD74A7" w:rsidRDefault="002F2827" w:rsidP="002F2827">
      <w:pPr>
        <w:pStyle w:val="NoSpacing"/>
        <w:ind w:left="900"/>
        <w:rPr>
          <w:rFonts w:eastAsia="Times New Roman" w:cstheme="minorHAnsi"/>
        </w:rPr>
      </w:pPr>
    </w:p>
    <w:p w:rsidR="002F2827" w:rsidRDefault="002F2827" w:rsidP="002F2827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:rsidR="002F2827" w:rsidRDefault="002F2827" w:rsidP="002F282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Volunteer Coordinators</w:t>
      </w:r>
    </w:p>
    <w:p w:rsidR="002F2827" w:rsidRDefault="002F2827" w:rsidP="002F282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0750D5">
        <w:rPr>
          <w:rFonts w:cstheme="minorHAnsi"/>
        </w:rPr>
        <w:t xml:space="preserve">Registrars </w:t>
      </w:r>
    </w:p>
    <w:p w:rsidR="002F2827" w:rsidRDefault="002F2827" w:rsidP="002F2827">
      <w:pPr>
        <w:numPr>
          <w:ilvl w:val="1"/>
          <w:numId w:val="4"/>
        </w:numPr>
        <w:spacing w:after="0" w:line="240" w:lineRule="auto"/>
        <w:ind w:left="720" w:firstLine="0"/>
        <w:rPr>
          <w:rFonts w:cstheme="minorHAnsi"/>
        </w:rPr>
      </w:pPr>
      <w:r>
        <w:rPr>
          <w:rFonts w:cstheme="minorHAnsi"/>
        </w:rPr>
        <w:t>Report from Coach Registrar, Emily Grossman</w:t>
      </w:r>
    </w:p>
    <w:p w:rsidR="00FA285C" w:rsidRDefault="00FA285C" w:rsidP="00FA285C">
      <w:r>
        <w:t>Coach Stats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307 people registered to coach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202 Travel Coaches (could be duplicates)</w:t>
      </w:r>
    </w:p>
    <w:p w:rsidR="00FA285C" w:rsidRDefault="00FA285C" w:rsidP="00FA285C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13 not rostered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168 House Coaches (could be duplicates)</w:t>
      </w:r>
    </w:p>
    <w:p w:rsidR="00FA285C" w:rsidRDefault="00FA285C" w:rsidP="00FA285C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31 not rostered</w:t>
      </w:r>
    </w:p>
    <w:p w:rsidR="00FA285C" w:rsidRDefault="00FA285C" w:rsidP="00FA285C">
      <w:r>
        <w:t>Pls remind coaches &amp; managers: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Status reports are available on the OMGHA site (</w:t>
      </w:r>
      <w:hyperlink r:id="rId8" w:history="1">
        <w:r>
          <w:rPr>
            <w:rStyle w:val="Hyperlink"/>
            <w:rFonts w:eastAsia="Times New Roman"/>
          </w:rPr>
          <w:t>https://www.omgha.com/coachrequirements</w:t>
        </w:r>
      </w:hyperlink>
      <w:r>
        <w:rPr>
          <w:rFonts w:eastAsia="Times New Roman"/>
        </w:rPr>
        <w:t>); updates 2x/week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Coaches should not be participating in practice or be on the bench if they aren’t on the roster</w:t>
      </w:r>
    </w:p>
    <w:p w:rsidR="00FA285C" w:rsidRDefault="00FA285C" w:rsidP="00FA285C">
      <w:pPr>
        <w:pStyle w:val="ListParagraph"/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Any travel coach with an expired CEP or house coach that hasn’t completed CEP Level 1on Jan 1</w:t>
      </w:r>
      <w:r>
        <w:rPr>
          <w:rFonts w:eastAsia="Times New Roman"/>
          <w:vertAlign w:val="superscript"/>
        </w:rPr>
        <w:t>st</w:t>
      </w:r>
      <w:r>
        <w:rPr>
          <w:rFonts w:eastAsia="Times New Roman"/>
        </w:rPr>
        <w:t xml:space="preserve"> will be redlined and unable to coach the remainder of the season (USA Hockey does this automatically)</w:t>
      </w:r>
    </w:p>
    <w:p w:rsidR="00FA285C" w:rsidRDefault="00FA285C" w:rsidP="00FA285C">
      <w:pPr>
        <w:pStyle w:val="ListParagraph"/>
        <w:numPr>
          <w:ilvl w:val="1"/>
          <w:numId w:val="9"/>
        </w:numPr>
        <w:rPr>
          <w:rFonts w:eastAsia="Times New Roman"/>
        </w:rPr>
      </w:pPr>
      <w:r>
        <w:rPr>
          <w:rFonts w:eastAsia="Times New Roman"/>
        </w:rPr>
        <w:t>House Coaches can have an expired CEP</w:t>
      </w:r>
    </w:p>
    <w:p w:rsidR="00FA285C" w:rsidRDefault="00FA285C" w:rsidP="00FA285C">
      <w:pPr>
        <w:pStyle w:val="ListParagraph"/>
        <w:spacing w:after="0" w:line="240" w:lineRule="auto"/>
        <w:ind w:left="1440"/>
        <w:rPr>
          <w:rFonts w:cstheme="minorHAnsi"/>
        </w:rPr>
      </w:pPr>
    </w:p>
    <w:p w:rsidR="00FA285C" w:rsidRPr="00FA285C" w:rsidRDefault="00FA285C" w:rsidP="00FA285C">
      <w:pPr>
        <w:spacing w:after="0" w:line="240" w:lineRule="auto"/>
        <w:rPr>
          <w:rFonts w:cstheme="minorHAnsi"/>
        </w:rPr>
      </w:pPr>
    </w:p>
    <w:p w:rsidR="002F2827" w:rsidRDefault="002F2827" w:rsidP="002F2827">
      <w:pPr>
        <w:spacing w:after="0" w:line="240" w:lineRule="auto"/>
        <w:ind w:left="720"/>
        <w:rPr>
          <w:rFonts w:cstheme="minorHAnsi"/>
        </w:rPr>
      </w:pPr>
    </w:p>
    <w:p w:rsidR="002F2827" w:rsidRDefault="002F2827" w:rsidP="002F2827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A163E3">
        <w:rPr>
          <w:rFonts w:cstheme="minorHAnsi"/>
        </w:rPr>
        <w:t>Equipment</w:t>
      </w:r>
    </w:p>
    <w:p w:rsidR="00FA285C" w:rsidRDefault="00FA285C" w:rsidP="00FA285C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>
        <w:rPr>
          <w:rFonts w:cstheme="minorHAnsi"/>
        </w:rPr>
        <w:t>Player Safety</w:t>
      </w:r>
    </w:p>
    <w:p w:rsidR="002F2827" w:rsidRPr="00FA285C" w:rsidRDefault="002F2827" w:rsidP="00FA285C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</w:rPr>
      </w:pPr>
      <w:r w:rsidRPr="00FA285C">
        <w:rPr>
          <w:rFonts w:cstheme="minorHAnsi"/>
        </w:rPr>
        <w:t xml:space="preserve">Grievances </w:t>
      </w:r>
    </w:p>
    <w:p w:rsidR="002F2827" w:rsidRDefault="002F2827" w:rsidP="002F2827">
      <w:pPr>
        <w:spacing w:after="0" w:line="240" w:lineRule="auto"/>
        <w:ind w:left="2880"/>
        <w:rPr>
          <w:rFonts w:cstheme="minorHAnsi"/>
        </w:rPr>
      </w:pPr>
    </w:p>
    <w:p w:rsidR="002F2827" w:rsidRDefault="002F2827" w:rsidP="002F2827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:rsidR="002F2827" w:rsidRDefault="002F2827" w:rsidP="002F2827">
      <w:pPr>
        <w:pStyle w:val="BodyTextIndent"/>
        <w:tabs>
          <w:tab w:val="clear" w:pos="217"/>
          <w:tab w:val="left" w:pos="270"/>
        </w:tabs>
        <w:ind w:left="2160" w:firstLine="0"/>
        <w:rPr>
          <w:rFonts w:asciiTheme="minorHAnsi" w:hAnsiTheme="minorHAnsi" w:cstheme="minorHAnsi"/>
          <w:szCs w:val="22"/>
        </w:rPr>
      </w:pPr>
    </w:p>
    <w:p w:rsidR="002F2827" w:rsidRDefault="002F2827" w:rsidP="002F2827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New Business</w:t>
      </w:r>
    </w:p>
    <w:p w:rsidR="002F2827" w:rsidRDefault="002F2827" w:rsidP="002F2827">
      <w:pPr>
        <w:spacing w:after="0" w:line="240" w:lineRule="auto"/>
        <w:rPr>
          <w:rFonts w:cstheme="minorHAnsi"/>
          <w:u w:val="single"/>
        </w:rPr>
      </w:pPr>
    </w:p>
    <w:p w:rsidR="002F2827" w:rsidRPr="00A163E3" w:rsidRDefault="002F2827" w:rsidP="002F2827">
      <w:pPr>
        <w:pStyle w:val="ListParagraph"/>
        <w:spacing w:after="0" w:line="240" w:lineRule="auto"/>
        <w:rPr>
          <w:rFonts w:cstheme="minorHAnsi"/>
          <w:u w:val="single"/>
        </w:rPr>
      </w:pPr>
    </w:p>
    <w:p w:rsidR="002F2827" w:rsidRDefault="002F2827" w:rsidP="002F2827">
      <w:pPr>
        <w:spacing w:after="0" w:line="240" w:lineRule="auto"/>
        <w:rPr>
          <w:rFonts w:cstheme="minorHAnsi"/>
          <w:i/>
        </w:rPr>
      </w:pPr>
    </w:p>
    <w:p w:rsidR="002F2827" w:rsidRDefault="002F2827" w:rsidP="002F2827">
      <w:pPr>
        <w:rPr>
          <w:rFonts w:cstheme="minorHAnsi"/>
        </w:rPr>
      </w:pPr>
    </w:p>
    <w:p w:rsidR="002F2827" w:rsidRDefault="002F2827" w:rsidP="002F2827"/>
    <w:p w:rsidR="002F2827" w:rsidRDefault="002F2827" w:rsidP="002F2827"/>
    <w:p w:rsidR="002F2827" w:rsidRDefault="002F2827" w:rsidP="002F2827"/>
    <w:p w:rsidR="009850D0" w:rsidRDefault="009850D0"/>
    <w:sectPr w:rsidR="009850D0" w:rsidSect="00FD0BE9">
      <w:headerReference w:type="default" r:id="rId9"/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4E90">
      <w:pPr>
        <w:spacing w:after="0" w:line="240" w:lineRule="auto"/>
      </w:pPr>
      <w:r>
        <w:separator/>
      </w:r>
    </w:p>
  </w:endnote>
  <w:endnote w:type="continuationSeparator" w:id="0">
    <w:p w:rsidR="00000000" w:rsidRDefault="0072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4E90">
      <w:pPr>
        <w:spacing w:after="0" w:line="240" w:lineRule="auto"/>
      </w:pPr>
      <w:r>
        <w:separator/>
      </w:r>
    </w:p>
  </w:footnote>
  <w:footnote w:type="continuationSeparator" w:id="0">
    <w:p w:rsidR="00000000" w:rsidRDefault="0072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0D5" w:rsidRPr="000750D5" w:rsidRDefault="00724E90" w:rsidP="000750D5">
    <w:pPr>
      <w:pStyle w:val="Header"/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6BC"/>
    <w:multiLevelType w:val="hybridMultilevel"/>
    <w:tmpl w:val="8806D5F0"/>
    <w:lvl w:ilvl="0" w:tplc="EFA8A278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40CC"/>
    <w:multiLevelType w:val="hybridMultilevel"/>
    <w:tmpl w:val="3EB41076"/>
    <w:lvl w:ilvl="0" w:tplc="875E9658">
      <w:start w:val="20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6636E1"/>
    <w:multiLevelType w:val="multilevel"/>
    <w:tmpl w:val="3CB0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6314E28"/>
    <w:multiLevelType w:val="hybridMultilevel"/>
    <w:tmpl w:val="E5E07794"/>
    <w:lvl w:ilvl="0" w:tplc="807817F2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B5609"/>
    <w:multiLevelType w:val="hybridMultilevel"/>
    <w:tmpl w:val="0014704C"/>
    <w:lvl w:ilvl="0" w:tplc="CAD01CA4">
      <w:start w:val="30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3505A7"/>
    <w:multiLevelType w:val="hybridMultilevel"/>
    <w:tmpl w:val="0756B01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8" w15:restartNumberingAfterBreak="0">
    <w:nsid w:val="451C06D4"/>
    <w:multiLevelType w:val="hybridMultilevel"/>
    <w:tmpl w:val="4C584452"/>
    <w:lvl w:ilvl="0" w:tplc="FCB66F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957E0"/>
    <w:multiLevelType w:val="hybridMultilevel"/>
    <w:tmpl w:val="EA4C1172"/>
    <w:lvl w:ilvl="0" w:tplc="E104185C">
      <w:start w:val="20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72BCC"/>
    <w:multiLevelType w:val="hybridMultilevel"/>
    <w:tmpl w:val="8E54B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27"/>
    <w:rsid w:val="002F2827"/>
    <w:rsid w:val="00724E90"/>
    <w:rsid w:val="009850D0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7B38"/>
  <w15:chartTrackingRefBased/>
  <w15:docId w15:val="{179994B0-FB67-4DE0-A4F6-59DF7C3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8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2F2827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2F2827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2F28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2827"/>
    <w:pPr>
      <w:ind w:left="720"/>
      <w:contextualSpacing/>
    </w:pPr>
  </w:style>
  <w:style w:type="table" w:styleId="TableGrid">
    <w:name w:val="Table Grid"/>
    <w:basedOn w:val="TableNormal"/>
    <w:uiPriority w:val="59"/>
    <w:rsid w:val="002F28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282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CiVPbSTgeNo_mjHcw3aQtSfmVDN7XnU1ZeU8tr32YCg3BCMi005Ggr64JW9B4-hYaY5SN-cTp2uDNiCPQfv01dGi72YowHFnoHPVFc2VCi2baHa-qOuWz4sPTNr_Hi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2022-11-20T14:31:00Z</dcterms:created>
  <dcterms:modified xsi:type="dcterms:W3CDTF">2022-11-20T14:57:00Z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