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85" w:rsidRDefault="00832985" w:rsidP="00C10535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352800" y="914400"/>
            <wp:positionH relativeFrom="margin">
              <wp:align>left</wp:align>
            </wp:positionH>
            <wp:positionV relativeFrom="margin">
              <wp:align>top</wp:align>
            </wp:positionV>
            <wp:extent cx="1245870" cy="1245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FL Shield Logo LO 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22" cy="1259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535">
        <w:t>COACHES CODE</w:t>
      </w:r>
      <w:r w:rsidR="00813315">
        <w:t xml:space="preserve"> OF CONDUCT</w:t>
      </w:r>
    </w:p>
    <w:p w:rsidR="00813315" w:rsidRDefault="00813315" w:rsidP="0081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32985" w:rsidRPr="00832985" w:rsidRDefault="00832985" w:rsidP="0081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 xml:space="preserve">The Dothan Flag Football League (DFFL) has established the following </w:t>
      </w:r>
      <w:r>
        <w:rPr>
          <w:rFonts w:ascii="Calibri" w:hAnsi="Calibri" w:cs="Calibri"/>
          <w:b/>
          <w:bCs/>
        </w:rPr>
        <w:t>“Coaches</w:t>
      </w:r>
    </w:p>
    <w:p w:rsidR="00832985" w:rsidRDefault="00832985" w:rsidP="0081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Code of Conduct” </w:t>
      </w:r>
      <w:r>
        <w:rPr>
          <w:rFonts w:ascii="Calibri" w:hAnsi="Calibri" w:cs="Calibri"/>
        </w:rPr>
        <w:t>for coaches in all of our youth sports programs. All coaches are expected to know,</w:t>
      </w:r>
      <w:r w:rsidR="00C105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promote, and adhere to the following standards of conduct:</w:t>
      </w: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2985" w:rsidRP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• Remember that these programs are for the kids; they are not for coaches or parents! Therefore, </w:t>
      </w:r>
      <w:r>
        <w:rPr>
          <w:rFonts w:ascii="Calibri" w:hAnsi="Calibri" w:cs="Calibri"/>
          <w:b/>
          <w:bCs/>
        </w:rPr>
        <w:t xml:space="preserve">all </w:t>
      </w:r>
      <w:r>
        <w:rPr>
          <w:rFonts w:ascii="Calibri" w:hAnsi="Calibri" w:cs="Calibri"/>
        </w:rPr>
        <w:t>kids deserve a right to fairness at all times.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•Coaches must conduct themselves in a manner that would be an example and a role model to the youth under their direction.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Promote good sportsmanship, team work, physical conditioning and teaching skills appropriate to the sport. DO NOT TEACH OR ALLOW ROUGH OR DIRTY TACTICS OF PLAY.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Adhere strictly to the rules of the game and not attempt to change or manipulate those rules in order to win or for personal benefit.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•No smoking, drinking, or being under the influence of alcohol or drugs will be allowed in the dugouts, on the playing field, or at any time while coaching.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•Model grace, dignity and composure regardless of the outcome of the game.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Abuse or harassment of players, umpires, scorekeepers, employees, or spectators in any form will not be tolerated.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Profanity of any kind will not be tolerated. Degrading or demoralizing of players is not acceptable.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•Coaches agree to support and work with assigned team throughout the designated season, and agree to hold regular practices (at least one per week) and show up to scheduled games.</w:t>
      </w:r>
    </w:p>
    <w:p w:rsidR="00832985" w:rsidRDefault="00832985" w:rsidP="00C10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All coaches must adhere to each sport’s Mandatory Play Rule (MPR). Failure to comply with this rule co</w:t>
      </w:r>
      <w:r w:rsidR="00813315">
        <w:rPr>
          <w:rFonts w:ascii="Calibri" w:hAnsi="Calibri" w:cs="Calibri"/>
        </w:rPr>
        <w:t>uld affect your coaching status.</w:t>
      </w:r>
    </w:p>
    <w:bookmarkEnd w:id="0"/>
    <w:p w:rsidR="00832985" w:rsidRDefault="00832985" w:rsidP="008329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2985" w:rsidRDefault="00832985" w:rsidP="0081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APPLICATION TO BE A RECREATION DEPARTMENT VOLUNTEER</w:t>
      </w:r>
    </w:p>
    <w:p w:rsidR="00832985" w:rsidRDefault="00832985" w:rsidP="0081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(Print First&amp; Last Name) _________________________ hereby applies to be a volunteer in the Dothan Flag Footbal</w:t>
      </w:r>
      <w:r w:rsidR="00813315">
        <w:rPr>
          <w:rFonts w:ascii="Calibri" w:hAnsi="Calibri" w:cs="Calibri"/>
          <w:sz w:val="18"/>
          <w:szCs w:val="18"/>
        </w:rPr>
        <w:t>l League</w:t>
      </w:r>
      <w:r>
        <w:rPr>
          <w:rFonts w:ascii="Calibri" w:hAnsi="Calibri" w:cs="Calibri"/>
          <w:sz w:val="18"/>
          <w:szCs w:val="18"/>
        </w:rPr>
        <w:t>. In so applying, I acknowledge that a criminal background history will be obtained. (Fill out and sign</w:t>
      </w:r>
      <w:r w:rsidR="0081331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authorization to obtain criminal history.)</w:t>
      </w:r>
    </w:p>
    <w:p w:rsidR="00832985" w:rsidRDefault="00832985" w:rsidP="0081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 furth</w:t>
      </w:r>
      <w:r w:rsidR="00813315">
        <w:rPr>
          <w:rFonts w:ascii="Calibri" w:hAnsi="Calibri" w:cs="Calibri"/>
          <w:sz w:val="18"/>
          <w:szCs w:val="18"/>
        </w:rPr>
        <w:t xml:space="preserve">er acknowledge the Dothan Flag Football League </w:t>
      </w:r>
      <w:r>
        <w:rPr>
          <w:rFonts w:ascii="Calibri" w:hAnsi="Calibri" w:cs="Calibri"/>
          <w:sz w:val="18"/>
          <w:szCs w:val="18"/>
        </w:rPr>
        <w:t xml:space="preserve">has created a </w:t>
      </w:r>
      <w:r>
        <w:rPr>
          <w:rFonts w:ascii="Calibri" w:hAnsi="Calibri" w:cs="Calibri"/>
          <w:b/>
          <w:bCs/>
          <w:sz w:val="18"/>
          <w:szCs w:val="18"/>
        </w:rPr>
        <w:t>Coach’s Code of Conduct</w:t>
      </w:r>
      <w:r w:rsidR="00813315">
        <w:rPr>
          <w:rFonts w:ascii="Calibri" w:hAnsi="Calibri" w:cs="Calibri"/>
          <w:sz w:val="18"/>
          <w:szCs w:val="18"/>
        </w:rPr>
        <w:t xml:space="preserve">. I have </w:t>
      </w:r>
      <w:r>
        <w:rPr>
          <w:rFonts w:ascii="Calibri" w:hAnsi="Calibri" w:cs="Calibri"/>
          <w:sz w:val="18"/>
          <w:szCs w:val="18"/>
        </w:rPr>
        <w:t>read that code which is described above and agree to abide by these standards. I understan</w:t>
      </w:r>
      <w:r w:rsidR="00813315">
        <w:rPr>
          <w:rFonts w:ascii="Calibri" w:hAnsi="Calibri" w:cs="Calibri"/>
          <w:sz w:val="18"/>
          <w:szCs w:val="18"/>
        </w:rPr>
        <w:t xml:space="preserve">d that if I do not abide by the </w:t>
      </w:r>
      <w:r>
        <w:rPr>
          <w:rFonts w:ascii="Calibri" w:hAnsi="Calibri" w:cs="Calibri"/>
          <w:sz w:val="18"/>
          <w:szCs w:val="18"/>
        </w:rPr>
        <w:t>Coach’s Code of Conduct, I will be removed as a volunteer, and may be prohibited from volunteer</w:t>
      </w:r>
      <w:r w:rsidR="00813315">
        <w:rPr>
          <w:rFonts w:ascii="Calibri" w:hAnsi="Calibri" w:cs="Calibri"/>
          <w:sz w:val="18"/>
          <w:szCs w:val="18"/>
        </w:rPr>
        <w:t xml:space="preserve">ing in future years. I release, </w:t>
      </w:r>
      <w:r>
        <w:rPr>
          <w:rFonts w:ascii="Calibri" w:hAnsi="Calibri" w:cs="Calibri"/>
          <w:sz w:val="18"/>
          <w:szCs w:val="18"/>
        </w:rPr>
        <w:t xml:space="preserve">indemnify and agree to hold harmless, </w:t>
      </w:r>
      <w:r w:rsidR="00813315">
        <w:rPr>
          <w:rFonts w:ascii="Calibri" w:hAnsi="Calibri" w:cs="Calibri"/>
          <w:sz w:val="18"/>
          <w:szCs w:val="18"/>
        </w:rPr>
        <w:t xml:space="preserve">the DFFL </w:t>
      </w:r>
      <w:r>
        <w:rPr>
          <w:rFonts w:ascii="Calibri" w:hAnsi="Calibri" w:cs="Calibri"/>
          <w:sz w:val="18"/>
          <w:szCs w:val="18"/>
        </w:rPr>
        <w:t>and its agents, elected officials, servants, and emp</w:t>
      </w:r>
      <w:r w:rsidR="00813315">
        <w:rPr>
          <w:rFonts w:ascii="Calibri" w:hAnsi="Calibri" w:cs="Calibri"/>
          <w:sz w:val="18"/>
          <w:szCs w:val="18"/>
        </w:rPr>
        <w:t xml:space="preserve">loyees from all claims, action, </w:t>
      </w:r>
      <w:r>
        <w:rPr>
          <w:rFonts w:ascii="Calibri" w:hAnsi="Calibri" w:cs="Calibri"/>
          <w:sz w:val="18"/>
          <w:szCs w:val="18"/>
        </w:rPr>
        <w:t xml:space="preserve">causes of action and rights of recovery or reimbursements of any type that any participant has </w:t>
      </w:r>
      <w:r w:rsidR="00813315">
        <w:rPr>
          <w:rFonts w:ascii="Calibri" w:hAnsi="Calibri" w:cs="Calibri"/>
          <w:sz w:val="18"/>
          <w:szCs w:val="18"/>
        </w:rPr>
        <w:t xml:space="preserve">or may have in the future which </w:t>
      </w:r>
      <w:r>
        <w:rPr>
          <w:rFonts w:ascii="Calibri" w:hAnsi="Calibri" w:cs="Calibri"/>
          <w:sz w:val="18"/>
          <w:szCs w:val="18"/>
        </w:rPr>
        <w:t>arise from or are related in any manner to the activity(</w:t>
      </w:r>
      <w:proofErr w:type="spellStart"/>
      <w:r>
        <w:rPr>
          <w:rFonts w:ascii="Calibri" w:hAnsi="Calibri" w:cs="Calibri"/>
          <w:sz w:val="18"/>
          <w:szCs w:val="18"/>
        </w:rPr>
        <w:t>ies</w:t>
      </w:r>
      <w:proofErr w:type="spellEnd"/>
      <w:r>
        <w:rPr>
          <w:rFonts w:ascii="Calibri" w:hAnsi="Calibri" w:cs="Calibri"/>
          <w:sz w:val="18"/>
          <w:szCs w:val="18"/>
        </w:rPr>
        <w:t>) (including, but not limited to, claim</w:t>
      </w:r>
      <w:r w:rsidR="00813315">
        <w:rPr>
          <w:rFonts w:ascii="Calibri" w:hAnsi="Calibri" w:cs="Calibri"/>
          <w:sz w:val="18"/>
          <w:szCs w:val="18"/>
        </w:rPr>
        <w:t xml:space="preserve">s of bodily injury and property </w:t>
      </w:r>
      <w:r>
        <w:rPr>
          <w:rFonts w:ascii="Calibri" w:hAnsi="Calibri" w:cs="Calibri"/>
          <w:sz w:val="18"/>
          <w:szCs w:val="18"/>
        </w:rPr>
        <w:t>damage or loss), and I assume all ris</w:t>
      </w:r>
      <w:r w:rsidR="00813315">
        <w:rPr>
          <w:rFonts w:ascii="Calibri" w:hAnsi="Calibri" w:cs="Calibri"/>
          <w:sz w:val="18"/>
          <w:szCs w:val="18"/>
        </w:rPr>
        <w:t xml:space="preserve">ks and hazards incident to such </w:t>
      </w:r>
      <w:r>
        <w:rPr>
          <w:rFonts w:ascii="Calibri" w:hAnsi="Calibri" w:cs="Calibri"/>
          <w:sz w:val="18"/>
          <w:szCs w:val="18"/>
        </w:rPr>
        <w:t>activity(</w:t>
      </w:r>
      <w:proofErr w:type="spellStart"/>
      <w:r>
        <w:rPr>
          <w:rFonts w:ascii="Calibri" w:hAnsi="Calibri" w:cs="Calibri"/>
          <w:sz w:val="18"/>
          <w:szCs w:val="18"/>
        </w:rPr>
        <w:t>ies</w:t>
      </w:r>
      <w:proofErr w:type="spellEnd"/>
      <w:r>
        <w:rPr>
          <w:rFonts w:ascii="Calibri" w:hAnsi="Calibri" w:cs="Calibri"/>
          <w:sz w:val="18"/>
          <w:szCs w:val="18"/>
        </w:rPr>
        <w:t>) and transportation to and from the same. Thi</w:t>
      </w:r>
      <w:r w:rsidR="00813315">
        <w:rPr>
          <w:rFonts w:ascii="Calibri" w:hAnsi="Calibri" w:cs="Calibri"/>
          <w:sz w:val="18"/>
          <w:szCs w:val="18"/>
        </w:rPr>
        <w:t xml:space="preserve">s </w:t>
      </w:r>
      <w:r>
        <w:rPr>
          <w:rFonts w:ascii="Calibri" w:hAnsi="Calibri" w:cs="Calibri"/>
          <w:sz w:val="18"/>
          <w:szCs w:val="18"/>
        </w:rPr>
        <w:t xml:space="preserve">instrument is signed both individually and on behalf of the participant(s) present at </w:t>
      </w:r>
      <w:proofErr w:type="gramStart"/>
      <w:r w:rsidR="00C10535">
        <w:rPr>
          <w:rFonts w:ascii="Calibri" w:hAnsi="Calibri" w:cs="Calibri"/>
          <w:sz w:val="18"/>
          <w:szCs w:val="18"/>
        </w:rPr>
        <w:t>activity(</w:t>
      </w:r>
      <w:proofErr w:type="spellStart"/>
      <w:proofErr w:type="gramEnd"/>
      <w:r>
        <w:rPr>
          <w:rFonts w:ascii="Calibri" w:hAnsi="Calibri" w:cs="Calibri"/>
          <w:sz w:val="18"/>
          <w:szCs w:val="18"/>
        </w:rPr>
        <w:t>ies</w:t>
      </w:r>
      <w:proofErr w:type="spellEnd"/>
      <w:r>
        <w:rPr>
          <w:rFonts w:ascii="Calibri" w:hAnsi="Calibri" w:cs="Calibri"/>
          <w:sz w:val="18"/>
          <w:szCs w:val="18"/>
        </w:rPr>
        <w:t>).</w:t>
      </w: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Dated this ______day of _________, ______</w:t>
      </w: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32985" w:rsidRDefault="00832985" w:rsidP="00832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</w:t>
      </w:r>
    </w:p>
    <w:p w:rsidR="007C722A" w:rsidRDefault="00832985" w:rsidP="00832985">
      <w:pPr>
        <w:jc w:val="both"/>
      </w:pPr>
      <w:r>
        <w:rPr>
          <w:rFonts w:ascii="Calibri" w:hAnsi="Calibri" w:cs="Calibri"/>
        </w:rPr>
        <w:t>Applicant’s Signature</w:t>
      </w:r>
    </w:p>
    <w:sectPr w:rsidR="007C722A" w:rsidSect="0081331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85"/>
    <w:rsid w:val="000A0D6C"/>
    <w:rsid w:val="000E1FD5"/>
    <w:rsid w:val="005658C5"/>
    <w:rsid w:val="006E3FA0"/>
    <w:rsid w:val="00813315"/>
    <w:rsid w:val="00832985"/>
    <w:rsid w:val="00C10535"/>
    <w:rsid w:val="00F0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A16EE-457E-4146-B193-6C8224D5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33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10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4</cp:revision>
  <dcterms:created xsi:type="dcterms:W3CDTF">2019-07-22T03:08:00Z</dcterms:created>
  <dcterms:modified xsi:type="dcterms:W3CDTF">2020-08-18T12:33:00Z</dcterms:modified>
</cp:coreProperties>
</file>