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FB5" w:rsidRDefault="00207B2D" w:rsidP="00207B2D">
      <w:pPr>
        <w:jc w:val="center"/>
        <w:rPr>
          <w:rFonts w:cstheme="minorHAnsi"/>
          <w:b/>
          <w:sz w:val="72"/>
          <w:szCs w:val="72"/>
        </w:rPr>
      </w:pPr>
      <w:r w:rsidRPr="00207B2D">
        <w:rPr>
          <w:rFonts w:cstheme="minorHAnsi"/>
          <w:b/>
          <w:sz w:val="72"/>
          <w:szCs w:val="72"/>
        </w:rPr>
        <w:t>Minnesota State Strength Coaches Association</w:t>
      </w:r>
    </w:p>
    <w:p w:rsidR="00207B2D" w:rsidRDefault="00207B2D" w:rsidP="00207B2D">
      <w:pPr>
        <w:jc w:val="center"/>
        <w:rPr>
          <w:rFonts w:cstheme="minorHAnsi"/>
          <w:b/>
          <w:sz w:val="72"/>
          <w:szCs w:val="72"/>
        </w:rPr>
      </w:pPr>
      <w:r>
        <w:rPr>
          <w:rFonts w:cstheme="minorHAnsi"/>
          <w:b/>
          <w:noProof/>
          <w:sz w:val="72"/>
          <w:szCs w:val="72"/>
        </w:rPr>
        <w:drawing>
          <wp:inline distT="0" distB="0" distL="0" distR="0">
            <wp:extent cx="5943600" cy="427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CA Logo.jfif"/>
                    <pic:cNvPicPr/>
                  </pic:nvPicPr>
                  <pic:blipFill>
                    <a:blip r:embed="rId7">
                      <a:extLst>
                        <a:ext uri="{28A0092B-C50C-407E-A947-70E740481C1C}">
                          <a14:useLocalDpi xmlns:a14="http://schemas.microsoft.com/office/drawing/2010/main" val="0"/>
                        </a:ext>
                      </a:extLst>
                    </a:blip>
                    <a:stretch>
                      <a:fillRect/>
                    </a:stretch>
                  </pic:blipFill>
                  <pic:spPr>
                    <a:xfrm>
                      <a:off x="0" y="0"/>
                      <a:ext cx="5943600" cy="4273550"/>
                    </a:xfrm>
                    <a:prstGeom prst="rect">
                      <a:avLst/>
                    </a:prstGeom>
                  </pic:spPr>
                </pic:pic>
              </a:graphicData>
            </a:graphic>
          </wp:inline>
        </w:drawing>
      </w:r>
    </w:p>
    <w:p w:rsidR="00207B2D" w:rsidRDefault="00207B2D" w:rsidP="00207B2D">
      <w:pPr>
        <w:jc w:val="center"/>
        <w:rPr>
          <w:rFonts w:cstheme="minorHAnsi"/>
          <w:b/>
          <w:sz w:val="72"/>
          <w:szCs w:val="72"/>
        </w:rPr>
      </w:pPr>
      <w:r>
        <w:rPr>
          <w:rFonts w:cstheme="minorHAnsi"/>
          <w:b/>
          <w:sz w:val="72"/>
          <w:szCs w:val="72"/>
        </w:rPr>
        <w:t>MSCA Bylaws</w:t>
      </w:r>
    </w:p>
    <w:p w:rsidR="00207B2D" w:rsidRDefault="00207B2D" w:rsidP="00207B2D">
      <w:pPr>
        <w:jc w:val="center"/>
        <w:rPr>
          <w:rFonts w:cstheme="minorHAnsi"/>
          <w:b/>
          <w:sz w:val="72"/>
          <w:szCs w:val="72"/>
        </w:rPr>
      </w:pPr>
    </w:p>
    <w:p w:rsidR="00207B2D" w:rsidRDefault="00207B2D" w:rsidP="00207B2D">
      <w:pPr>
        <w:jc w:val="center"/>
        <w:rPr>
          <w:rFonts w:cstheme="minorHAnsi"/>
          <w:b/>
          <w:sz w:val="72"/>
          <w:szCs w:val="72"/>
        </w:rPr>
      </w:pPr>
    </w:p>
    <w:p w:rsidR="008A6E89" w:rsidRDefault="008A6E89" w:rsidP="00207B2D">
      <w:pPr>
        <w:jc w:val="center"/>
        <w:rPr>
          <w:rFonts w:cstheme="minorHAnsi"/>
          <w:b/>
          <w:sz w:val="52"/>
          <w:szCs w:val="72"/>
        </w:rPr>
      </w:pPr>
      <w:r w:rsidRPr="008A6E89">
        <w:rPr>
          <w:rFonts w:cstheme="minorHAnsi"/>
          <w:b/>
          <w:sz w:val="52"/>
          <w:szCs w:val="72"/>
        </w:rPr>
        <w:lastRenderedPageBreak/>
        <w:t>Bylaws of the Minnesota Strength Coaches Association (MSCA)</w:t>
      </w:r>
    </w:p>
    <w:p w:rsidR="008A6E89" w:rsidRDefault="008A6E89" w:rsidP="00207B2D">
      <w:pPr>
        <w:jc w:val="center"/>
        <w:rPr>
          <w:rFonts w:cstheme="minorHAnsi"/>
          <w:b/>
          <w:sz w:val="52"/>
          <w:szCs w:val="72"/>
        </w:rPr>
      </w:pPr>
    </w:p>
    <w:p w:rsidR="008A6E89" w:rsidRPr="008A6E89" w:rsidRDefault="008A6E89" w:rsidP="008A6E89">
      <w:pPr>
        <w:jc w:val="center"/>
        <w:rPr>
          <w:rFonts w:cstheme="minorHAnsi"/>
          <w:b/>
          <w:sz w:val="36"/>
          <w:szCs w:val="72"/>
          <w:u w:val="single"/>
        </w:rPr>
      </w:pPr>
      <w:r w:rsidRPr="008A6E89">
        <w:rPr>
          <w:rFonts w:cstheme="minorHAnsi"/>
          <w:b/>
          <w:sz w:val="36"/>
          <w:szCs w:val="72"/>
          <w:u w:val="single"/>
        </w:rPr>
        <w:t>Goals and Purpose</w:t>
      </w:r>
    </w:p>
    <w:p w:rsidR="008A6E89" w:rsidRDefault="008A6E89" w:rsidP="008A6E89">
      <w:pPr>
        <w:rPr>
          <w:rFonts w:cstheme="minorHAnsi"/>
          <w:sz w:val="24"/>
          <w:szCs w:val="24"/>
        </w:rPr>
      </w:pPr>
      <w:r>
        <w:rPr>
          <w:rFonts w:cstheme="minorHAnsi"/>
          <w:sz w:val="24"/>
          <w:szCs w:val="24"/>
        </w:rPr>
        <w:t>The MSCA was founded to unite high school strength coaches in Minnesota and to foster growth of the profession in the state. Our goal is to promote the positive impact that strength coaches have on athletes and to encourage school districts to hire qualified strength coaches in their schools. Membership in the MSCA will allow strength coaches all around Minnesota to educate each other and pass that knowledge onto our athletes.</w:t>
      </w:r>
    </w:p>
    <w:p w:rsidR="008A6E89" w:rsidRDefault="008A6E89" w:rsidP="008A6E89">
      <w:pPr>
        <w:jc w:val="center"/>
        <w:rPr>
          <w:rFonts w:cstheme="minorHAnsi"/>
          <w:sz w:val="24"/>
          <w:szCs w:val="24"/>
        </w:rPr>
      </w:pPr>
    </w:p>
    <w:p w:rsidR="008A6E89" w:rsidRDefault="008A6E89" w:rsidP="008A6E89">
      <w:pPr>
        <w:jc w:val="center"/>
        <w:rPr>
          <w:rFonts w:cstheme="minorHAnsi"/>
          <w:b/>
          <w:sz w:val="36"/>
          <w:szCs w:val="24"/>
          <w:u w:val="single"/>
        </w:rPr>
      </w:pPr>
      <w:r w:rsidRPr="008A6E89">
        <w:rPr>
          <w:rFonts w:cstheme="minorHAnsi"/>
          <w:b/>
          <w:sz w:val="36"/>
          <w:szCs w:val="24"/>
          <w:u w:val="single"/>
        </w:rPr>
        <w:t>Organization</w:t>
      </w:r>
    </w:p>
    <w:p w:rsidR="008A6E89" w:rsidRPr="008A6E89" w:rsidRDefault="008A6E89" w:rsidP="008A6E89">
      <w:pPr>
        <w:pStyle w:val="ListParagraph"/>
        <w:numPr>
          <w:ilvl w:val="0"/>
          <w:numId w:val="2"/>
        </w:numPr>
        <w:rPr>
          <w:rFonts w:cstheme="minorHAnsi"/>
          <w:b/>
          <w:sz w:val="28"/>
          <w:szCs w:val="24"/>
        </w:rPr>
      </w:pPr>
      <w:r w:rsidRPr="008A6E89">
        <w:rPr>
          <w:rFonts w:cstheme="minorHAnsi"/>
          <w:b/>
          <w:sz w:val="28"/>
          <w:szCs w:val="24"/>
        </w:rPr>
        <w:t>Officers</w:t>
      </w:r>
    </w:p>
    <w:p w:rsidR="008A6E89" w:rsidRDefault="008A6E89" w:rsidP="008A6E89">
      <w:pPr>
        <w:ind w:firstLine="720"/>
        <w:rPr>
          <w:rFonts w:cstheme="minorHAnsi"/>
          <w:sz w:val="24"/>
          <w:szCs w:val="24"/>
        </w:rPr>
      </w:pPr>
      <w:r w:rsidRPr="008A6E89">
        <w:rPr>
          <w:rFonts w:cstheme="minorHAnsi"/>
          <w:sz w:val="24"/>
          <w:szCs w:val="24"/>
        </w:rPr>
        <w:t xml:space="preserve">Officers in the MSCA will serve terms of two years and will be determined by an election among members. </w:t>
      </w:r>
      <w:r w:rsidR="00A331B8">
        <w:rPr>
          <w:rFonts w:cstheme="minorHAnsi"/>
          <w:sz w:val="24"/>
          <w:szCs w:val="24"/>
        </w:rPr>
        <w:t xml:space="preserve">Elections will take place in odd numbered years. </w:t>
      </w:r>
      <w:r>
        <w:rPr>
          <w:rFonts w:cstheme="minorHAnsi"/>
          <w:sz w:val="24"/>
          <w:szCs w:val="24"/>
        </w:rPr>
        <w:t>The MSCA leadership will consist of the below positions:</w:t>
      </w:r>
    </w:p>
    <w:p w:rsidR="008A6E89" w:rsidRDefault="008A6E89" w:rsidP="008A6E89">
      <w:pPr>
        <w:pStyle w:val="ListParagraph"/>
        <w:numPr>
          <w:ilvl w:val="0"/>
          <w:numId w:val="1"/>
        </w:numPr>
        <w:rPr>
          <w:rFonts w:cstheme="minorHAnsi"/>
          <w:sz w:val="24"/>
          <w:szCs w:val="24"/>
        </w:rPr>
      </w:pPr>
      <w:r>
        <w:rPr>
          <w:rFonts w:cstheme="minorHAnsi"/>
          <w:sz w:val="24"/>
          <w:szCs w:val="24"/>
        </w:rPr>
        <w:t>President</w:t>
      </w:r>
    </w:p>
    <w:p w:rsidR="008A6E89" w:rsidRDefault="008A6E89" w:rsidP="008A6E89">
      <w:pPr>
        <w:pStyle w:val="ListParagraph"/>
        <w:numPr>
          <w:ilvl w:val="0"/>
          <w:numId w:val="1"/>
        </w:numPr>
        <w:rPr>
          <w:rFonts w:cstheme="minorHAnsi"/>
          <w:sz w:val="24"/>
          <w:szCs w:val="24"/>
        </w:rPr>
      </w:pPr>
      <w:r>
        <w:rPr>
          <w:rFonts w:cstheme="minorHAnsi"/>
          <w:sz w:val="24"/>
          <w:szCs w:val="24"/>
        </w:rPr>
        <w:t>Vice-President</w:t>
      </w:r>
    </w:p>
    <w:p w:rsidR="008A6E89" w:rsidRDefault="008A6E89" w:rsidP="008A6E89">
      <w:pPr>
        <w:pStyle w:val="ListParagraph"/>
        <w:numPr>
          <w:ilvl w:val="0"/>
          <w:numId w:val="1"/>
        </w:numPr>
        <w:rPr>
          <w:rFonts w:cstheme="minorHAnsi"/>
          <w:sz w:val="24"/>
          <w:szCs w:val="24"/>
        </w:rPr>
      </w:pPr>
      <w:r>
        <w:rPr>
          <w:rFonts w:cstheme="minorHAnsi"/>
          <w:sz w:val="24"/>
          <w:szCs w:val="24"/>
        </w:rPr>
        <w:t>Executive Secretary/Treasurer</w:t>
      </w:r>
    </w:p>
    <w:p w:rsidR="008A6E89" w:rsidRDefault="008A6E89" w:rsidP="008A6E89">
      <w:pPr>
        <w:rPr>
          <w:rFonts w:cstheme="minorHAnsi"/>
          <w:sz w:val="24"/>
          <w:szCs w:val="24"/>
        </w:rPr>
      </w:pPr>
    </w:p>
    <w:p w:rsidR="008A6E89" w:rsidRDefault="008A6E89" w:rsidP="008A6E89">
      <w:pPr>
        <w:pStyle w:val="ListParagraph"/>
        <w:numPr>
          <w:ilvl w:val="0"/>
          <w:numId w:val="2"/>
        </w:numPr>
        <w:rPr>
          <w:rFonts w:cstheme="minorHAnsi"/>
          <w:b/>
          <w:sz w:val="28"/>
          <w:szCs w:val="24"/>
        </w:rPr>
      </w:pPr>
      <w:r w:rsidRPr="008A6E89">
        <w:rPr>
          <w:rFonts w:cstheme="minorHAnsi"/>
          <w:b/>
          <w:sz w:val="28"/>
          <w:szCs w:val="24"/>
        </w:rPr>
        <w:t>General Membership</w:t>
      </w:r>
    </w:p>
    <w:p w:rsidR="008A6E89" w:rsidRDefault="008A6E89" w:rsidP="008A6E89">
      <w:pPr>
        <w:ind w:left="720"/>
        <w:rPr>
          <w:rFonts w:cstheme="minorHAnsi"/>
          <w:sz w:val="24"/>
          <w:szCs w:val="24"/>
        </w:rPr>
      </w:pPr>
      <w:r>
        <w:rPr>
          <w:rFonts w:cstheme="minorHAnsi"/>
          <w:sz w:val="24"/>
          <w:szCs w:val="24"/>
        </w:rPr>
        <w:t>MSCA members</w:t>
      </w:r>
      <w:r w:rsidR="00A331B8">
        <w:rPr>
          <w:rFonts w:cstheme="minorHAnsi"/>
          <w:sz w:val="24"/>
          <w:szCs w:val="24"/>
        </w:rPr>
        <w:t xml:space="preserve"> will automatically become members of the Minnesota State High School Coaches Association. MSCA members will pay a $10.00 annual membership fee. Members are eligible to hold office and win awards and recognition for their school and athletes. </w:t>
      </w:r>
    </w:p>
    <w:p w:rsidR="00A331B8" w:rsidRDefault="00A331B8" w:rsidP="00A331B8">
      <w:pPr>
        <w:pStyle w:val="ListParagraph"/>
        <w:numPr>
          <w:ilvl w:val="0"/>
          <w:numId w:val="2"/>
        </w:numPr>
        <w:rPr>
          <w:rFonts w:cstheme="minorHAnsi"/>
          <w:b/>
          <w:sz w:val="28"/>
          <w:szCs w:val="24"/>
        </w:rPr>
      </w:pPr>
      <w:r w:rsidRPr="00A331B8">
        <w:rPr>
          <w:rFonts w:cstheme="minorHAnsi"/>
          <w:b/>
          <w:sz w:val="28"/>
          <w:szCs w:val="24"/>
        </w:rPr>
        <w:t>President</w:t>
      </w:r>
    </w:p>
    <w:p w:rsidR="00A331B8" w:rsidRDefault="00A331B8" w:rsidP="00A331B8">
      <w:pPr>
        <w:pStyle w:val="ListParagraph"/>
        <w:numPr>
          <w:ilvl w:val="0"/>
          <w:numId w:val="4"/>
        </w:numPr>
        <w:rPr>
          <w:rFonts w:cstheme="minorHAnsi"/>
          <w:sz w:val="24"/>
          <w:szCs w:val="24"/>
        </w:rPr>
      </w:pPr>
      <w:r>
        <w:rPr>
          <w:rFonts w:cstheme="minorHAnsi"/>
          <w:sz w:val="24"/>
          <w:szCs w:val="24"/>
        </w:rPr>
        <w:t>Selection</w:t>
      </w:r>
    </w:p>
    <w:p w:rsidR="00A331B8" w:rsidRDefault="00A331B8" w:rsidP="00A331B8">
      <w:pPr>
        <w:pStyle w:val="ListParagraph"/>
        <w:numPr>
          <w:ilvl w:val="1"/>
          <w:numId w:val="4"/>
        </w:numPr>
        <w:rPr>
          <w:rFonts w:cstheme="minorHAnsi"/>
          <w:sz w:val="24"/>
          <w:szCs w:val="24"/>
        </w:rPr>
      </w:pPr>
      <w:r>
        <w:rPr>
          <w:rFonts w:cstheme="minorHAnsi"/>
          <w:sz w:val="24"/>
          <w:szCs w:val="24"/>
        </w:rPr>
        <w:t>Nominees for the office of President may come from the General Membership.</w:t>
      </w:r>
    </w:p>
    <w:p w:rsidR="00A331B8" w:rsidRDefault="00A331B8" w:rsidP="00A331B8">
      <w:pPr>
        <w:pStyle w:val="ListParagraph"/>
        <w:numPr>
          <w:ilvl w:val="1"/>
          <w:numId w:val="4"/>
        </w:numPr>
        <w:rPr>
          <w:rFonts w:cstheme="minorHAnsi"/>
          <w:sz w:val="24"/>
          <w:szCs w:val="24"/>
        </w:rPr>
      </w:pPr>
      <w:r>
        <w:rPr>
          <w:rFonts w:cstheme="minorHAnsi"/>
          <w:sz w:val="24"/>
          <w:szCs w:val="24"/>
        </w:rPr>
        <w:t>Nominations will be gathered in January of the election year.</w:t>
      </w:r>
    </w:p>
    <w:p w:rsidR="00A331B8" w:rsidRDefault="00A331B8" w:rsidP="00A331B8">
      <w:pPr>
        <w:pStyle w:val="ListParagraph"/>
        <w:numPr>
          <w:ilvl w:val="1"/>
          <w:numId w:val="4"/>
        </w:numPr>
        <w:rPr>
          <w:rFonts w:cstheme="minorHAnsi"/>
          <w:sz w:val="24"/>
          <w:szCs w:val="24"/>
        </w:rPr>
      </w:pPr>
      <w:r>
        <w:rPr>
          <w:rFonts w:cstheme="minorHAnsi"/>
          <w:sz w:val="24"/>
          <w:szCs w:val="24"/>
        </w:rPr>
        <w:lastRenderedPageBreak/>
        <w:t xml:space="preserve">Elections will take place via Google Form and votes will be tallied by the Executive Secretary. </w:t>
      </w:r>
    </w:p>
    <w:p w:rsidR="00A331B8" w:rsidRDefault="00A331B8" w:rsidP="00A331B8">
      <w:pPr>
        <w:pStyle w:val="ListParagraph"/>
        <w:ind w:left="1440"/>
        <w:rPr>
          <w:rFonts w:cstheme="minorHAnsi"/>
          <w:sz w:val="24"/>
          <w:szCs w:val="24"/>
        </w:rPr>
      </w:pPr>
    </w:p>
    <w:p w:rsidR="00A331B8" w:rsidRDefault="00A331B8" w:rsidP="00A331B8">
      <w:pPr>
        <w:pStyle w:val="ListParagraph"/>
        <w:numPr>
          <w:ilvl w:val="0"/>
          <w:numId w:val="4"/>
        </w:numPr>
        <w:rPr>
          <w:rFonts w:cstheme="minorHAnsi"/>
          <w:sz w:val="24"/>
          <w:szCs w:val="24"/>
        </w:rPr>
      </w:pPr>
      <w:r>
        <w:rPr>
          <w:rFonts w:cstheme="minorHAnsi"/>
          <w:sz w:val="24"/>
          <w:szCs w:val="24"/>
        </w:rPr>
        <w:t>Term of office</w:t>
      </w:r>
    </w:p>
    <w:p w:rsidR="00A331B8" w:rsidRDefault="00A331B8" w:rsidP="00A331B8">
      <w:pPr>
        <w:pStyle w:val="ListParagraph"/>
        <w:numPr>
          <w:ilvl w:val="1"/>
          <w:numId w:val="4"/>
        </w:numPr>
        <w:rPr>
          <w:rFonts w:cstheme="minorHAnsi"/>
          <w:sz w:val="24"/>
          <w:szCs w:val="24"/>
        </w:rPr>
      </w:pPr>
      <w:r>
        <w:rPr>
          <w:rFonts w:cstheme="minorHAnsi"/>
          <w:sz w:val="24"/>
          <w:szCs w:val="24"/>
        </w:rPr>
        <w:t>Term will run for two (2) years from June to June.</w:t>
      </w:r>
    </w:p>
    <w:p w:rsidR="00A331B8" w:rsidRDefault="00A331B8" w:rsidP="00A331B8">
      <w:pPr>
        <w:pStyle w:val="ListParagraph"/>
        <w:numPr>
          <w:ilvl w:val="1"/>
          <w:numId w:val="4"/>
        </w:numPr>
        <w:rPr>
          <w:rFonts w:cstheme="minorHAnsi"/>
          <w:sz w:val="24"/>
          <w:szCs w:val="24"/>
        </w:rPr>
      </w:pPr>
      <w:r>
        <w:rPr>
          <w:rFonts w:cstheme="minorHAnsi"/>
          <w:sz w:val="24"/>
          <w:szCs w:val="24"/>
        </w:rPr>
        <w:t>There is no limit on the number of terms.</w:t>
      </w:r>
    </w:p>
    <w:p w:rsidR="00A331B8" w:rsidRDefault="00A331B8" w:rsidP="00A331B8">
      <w:pPr>
        <w:pStyle w:val="ListParagraph"/>
        <w:numPr>
          <w:ilvl w:val="1"/>
          <w:numId w:val="4"/>
        </w:numPr>
        <w:rPr>
          <w:rFonts w:cstheme="minorHAnsi"/>
          <w:sz w:val="24"/>
          <w:szCs w:val="24"/>
        </w:rPr>
      </w:pPr>
      <w:r>
        <w:rPr>
          <w:rFonts w:cstheme="minorHAnsi"/>
          <w:sz w:val="24"/>
          <w:szCs w:val="24"/>
        </w:rPr>
        <w:t>Terms may run consecutively.</w:t>
      </w:r>
    </w:p>
    <w:p w:rsidR="00A331B8" w:rsidRDefault="00A331B8" w:rsidP="00A331B8">
      <w:pPr>
        <w:pStyle w:val="ListParagraph"/>
        <w:ind w:left="1440"/>
        <w:rPr>
          <w:rFonts w:cstheme="minorHAnsi"/>
          <w:sz w:val="24"/>
          <w:szCs w:val="24"/>
        </w:rPr>
      </w:pPr>
    </w:p>
    <w:p w:rsidR="00A331B8" w:rsidRDefault="00A331B8" w:rsidP="00A331B8">
      <w:pPr>
        <w:pStyle w:val="ListParagraph"/>
        <w:numPr>
          <w:ilvl w:val="0"/>
          <w:numId w:val="4"/>
        </w:numPr>
        <w:rPr>
          <w:rFonts w:cstheme="minorHAnsi"/>
          <w:sz w:val="24"/>
          <w:szCs w:val="24"/>
        </w:rPr>
      </w:pPr>
      <w:r>
        <w:rPr>
          <w:rFonts w:cstheme="minorHAnsi"/>
          <w:sz w:val="24"/>
          <w:szCs w:val="24"/>
        </w:rPr>
        <w:t>Duties and Responsibilities of the President</w:t>
      </w:r>
    </w:p>
    <w:p w:rsidR="00A331B8" w:rsidRDefault="00A331B8" w:rsidP="00A331B8">
      <w:pPr>
        <w:pStyle w:val="ListParagraph"/>
        <w:numPr>
          <w:ilvl w:val="1"/>
          <w:numId w:val="4"/>
        </w:numPr>
        <w:rPr>
          <w:rFonts w:cstheme="minorHAnsi"/>
          <w:sz w:val="24"/>
          <w:szCs w:val="24"/>
        </w:rPr>
      </w:pPr>
      <w:r>
        <w:rPr>
          <w:rFonts w:cstheme="minorHAnsi"/>
          <w:sz w:val="24"/>
          <w:szCs w:val="24"/>
        </w:rPr>
        <w:t>Set dates and times for MSCA meetings</w:t>
      </w:r>
    </w:p>
    <w:p w:rsidR="00A331B8" w:rsidRDefault="00A331B8" w:rsidP="00A331B8">
      <w:pPr>
        <w:pStyle w:val="ListParagraph"/>
        <w:numPr>
          <w:ilvl w:val="1"/>
          <w:numId w:val="4"/>
        </w:numPr>
        <w:rPr>
          <w:rFonts w:cstheme="minorHAnsi"/>
          <w:sz w:val="24"/>
          <w:szCs w:val="24"/>
        </w:rPr>
      </w:pPr>
      <w:r>
        <w:rPr>
          <w:rFonts w:cstheme="minorHAnsi"/>
          <w:sz w:val="24"/>
          <w:szCs w:val="24"/>
        </w:rPr>
        <w:t>Chair meetings</w:t>
      </w:r>
    </w:p>
    <w:p w:rsidR="00A331B8" w:rsidRDefault="00A331B8" w:rsidP="00A331B8">
      <w:pPr>
        <w:pStyle w:val="ListParagraph"/>
        <w:numPr>
          <w:ilvl w:val="1"/>
          <w:numId w:val="4"/>
        </w:numPr>
        <w:rPr>
          <w:rFonts w:cstheme="minorHAnsi"/>
          <w:sz w:val="24"/>
          <w:szCs w:val="24"/>
        </w:rPr>
      </w:pPr>
      <w:r>
        <w:rPr>
          <w:rFonts w:cstheme="minorHAnsi"/>
          <w:sz w:val="24"/>
          <w:szCs w:val="24"/>
        </w:rPr>
        <w:t>Disperse information to officers</w:t>
      </w:r>
    </w:p>
    <w:p w:rsidR="000633A7" w:rsidRDefault="000633A7" w:rsidP="00A331B8">
      <w:pPr>
        <w:pStyle w:val="ListParagraph"/>
        <w:numPr>
          <w:ilvl w:val="1"/>
          <w:numId w:val="4"/>
        </w:numPr>
        <w:rPr>
          <w:rFonts w:cstheme="minorHAnsi"/>
          <w:sz w:val="24"/>
          <w:szCs w:val="24"/>
        </w:rPr>
      </w:pPr>
      <w:r>
        <w:rPr>
          <w:rFonts w:cstheme="minorHAnsi"/>
          <w:sz w:val="24"/>
          <w:szCs w:val="24"/>
        </w:rPr>
        <w:t>Lead any other association initiatives</w:t>
      </w:r>
    </w:p>
    <w:p w:rsidR="000633A7" w:rsidRDefault="000633A7" w:rsidP="00A331B8">
      <w:pPr>
        <w:pStyle w:val="ListParagraph"/>
        <w:numPr>
          <w:ilvl w:val="1"/>
          <w:numId w:val="4"/>
        </w:numPr>
        <w:rPr>
          <w:rFonts w:cstheme="minorHAnsi"/>
          <w:sz w:val="24"/>
          <w:szCs w:val="24"/>
        </w:rPr>
      </w:pPr>
      <w:r>
        <w:rPr>
          <w:rFonts w:cstheme="minorHAnsi"/>
          <w:sz w:val="24"/>
          <w:szCs w:val="24"/>
        </w:rPr>
        <w:t>Attend MSCA delegates meeting in the fall and spring and deliver report</w:t>
      </w:r>
    </w:p>
    <w:p w:rsidR="000633A7" w:rsidRDefault="000633A7" w:rsidP="00A331B8">
      <w:pPr>
        <w:pStyle w:val="ListParagraph"/>
        <w:numPr>
          <w:ilvl w:val="1"/>
          <w:numId w:val="4"/>
        </w:numPr>
        <w:rPr>
          <w:rFonts w:cstheme="minorHAnsi"/>
          <w:sz w:val="24"/>
          <w:szCs w:val="24"/>
        </w:rPr>
      </w:pPr>
      <w:r>
        <w:rPr>
          <w:rFonts w:cstheme="minorHAnsi"/>
          <w:sz w:val="24"/>
          <w:szCs w:val="24"/>
        </w:rPr>
        <w:t>Write articles for the Prep Coach</w:t>
      </w:r>
    </w:p>
    <w:p w:rsidR="000633A7" w:rsidRDefault="000633A7" w:rsidP="000633A7">
      <w:pPr>
        <w:rPr>
          <w:rFonts w:cstheme="minorHAnsi"/>
          <w:sz w:val="24"/>
          <w:szCs w:val="24"/>
        </w:rPr>
      </w:pPr>
    </w:p>
    <w:p w:rsidR="000633A7" w:rsidRDefault="000633A7" w:rsidP="000633A7">
      <w:pPr>
        <w:pStyle w:val="ListParagraph"/>
        <w:numPr>
          <w:ilvl w:val="0"/>
          <w:numId w:val="2"/>
        </w:numPr>
        <w:rPr>
          <w:rFonts w:cstheme="minorHAnsi"/>
          <w:b/>
          <w:sz w:val="28"/>
          <w:szCs w:val="24"/>
        </w:rPr>
      </w:pPr>
      <w:r>
        <w:rPr>
          <w:rFonts w:cstheme="minorHAnsi"/>
          <w:b/>
          <w:sz w:val="28"/>
          <w:szCs w:val="24"/>
        </w:rPr>
        <w:t xml:space="preserve">Vice </w:t>
      </w:r>
      <w:r w:rsidRPr="00A331B8">
        <w:rPr>
          <w:rFonts w:cstheme="minorHAnsi"/>
          <w:b/>
          <w:sz w:val="28"/>
          <w:szCs w:val="24"/>
        </w:rPr>
        <w:t>President</w:t>
      </w:r>
    </w:p>
    <w:p w:rsidR="000633A7" w:rsidRDefault="000633A7" w:rsidP="000633A7">
      <w:pPr>
        <w:pStyle w:val="ListParagraph"/>
        <w:numPr>
          <w:ilvl w:val="0"/>
          <w:numId w:val="4"/>
        </w:numPr>
        <w:rPr>
          <w:rFonts w:cstheme="minorHAnsi"/>
          <w:sz w:val="24"/>
          <w:szCs w:val="24"/>
        </w:rPr>
      </w:pPr>
      <w:r>
        <w:rPr>
          <w:rFonts w:cstheme="minorHAnsi"/>
          <w:sz w:val="24"/>
          <w:szCs w:val="24"/>
        </w:rPr>
        <w:t>Selection</w:t>
      </w:r>
    </w:p>
    <w:p w:rsidR="000633A7" w:rsidRDefault="000633A7" w:rsidP="000633A7">
      <w:pPr>
        <w:pStyle w:val="ListParagraph"/>
        <w:numPr>
          <w:ilvl w:val="1"/>
          <w:numId w:val="4"/>
        </w:numPr>
        <w:rPr>
          <w:rFonts w:cstheme="minorHAnsi"/>
          <w:sz w:val="24"/>
          <w:szCs w:val="24"/>
        </w:rPr>
      </w:pPr>
      <w:r>
        <w:rPr>
          <w:rFonts w:cstheme="minorHAnsi"/>
          <w:sz w:val="24"/>
          <w:szCs w:val="24"/>
        </w:rPr>
        <w:t xml:space="preserve">Nominees for the office of </w:t>
      </w:r>
      <w:r>
        <w:rPr>
          <w:rFonts w:cstheme="minorHAnsi"/>
          <w:sz w:val="24"/>
          <w:szCs w:val="24"/>
        </w:rPr>
        <w:t xml:space="preserve">Vice </w:t>
      </w:r>
      <w:r>
        <w:rPr>
          <w:rFonts w:cstheme="minorHAnsi"/>
          <w:sz w:val="24"/>
          <w:szCs w:val="24"/>
        </w:rPr>
        <w:t>President may come from the General Membership.</w:t>
      </w:r>
    </w:p>
    <w:p w:rsidR="000633A7" w:rsidRDefault="000633A7" w:rsidP="000633A7">
      <w:pPr>
        <w:pStyle w:val="ListParagraph"/>
        <w:numPr>
          <w:ilvl w:val="1"/>
          <w:numId w:val="4"/>
        </w:numPr>
        <w:rPr>
          <w:rFonts w:cstheme="minorHAnsi"/>
          <w:sz w:val="24"/>
          <w:szCs w:val="24"/>
        </w:rPr>
      </w:pPr>
      <w:r>
        <w:rPr>
          <w:rFonts w:cstheme="minorHAnsi"/>
          <w:sz w:val="24"/>
          <w:szCs w:val="24"/>
        </w:rPr>
        <w:t>Nominations will be gathered in January of the election year.</w:t>
      </w:r>
    </w:p>
    <w:p w:rsidR="000633A7" w:rsidRDefault="000633A7" w:rsidP="000633A7">
      <w:pPr>
        <w:pStyle w:val="ListParagraph"/>
        <w:numPr>
          <w:ilvl w:val="1"/>
          <w:numId w:val="4"/>
        </w:numPr>
        <w:rPr>
          <w:rFonts w:cstheme="minorHAnsi"/>
          <w:sz w:val="24"/>
          <w:szCs w:val="24"/>
        </w:rPr>
      </w:pPr>
      <w:r>
        <w:rPr>
          <w:rFonts w:cstheme="minorHAnsi"/>
          <w:sz w:val="24"/>
          <w:szCs w:val="24"/>
        </w:rPr>
        <w:t xml:space="preserve">Elections will take place via Google Form and votes will be tallied by the Executive Secretary. </w:t>
      </w:r>
    </w:p>
    <w:p w:rsidR="000633A7" w:rsidRDefault="000633A7" w:rsidP="000633A7">
      <w:pPr>
        <w:pStyle w:val="ListParagraph"/>
        <w:ind w:left="1440"/>
        <w:rPr>
          <w:rFonts w:cstheme="minorHAnsi"/>
          <w:sz w:val="24"/>
          <w:szCs w:val="24"/>
        </w:rPr>
      </w:pPr>
    </w:p>
    <w:p w:rsidR="000633A7" w:rsidRDefault="000633A7" w:rsidP="000633A7">
      <w:pPr>
        <w:pStyle w:val="ListParagraph"/>
        <w:numPr>
          <w:ilvl w:val="0"/>
          <w:numId w:val="4"/>
        </w:numPr>
        <w:rPr>
          <w:rFonts w:cstheme="minorHAnsi"/>
          <w:sz w:val="24"/>
          <w:szCs w:val="24"/>
        </w:rPr>
      </w:pPr>
      <w:r>
        <w:rPr>
          <w:rFonts w:cstheme="minorHAnsi"/>
          <w:sz w:val="24"/>
          <w:szCs w:val="24"/>
        </w:rPr>
        <w:t>Term of office</w:t>
      </w:r>
    </w:p>
    <w:p w:rsidR="000633A7" w:rsidRDefault="000633A7" w:rsidP="000633A7">
      <w:pPr>
        <w:pStyle w:val="ListParagraph"/>
        <w:numPr>
          <w:ilvl w:val="1"/>
          <w:numId w:val="4"/>
        </w:numPr>
        <w:rPr>
          <w:rFonts w:cstheme="minorHAnsi"/>
          <w:sz w:val="24"/>
          <w:szCs w:val="24"/>
        </w:rPr>
      </w:pPr>
      <w:r>
        <w:rPr>
          <w:rFonts w:cstheme="minorHAnsi"/>
          <w:sz w:val="24"/>
          <w:szCs w:val="24"/>
        </w:rPr>
        <w:t>Term will run for two (2) years from June to June.</w:t>
      </w:r>
    </w:p>
    <w:p w:rsidR="000633A7" w:rsidRDefault="000633A7" w:rsidP="000633A7">
      <w:pPr>
        <w:pStyle w:val="ListParagraph"/>
        <w:numPr>
          <w:ilvl w:val="1"/>
          <w:numId w:val="4"/>
        </w:numPr>
        <w:rPr>
          <w:rFonts w:cstheme="minorHAnsi"/>
          <w:sz w:val="24"/>
          <w:szCs w:val="24"/>
        </w:rPr>
      </w:pPr>
      <w:r>
        <w:rPr>
          <w:rFonts w:cstheme="minorHAnsi"/>
          <w:sz w:val="24"/>
          <w:szCs w:val="24"/>
        </w:rPr>
        <w:t>There is no limit on the number of terms.</w:t>
      </w:r>
    </w:p>
    <w:p w:rsidR="000633A7" w:rsidRDefault="000633A7" w:rsidP="000633A7">
      <w:pPr>
        <w:pStyle w:val="ListParagraph"/>
        <w:numPr>
          <w:ilvl w:val="1"/>
          <w:numId w:val="4"/>
        </w:numPr>
        <w:rPr>
          <w:rFonts w:cstheme="minorHAnsi"/>
          <w:sz w:val="24"/>
          <w:szCs w:val="24"/>
        </w:rPr>
      </w:pPr>
      <w:r>
        <w:rPr>
          <w:rFonts w:cstheme="minorHAnsi"/>
          <w:sz w:val="24"/>
          <w:szCs w:val="24"/>
        </w:rPr>
        <w:t>Terms may run consecutively.</w:t>
      </w:r>
    </w:p>
    <w:p w:rsidR="000633A7" w:rsidRDefault="000633A7" w:rsidP="000633A7">
      <w:pPr>
        <w:pStyle w:val="ListParagraph"/>
        <w:ind w:left="1440"/>
        <w:rPr>
          <w:rFonts w:cstheme="minorHAnsi"/>
          <w:sz w:val="24"/>
          <w:szCs w:val="24"/>
        </w:rPr>
      </w:pPr>
    </w:p>
    <w:p w:rsidR="000633A7" w:rsidRDefault="000633A7" w:rsidP="000633A7">
      <w:pPr>
        <w:pStyle w:val="ListParagraph"/>
        <w:numPr>
          <w:ilvl w:val="0"/>
          <w:numId w:val="4"/>
        </w:numPr>
        <w:rPr>
          <w:rFonts w:cstheme="minorHAnsi"/>
          <w:sz w:val="24"/>
          <w:szCs w:val="24"/>
        </w:rPr>
      </w:pPr>
      <w:r>
        <w:rPr>
          <w:rFonts w:cstheme="minorHAnsi"/>
          <w:sz w:val="24"/>
          <w:szCs w:val="24"/>
        </w:rPr>
        <w:t>Duties and Responsibilities of the President</w:t>
      </w:r>
    </w:p>
    <w:p w:rsidR="000633A7" w:rsidRDefault="000633A7" w:rsidP="000633A7">
      <w:pPr>
        <w:pStyle w:val="ListParagraph"/>
        <w:numPr>
          <w:ilvl w:val="1"/>
          <w:numId w:val="4"/>
        </w:numPr>
        <w:rPr>
          <w:rFonts w:cstheme="minorHAnsi"/>
          <w:sz w:val="24"/>
          <w:szCs w:val="24"/>
        </w:rPr>
      </w:pPr>
      <w:r>
        <w:rPr>
          <w:rFonts w:cstheme="minorHAnsi"/>
          <w:sz w:val="24"/>
          <w:szCs w:val="24"/>
        </w:rPr>
        <w:t>Assist President when necessary</w:t>
      </w:r>
    </w:p>
    <w:p w:rsidR="000633A7" w:rsidRDefault="000633A7" w:rsidP="000633A7">
      <w:pPr>
        <w:pStyle w:val="ListParagraph"/>
        <w:numPr>
          <w:ilvl w:val="1"/>
          <w:numId w:val="4"/>
        </w:numPr>
        <w:rPr>
          <w:rFonts w:cstheme="minorHAnsi"/>
          <w:sz w:val="24"/>
          <w:szCs w:val="24"/>
        </w:rPr>
      </w:pPr>
      <w:r>
        <w:rPr>
          <w:rFonts w:cstheme="minorHAnsi"/>
          <w:sz w:val="24"/>
          <w:szCs w:val="24"/>
        </w:rPr>
        <w:t>Act in place of President when President is unable to be present</w:t>
      </w:r>
    </w:p>
    <w:p w:rsidR="000633A7" w:rsidRDefault="000633A7" w:rsidP="000633A7">
      <w:pPr>
        <w:pStyle w:val="ListParagraph"/>
        <w:numPr>
          <w:ilvl w:val="1"/>
          <w:numId w:val="4"/>
        </w:numPr>
        <w:rPr>
          <w:rFonts w:cstheme="minorHAnsi"/>
          <w:sz w:val="24"/>
          <w:szCs w:val="24"/>
        </w:rPr>
      </w:pPr>
      <w:r>
        <w:rPr>
          <w:rFonts w:cstheme="minorHAnsi"/>
          <w:sz w:val="24"/>
          <w:szCs w:val="24"/>
        </w:rPr>
        <w:t>Lead any other association initiatives</w:t>
      </w:r>
    </w:p>
    <w:p w:rsidR="000633A7" w:rsidRDefault="000633A7" w:rsidP="000633A7">
      <w:pPr>
        <w:pStyle w:val="ListParagraph"/>
        <w:numPr>
          <w:ilvl w:val="1"/>
          <w:numId w:val="4"/>
        </w:numPr>
        <w:rPr>
          <w:rFonts w:cstheme="minorHAnsi"/>
          <w:sz w:val="24"/>
          <w:szCs w:val="24"/>
        </w:rPr>
      </w:pPr>
      <w:r>
        <w:rPr>
          <w:rFonts w:cstheme="minorHAnsi"/>
          <w:sz w:val="24"/>
          <w:szCs w:val="24"/>
        </w:rPr>
        <w:t>Attend MSCA delegates meeting in the fall and spring and deliver report</w:t>
      </w:r>
    </w:p>
    <w:p w:rsidR="000633A7" w:rsidRDefault="000633A7" w:rsidP="000633A7">
      <w:pPr>
        <w:pStyle w:val="ListParagraph"/>
        <w:numPr>
          <w:ilvl w:val="1"/>
          <w:numId w:val="4"/>
        </w:numPr>
        <w:rPr>
          <w:rFonts w:cstheme="minorHAnsi"/>
          <w:sz w:val="24"/>
          <w:szCs w:val="24"/>
        </w:rPr>
      </w:pPr>
      <w:r>
        <w:rPr>
          <w:rFonts w:cstheme="minorHAnsi"/>
          <w:sz w:val="24"/>
          <w:szCs w:val="24"/>
        </w:rPr>
        <w:t>Write articles for the Prep Coach</w:t>
      </w:r>
    </w:p>
    <w:p w:rsidR="000633A7" w:rsidRDefault="000633A7" w:rsidP="000633A7">
      <w:pPr>
        <w:rPr>
          <w:rFonts w:cstheme="minorHAnsi"/>
          <w:sz w:val="24"/>
          <w:szCs w:val="24"/>
        </w:rPr>
      </w:pPr>
    </w:p>
    <w:p w:rsidR="000633A7" w:rsidRDefault="000633A7" w:rsidP="000633A7">
      <w:pPr>
        <w:rPr>
          <w:rFonts w:cstheme="minorHAnsi"/>
          <w:sz w:val="24"/>
          <w:szCs w:val="24"/>
        </w:rPr>
      </w:pPr>
    </w:p>
    <w:p w:rsidR="000633A7" w:rsidRDefault="000633A7" w:rsidP="000633A7">
      <w:pPr>
        <w:rPr>
          <w:rFonts w:cstheme="minorHAnsi"/>
          <w:sz w:val="24"/>
          <w:szCs w:val="24"/>
        </w:rPr>
      </w:pPr>
    </w:p>
    <w:p w:rsidR="000633A7" w:rsidRDefault="000633A7" w:rsidP="000633A7">
      <w:pPr>
        <w:pStyle w:val="ListParagraph"/>
        <w:numPr>
          <w:ilvl w:val="0"/>
          <w:numId w:val="2"/>
        </w:numPr>
        <w:rPr>
          <w:rFonts w:cstheme="minorHAnsi"/>
          <w:b/>
          <w:sz w:val="28"/>
          <w:szCs w:val="24"/>
        </w:rPr>
      </w:pPr>
      <w:r>
        <w:rPr>
          <w:rFonts w:cstheme="minorHAnsi"/>
          <w:b/>
          <w:sz w:val="28"/>
          <w:szCs w:val="24"/>
        </w:rPr>
        <w:lastRenderedPageBreak/>
        <w:t>Executive Secretary/Treasurer</w:t>
      </w:r>
    </w:p>
    <w:p w:rsidR="000633A7" w:rsidRDefault="000633A7" w:rsidP="000633A7">
      <w:pPr>
        <w:pStyle w:val="ListParagraph"/>
        <w:numPr>
          <w:ilvl w:val="0"/>
          <w:numId w:val="4"/>
        </w:numPr>
        <w:rPr>
          <w:rFonts w:cstheme="minorHAnsi"/>
          <w:sz w:val="24"/>
          <w:szCs w:val="24"/>
        </w:rPr>
      </w:pPr>
      <w:r>
        <w:rPr>
          <w:rFonts w:cstheme="minorHAnsi"/>
          <w:sz w:val="24"/>
          <w:szCs w:val="24"/>
        </w:rPr>
        <w:t>Selection</w:t>
      </w:r>
    </w:p>
    <w:p w:rsidR="000633A7" w:rsidRDefault="000633A7" w:rsidP="000633A7">
      <w:pPr>
        <w:pStyle w:val="ListParagraph"/>
        <w:numPr>
          <w:ilvl w:val="1"/>
          <w:numId w:val="4"/>
        </w:numPr>
        <w:rPr>
          <w:rFonts w:cstheme="minorHAnsi"/>
          <w:sz w:val="24"/>
          <w:szCs w:val="24"/>
        </w:rPr>
      </w:pPr>
      <w:r>
        <w:rPr>
          <w:rFonts w:cstheme="minorHAnsi"/>
          <w:sz w:val="24"/>
          <w:szCs w:val="24"/>
        </w:rPr>
        <w:t xml:space="preserve">The position of Executive Secretary will be determined by appointment. The President will appoint an Executive Secretary. </w:t>
      </w:r>
    </w:p>
    <w:p w:rsidR="000633A7" w:rsidRDefault="000633A7" w:rsidP="000633A7">
      <w:pPr>
        <w:pStyle w:val="ListParagraph"/>
        <w:ind w:left="1440"/>
        <w:rPr>
          <w:rFonts w:cstheme="minorHAnsi"/>
          <w:sz w:val="24"/>
          <w:szCs w:val="24"/>
        </w:rPr>
      </w:pPr>
    </w:p>
    <w:p w:rsidR="000633A7" w:rsidRDefault="000633A7" w:rsidP="000633A7">
      <w:pPr>
        <w:pStyle w:val="ListParagraph"/>
        <w:numPr>
          <w:ilvl w:val="0"/>
          <w:numId w:val="4"/>
        </w:numPr>
        <w:rPr>
          <w:rFonts w:cstheme="minorHAnsi"/>
          <w:sz w:val="24"/>
          <w:szCs w:val="24"/>
        </w:rPr>
      </w:pPr>
      <w:r>
        <w:rPr>
          <w:rFonts w:cstheme="minorHAnsi"/>
          <w:sz w:val="24"/>
          <w:szCs w:val="24"/>
        </w:rPr>
        <w:t>Term of office</w:t>
      </w:r>
    </w:p>
    <w:p w:rsidR="000633A7" w:rsidRDefault="000633A7" w:rsidP="000633A7">
      <w:pPr>
        <w:pStyle w:val="ListParagraph"/>
        <w:numPr>
          <w:ilvl w:val="1"/>
          <w:numId w:val="4"/>
        </w:numPr>
        <w:rPr>
          <w:rFonts w:cstheme="minorHAnsi"/>
          <w:sz w:val="24"/>
          <w:szCs w:val="24"/>
        </w:rPr>
      </w:pPr>
      <w:r>
        <w:rPr>
          <w:rFonts w:cstheme="minorHAnsi"/>
          <w:sz w:val="24"/>
          <w:szCs w:val="24"/>
        </w:rPr>
        <w:t xml:space="preserve">Term will run </w:t>
      </w:r>
      <w:r>
        <w:rPr>
          <w:rFonts w:cstheme="minorHAnsi"/>
          <w:sz w:val="24"/>
          <w:szCs w:val="24"/>
        </w:rPr>
        <w:t>indefinitely until resignation or removal</w:t>
      </w:r>
    </w:p>
    <w:p w:rsidR="000633A7" w:rsidRDefault="000633A7" w:rsidP="000633A7">
      <w:pPr>
        <w:pStyle w:val="ListParagraph"/>
        <w:ind w:left="1440"/>
        <w:rPr>
          <w:rFonts w:cstheme="minorHAnsi"/>
          <w:sz w:val="24"/>
          <w:szCs w:val="24"/>
        </w:rPr>
      </w:pPr>
    </w:p>
    <w:p w:rsidR="000633A7" w:rsidRDefault="000633A7" w:rsidP="000633A7">
      <w:pPr>
        <w:pStyle w:val="ListParagraph"/>
        <w:numPr>
          <w:ilvl w:val="0"/>
          <w:numId w:val="4"/>
        </w:numPr>
        <w:rPr>
          <w:rFonts w:cstheme="minorHAnsi"/>
          <w:sz w:val="24"/>
          <w:szCs w:val="24"/>
        </w:rPr>
      </w:pPr>
      <w:r>
        <w:rPr>
          <w:rFonts w:cstheme="minorHAnsi"/>
          <w:sz w:val="24"/>
          <w:szCs w:val="24"/>
        </w:rPr>
        <w:t>Duties and Responsibilities of the President</w:t>
      </w:r>
    </w:p>
    <w:p w:rsidR="000633A7" w:rsidRDefault="000633A7" w:rsidP="000633A7">
      <w:pPr>
        <w:pStyle w:val="ListParagraph"/>
        <w:numPr>
          <w:ilvl w:val="1"/>
          <w:numId w:val="4"/>
        </w:numPr>
        <w:rPr>
          <w:rFonts w:cstheme="minorHAnsi"/>
          <w:sz w:val="24"/>
          <w:szCs w:val="24"/>
        </w:rPr>
      </w:pPr>
      <w:r>
        <w:rPr>
          <w:rFonts w:cstheme="minorHAnsi"/>
          <w:sz w:val="24"/>
          <w:szCs w:val="24"/>
        </w:rPr>
        <w:t>Act as liaison between the MSCA and the MSHSCA and MSHSL</w:t>
      </w:r>
    </w:p>
    <w:p w:rsidR="000633A7" w:rsidRDefault="000633A7" w:rsidP="000633A7">
      <w:pPr>
        <w:pStyle w:val="ListParagraph"/>
        <w:numPr>
          <w:ilvl w:val="1"/>
          <w:numId w:val="4"/>
        </w:numPr>
        <w:rPr>
          <w:rFonts w:cstheme="minorHAnsi"/>
          <w:sz w:val="24"/>
          <w:szCs w:val="24"/>
        </w:rPr>
      </w:pPr>
      <w:r>
        <w:rPr>
          <w:rFonts w:cstheme="minorHAnsi"/>
          <w:sz w:val="24"/>
          <w:szCs w:val="24"/>
        </w:rPr>
        <w:t>Assist President when necessary</w:t>
      </w:r>
    </w:p>
    <w:p w:rsidR="000633A7" w:rsidRDefault="000633A7" w:rsidP="000633A7">
      <w:pPr>
        <w:pStyle w:val="ListParagraph"/>
        <w:numPr>
          <w:ilvl w:val="1"/>
          <w:numId w:val="4"/>
        </w:numPr>
        <w:rPr>
          <w:rFonts w:cstheme="minorHAnsi"/>
          <w:sz w:val="24"/>
          <w:szCs w:val="24"/>
        </w:rPr>
      </w:pPr>
      <w:r>
        <w:rPr>
          <w:rFonts w:cstheme="minorHAnsi"/>
          <w:sz w:val="24"/>
          <w:szCs w:val="24"/>
        </w:rPr>
        <w:t>Lead any other association initiatives</w:t>
      </w:r>
    </w:p>
    <w:p w:rsidR="000633A7" w:rsidRDefault="000633A7" w:rsidP="000633A7">
      <w:pPr>
        <w:pStyle w:val="ListParagraph"/>
        <w:numPr>
          <w:ilvl w:val="1"/>
          <w:numId w:val="4"/>
        </w:numPr>
        <w:rPr>
          <w:rFonts w:cstheme="minorHAnsi"/>
          <w:sz w:val="24"/>
          <w:szCs w:val="24"/>
        </w:rPr>
      </w:pPr>
      <w:r>
        <w:rPr>
          <w:rFonts w:cstheme="minorHAnsi"/>
          <w:sz w:val="24"/>
          <w:szCs w:val="24"/>
        </w:rPr>
        <w:t xml:space="preserve">Attend MSCA delegates meeting in the fall and spring </w:t>
      </w:r>
    </w:p>
    <w:p w:rsidR="000633A7" w:rsidRDefault="000633A7" w:rsidP="000633A7">
      <w:pPr>
        <w:pStyle w:val="ListParagraph"/>
        <w:numPr>
          <w:ilvl w:val="1"/>
          <w:numId w:val="4"/>
        </w:numPr>
        <w:rPr>
          <w:rFonts w:cstheme="minorHAnsi"/>
          <w:sz w:val="24"/>
          <w:szCs w:val="24"/>
        </w:rPr>
      </w:pPr>
      <w:r>
        <w:rPr>
          <w:rFonts w:cstheme="minorHAnsi"/>
          <w:sz w:val="24"/>
          <w:szCs w:val="24"/>
        </w:rPr>
        <w:t>Write articles for the Prep Coach</w:t>
      </w:r>
    </w:p>
    <w:p w:rsidR="000633A7" w:rsidRDefault="000633A7" w:rsidP="000633A7">
      <w:pPr>
        <w:pStyle w:val="ListParagraph"/>
        <w:numPr>
          <w:ilvl w:val="1"/>
          <w:numId w:val="4"/>
        </w:numPr>
        <w:rPr>
          <w:rFonts w:cstheme="minorHAnsi"/>
          <w:sz w:val="24"/>
          <w:szCs w:val="24"/>
        </w:rPr>
      </w:pPr>
      <w:r>
        <w:rPr>
          <w:rFonts w:cstheme="minorHAnsi"/>
          <w:sz w:val="24"/>
          <w:szCs w:val="24"/>
        </w:rPr>
        <w:t>Act as association treasurer</w:t>
      </w:r>
    </w:p>
    <w:p w:rsidR="000633A7" w:rsidRDefault="000633A7" w:rsidP="000633A7">
      <w:pPr>
        <w:pStyle w:val="ListParagraph"/>
        <w:numPr>
          <w:ilvl w:val="1"/>
          <w:numId w:val="4"/>
        </w:numPr>
        <w:rPr>
          <w:rFonts w:cstheme="minorHAnsi"/>
          <w:sz w:val="24"/>
          <w:szCs w:val="24"/>
        </w:rPr>
      </w:pPr>
      <w:r>
        <w:rPr>
          <w:rFonts w:cstheme="minorHAnsi"/>
          <w:sz w:val="24"/>
          <w:szCs w:val="24"/>
        </w:rPr>
        <w:t>Provide continuity between officer changes</w:t>
      </w:r>
    </w:p>
    <w:p w:rsidR="000633A7" w:rsidRDefault="000633A7" w:rsidP="000633A7">
      <w:pPr>
        <w:pStyle w:val="ListParagraph"/>
        <w:numPr>
          <w:ilvl w:val="1"/>
          <w:numId w:val="4"/>
        </w:numPr>
        <w:rPr>
          <w:rFonts w:cstheme="minorHAnsi"/>
          <w:sz w:val="24"/>
          <w:szCs w:val="24"/>
        </w:rPr>
      </w:pPr>
      <w:r>
        <w:rPr>
          <w:rFonts w:cstheme="minorHAnsi"/>
          <w:sz w:val="24"/>
          <w:szCs w:val="24"/>
        </w:rPr>
        <w:t>Manage MSCA rosters and membership</w:t>
      </w:r>
    </w:p>
    <w:p w:rsidR="005B456E" w:rsidRDefault="005B456E" w:rsidP="005B456E">
      <w:pPr>
        <w:rPr>
          <w:rFonts w:cstheme="minorHAnsi"/>
          <w:sz w:val="24"/>
          <w:szCs w:val="24"/>
        </w:rPr>
      </w:pPr>
    </w:p>
    <w:p w:rsidR="005B456E" w:rsidRDefault="005B456E" w:rsidP="005B456E">
      <w:pPr>
        <w:jc w:val="center"/>
        <w:rPr>
          <w:rFonts w:cstheme="minorHAnsi"/>
          <w:b/>
          <w:sz w:val="36"/>
          <w:szCs w:val="24"/>
          <w:u w:val="single"/>
        </w:rPr>
      </w:pPr>
      <w:r w:rsidRPr="005B456E">
        <w:rPr>
          <w:rFonts w:cstheme="minorHAnsi"/>
          <w:b/>
          <w:sz w:val="36"/>
          <w:szCs w:val="24"/>
          <w:u w:val="single"/>
        </w:rPr>
        <w:t>Bank Account</w:t>
      </w:r>
    </w:p>
    <w:p w:rsidR="005B456E" w:rsidRPr="005B456E" w:rsidRDefault="005B456E" w:rsidP="005B456E">
      <w:pPr>
        <w:rPr>
          <w:rFonts w:cstheme="minorHAnsi"/>
          <w:sz w:val="24"/>
          <w:szCs w:val="24"/>
        </w:rPr>
      </w:pPr>
      <w:proofErr w:type="spellStart"/>
      <w:r>
        <w:rPr>
          <w:rFonts w:cstheme="minorHAnsi"/>
          <w:sz w:val="24"/>
          <w:szCs w:val="24"/>
        </w:rPr>
        <w:t>Minnwest</w:t>
      </w:r>
      <w:proofErr w:type="spellEnd"/>
      <w:r>
        <w:rPr>
          <w:rFonts w:cstheme="minorHAnsi"/>
          <w:sz w:val="24"/>
          <w:szCs w:val="24"/>
        </w:rPr>
        <w:t xml:space="preserve"> Bank in Tracy, MN shall serve as the official bank of the MSCA. </w:t>
      </w:r>
    </w:p>
    <w:p w:rsidR="000633A7" w:rsidRDefault="000633A7" w:rsidP="000633A7">
      <w:pPr>
        <w:rPr>
          <w:rFonts w:cstheme="minorHAnsi"/>
          <w:sz w:val="24"/>
          <w:szCs w:val="24"/>
        </w:rPr>
      </w:pPr>
    </w:p>
    <w:p w:rsidR="000633A7" w:rsidRDefault="000633A7" w:rsidP="000633A7">
      <w:pPr>
        <w:jc w:val="center"/>
        <w:rPr>
          <w:rFonts w:cstheme="minorHAnsi"/>
          <w:b/>
          <w:sz w:val="36"/>
          <w:szCs w:val="24"/>
          <w:u w:val="single"/>
        </w:rPr>
      </w:pPr>
      <w:r w:rsidRPr="000633A7">
        <w:rPr>
          <w:rFonts w:cstheme="minorHAnsi"/>
          <w:b/>
          <w:sz w:val="36"/>
          <w:szCs w:val="24"/>
          <w:u w:val="single"/>
        </w:rPr>
        <w:t>Past Presidents of the Minnesota Strength Coaches Association</w:t>
      </w:r>
    </w:p>
    <w:p w:rsidR="005B456E" w:rsidRPr="005B456E" w:rsidRDefault="005B456E" w:rsidP="000633A7">
      <w:pPr>
        <w:jc w:val="center"/>
        <w:rPr>
          <w:rFonts w:cstheme="minorHAnsi"/>
          <w:sz w:val="24"/>
          <w:szCs w:val="24"/>
        </w:rPr>
      </w:pPr>
      <w:r>
        <w:rPr>
          <w:rFonts w:cstheme="minorHAnsi"/>
          <w:sz w:val="24"/>
          <w:szCs w:val="24"/>
        </w:rPr>
        <w:t xml:space="preserve">**Current President listed at top </w:t>
      </w:r>
    </w:p>
    <w:p w:rsidR="000633A7" w:rsidRDefault="000633A7" w:rsidP="000633A7">
      <w:pPr>
        <w:jc w:val="center"/>
        <w:rPr>
          <w:rFonts w:cstheme="minorHAnsi"/>
          <w:sz w:val="36"/>
          <w:szCs w:val="24"/>
        </w:rPr>
      </w:pPr>
      <w:r>
        <w:rPr>
          <w:rFonts w:cstheme="minorHAnsi"/>
          <w:sz w:val="36"/>
          <w:szCs w:val="24"/>
        </w:rPr>
        <w:t>Jessica Gust- St. Louis Park High School</w:t>
      </w:r>
    </w:p>
    <w:p w:rsidR="000633A7" w:rsidRDefault="000633A7" w:rsidP="000633A7">
      <w:pPr>
        <w:jc w:val="center"/>
        <w:rPr>
          <w:rFonts w:cstheme="minorHAnsi"/>
          <w:sz w:val="36"/>
          <w:szCs w:val="24"/>
        </w:rPr>
      </w:pPr>
      <w:r>
        <w:rPr>
          <w:rFonts w:cstheme="minorHAnsi"/>
          <w:sz w:val="36"/>
          <w:szCs w:val="24"/>
        </w:rPr>
        <w:t xml:space="preserve">Mike </w:t>
      </w:r>
      <w:proofErr w:type="spellStart"/>
      <w:r>
        <w:rPr>
          <w:rFonts w:cstheme="minorHAnsi"/>
          <w:sz w:val="36"/>
          <w:szCs w:val="24"/>
        </w:rPr>
        <w:t>Breyen</w:t>
      </w:r>
      <w:proofErr w:type="spellEnd"/>
      <w:r>
        <w:rPr>
          <w:rFonts w:cstheme="minorHAnsi"/>
          <w:sz w:val="36"/>
          <w:szCs w:val="24"/>
        </w:rPr>
        <w:t>- Elk River High School</w:t>
      </w:r>
    </w:p>
    <w:p w:rsidR="005B456E" w:rsidRDefault="005B456E" w:rsidP="000633A7">
      <w:pPr>
        <w:jc w:val="center"/>
        <w:rPr>
          <w:rFonts w:cstheme="minorHAnsi"/>
          <w:sz w:val="36"/>
          <w:szCs w:val="24"/>
        </w:rPr>
      </w:pPr>
    </w:p>
    <w:p w:rsidR="005B456E" w:rsidRDefault="005B456E" w:rsidP="005B456E">
      <w:pPr>
        <w:jc w:val="center"/>
        <w:rPr>
          <w:rFonts w:cstheme="minorHAnsi"/>
          <w:b/>
          <w:sz w:val="36"/>
          <w:szCs w:val="24"/>
          <w:u w:val="single"/>
        </w:rPr>
      </w:pPr>
      <w:r>
        <w:rPr>
          <w:rFonts w:cstheme="minorHAnsi"/>
          <w:b/>
          <w:sz w:val="36"/>
          <w:szCs w:val="24"/>
          <w:u w:val="single"/>
        </w:rPr>
        <w:t>Minnesota Strength Coaches Association Hall of Fame Inductees</w:t>
      </w:r>
    </w:p>
    <w:p w:rsidR="005B456E" w:rsidRDefault="005B456E" w:rsidP="005B456E">
      <w:pPr>
        <w:jc w:val="center"/>
        <w:rPr>
          <w:rFonts w:cstheme="minorHAnsi"/>
          <w:b/>
          <w:sz w:val="36"/>
          <w:szCs w:val="24"/>
          <w:u w:val="single"/>
        </w:rPr>
      </w:pPr>
    </w:p>
    <w:p w:rsidR="005B456E" w:rsidRDefault="005B456E" w:rsidP="005B456E">
      <w:pPr>
        <w:jc w:val="center"/>
        <w:rPr>
          <w:rFonts w:cstheme="minorHAnsi"/>
          <w:b/>
          <w:sz w:val="36"/>
          <w:szCs w:val="24"/>
          <w:u w:val="single"/>
        </w:rPr>
      </w:pPr>
      <w:r>
        <w:rPr>
          <w:rFonts w:cstheme="minorHAnsi"/>
          <w:b/>
          <w:sz w:val="36"/>
          <w:szCs w:val="24"/>
          <w:u w:val="single"/>
        </w:rPr>
        <w:lastRenderedPageBreak/>
        <w:t>Awards and Recognition</w:t>
      </w:r>
    </w:p>
    <w:p w:rsidR="005B456E" w:rsidRDefault="005B456E" w:rsidP="005B456E">
      <w:pPr>
        <w:rPr>
          <w:rFonts w:cstheme="minorHAnsi"/>
          <w:b/>
          <w:sz w:val="36"/>
          <w:szCs w:val="24"/>
          <w:u w:val="single"/>
        </w:rPr>
      </w:pPr>
      <w:r>
        <w:rPr>
          <w:rFonts w:cstheme="minorHAnsi"/>
          <w:b/>
          <w:sz w:val="36"/>
          <w:szCs w:val="24"/>
          <w:u w:val="single"/>
        </w:rPr>
        <w:t>Coach of the Year</w:t>
      </w:r>
    </w:p>
    <w:p w:rsidR="005B456E" w:rsidRDefault="005B456E" w:rsidP="005B456E">
      <w:pPr>
        <w:rPr>
          <w:rFonts w:cstheme="minorHAnsi"/>
          <w:b/>
          <w:sz w:val="36"/>
          <w:szCs w:val="24"/>
          <w:u w:val="single"/>
        </w:rPr>
      </w:pPr>
      <w:r>
        <w:rPr>
          <w:rFonts w:cstheme="minorHAnsi"/>
          <w:b/>
          <w:sz w:val="36"/>
          <w:szCs w:val="24"/>
          <w:u w:val="single"/>
        </w:rPr>
        <w:t>Past MSCA Coaches of the Year</w:t>
      </w:r>
    </w:p>
    <w:p w:rsidR="005B456E" w:rsidRDefault="005B456E" w:rsidP="005B456E">
      <w:pPr>
        <w:rPr>
          <w:rFonts w:cstheme="minorHAnsi"/>
          <w:b/>
          <w:sz w:val="36"/>
          <w:szCs w:val="24"/>
          <w:u w:val="single"/>
        </w:rPr>
      </w:pPr>
    </w:p>
    <w:p w:rsidR="005B456E" w:rsidRDefault="005B456E" w:rsidP="005B456E">
      <w:pPr>
        <w:rPr>
          <w:rFonts w:cstheme="minorHAnsi"/>
          <w:b/>
          <w:sz w:val="36"/>
          <w:szCs w:val="24"/>
          <w:u w:val="single"/>
        </w:rPr>
      </w:pPr>
    </w:p>
    <w:p w:rsidR="005B456E" w:rsidRDefault="005B456E" w:rsidP="000633A7">
      <w:pPr>
        <w:jc w:val="center"/>
        <w:rPr>
          <w:rFonts w:cstheme="minorHAnsi"/>
          <w:sz w:val="36"/>
          <w:szCs w:val="24"/>
        </w:rPr>
      </w:pPr>
    </w:p>
    <w:p w:rsidR="005B456E" w:rsidRDefault="005B456E" w:rsidP="000633A7">
      <w:pPr>
        <w:jc w:val="center"/>
        <w:rPr>
          <w:rFonts w:cstheme="minorHAnsi"/>
          <w:sz w:val="36"/>
          <w:szCs w:val="24"/>
        </w:rPr>
      </w:pPr>
    </w:p>
    <w:p w:rsidR="005B456E" w:rsidRDefault="005B456E" w:rsidP="000633A7">
      <w:pPr>
        <w:jc w:val="center"/>
        <w:rPr>
          <w:rFonts w:cstheme="minorHAnsi"/>
          <w:sz w:val="36"/>
          <w:szCs w:val="24"/>
        </w:rPr>
      </w:pPr>
    </w:p>
    <w:p w:rsidR="005B456E" w:rsidRPr="000633A7" w:rsidRDefault="005B456E" w:rsidP="000633A7">
      <w:pPr>
        <w:jc w:val="center"/>
        <w:rPr>
          <w:rFonts w:cstheme="minorHAnsi"/>
          <w:sz w:val="36"/>
          <w:szCs w:val="24"/>
        </w:rPr>
      </w:pPr>
    </w:p>
    <w:p w:rsidR="000633A7" w:rsidRPr="000633A7" w:rsidRDefault="000633A7" w:rsidP="000633A7">
      <w:pPr>
        <w:rPr>
          <w:rFonts w:cstheme="minorHAnsi"/>
          <w:sz w:val="24"/>
          <w:szCs w:val="24"/>
        </w:rPr>
      </w:pPr>
    </w:p>
    <w:p w:rsidR="000633A7" w:rsidRDefault="000633A7" w:rsidP="000633A7">
      <w:pPr>
        <w:pStyle w:val="ListParagraph"/>
        <w:ind w:left="1440"/>
        <w:rPr>
          <w:rFonts w:cstheme="minorHAnsi"/>
          <w:sz w:val="24"/>
          <w:szCs w:val="24"/>
        </w:rPr>
      </w:pPr>
    </w:p>
    <w:p w:rsidR="000633A7" w:rsidRPr="000633A7" w:rsidRDefault="000633A7" w:rsidP="000633A7">
      <w:pPr>
        <w:rPr>
          <w:rFonts w:cstheme="minorHAnsi"/>
          <w:sz w:val="24"/>
          <w:szCs w:val="24"/>
        </w:rPr>
      </w:pPr>
    </w:p>
    <w:p w:rsidR="000633A7" w:rsidRPr="000633A7" w:rsidRDefault="000633A7" w:rsidP="000633A7">
      <w:pPr>
        <w:rPr>
          <w:rFonts w:cstheme="minorHAnsi"/>
          <w:sz w:val="24"/>
          <w:szCs w:val="24"/>
        </w:rPr>
      </w:pPr>
    </w:p>
    <w:p w:rsidR="008A6E89" w:rsidRPr="008A6E89" w:rsidRDefault="008A6E89" w:rsidP="008A6E89">
      <w:pPr>
        <w:rPr>
          <w:rFonts w:cstheme="minorHAnsi"/>
          <w:sz w:val="24"/>
          <w:szCs w:val="24"/>
        </w:rPr>
      </w:pPr>
    </w:p>
    <w:p w:rsidR="00207B2D" w:rsidRPr="00207B2D" w:rsidRDefault="00207B2D" w:rsidP="00207B2D">
      <w:pPr>
        <w:jc w:val="center"/>
        <w:rPr>
          <w:rFonts w:cstheme="minorHAnsi"/>
          <w:b/>
          <w:sz w:val="72"/>
          <w:szCs w:val="72"/>
        </w:rPr>
      </w:pPr>
    </w:p>
    <w:sectPr w:rsidR="00207B2D" w:rsidRPr="00207B2D" w:rsidSect="00207B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B2D" w:rsidRDefault="00207B2D" w:rsidP="00207B2D">
      <w:pPr>
        <w:spacing w:after="0" w:line="240" w:lineRule="auto"/>
      </w:pPr>
      <w:r>
        <w:separator/>
      </w:r>
    </w:p>
  </w:endnote>
  <w:endnote w:type="continuationSeparator" w:id="0">
    <w:p w:rsidR="00207B2D" w:rsidRDefault="00207B2D" w:rsidP="0020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56E" w:rsidRDefault="005B4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B2D" w:rsidRDefault="00207B2D">
    <w:pPr>
      <w:pStyle w:val="Footer"/>
    </w:pPr>
    <w:bookmarkStart w:id="0" w:name="_GoBack"/>
    <w:bookmarkEnd w:id="0"/>
    <w:r>
      <w:t xml:space="preserve">Minnesota Strength Coaches Association  </w:t>
    </w:r>
    <w:r>
      <w:tab/>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56E" w:rsidRDefault="005B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B2D" w:rsidRDefault="00207B2D" w:rsidP="00207B2D">
      <w:pPr>
        <w:spacing w:after="0" w:line="240" w:lineRule="auto"/>
      </w:pPr>
      <w:r>
        <w:separator/>
      </w:r>
    </w:p>
  </w:footnote>
  <w:footnote w:type="continuationSeparator" w:id="0">
    <w:p w:rsidR="00207B2D" w:rsidRDefault="00207B2D" w:rsidP="00207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56E" w:rsidRDefault="005B4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56E" w:rsidRDefault="005B4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56E" w:rsidRDefault="005B4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F0405"/>
    <w:multiLevelType w:val="hybridMultilevel"/>
    <w:tmpl w:val="CD06146E"/>
    <w:lvl w:ilvl="0" w:tplc="DABAB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8802D3"/>
    <w:multiLevelType w:val="hybridMultilevel"/>
    <w:tmpl w:val="18B2C84C"/>
    <w:lvl w:ilvl="0" w:tplc="C5E8D8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5141999"/>
    <w:multiLevelType w:val="hybridMultilevel"/>
    <w:tmpl w:val="8EB2BC70"/>
    <w:lvl w:ilvl="0" w:tplc="356CC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EC135D"/>
    <w:multiLevelType w:val="hybridMultilevel"/>
    <w:tmpl w:val="1BD641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2D"/>
    <w:rsid w:val="000633A7"/>
    <w:rsid w:val="00070261"/>
    <w:rsid w:val="00207B2D"/>
    <w:rsid w:val="005B456E"/>
    <w:rsid w:val="008A6E89"/>
    <w:rsid w:val="00A331B8"/>
    <w:rsid w:val="00C3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8BAA8"/>
  <w15:chartTrackingRefBased/>
  <w15:docId w15:val="{ADE4BCF4-065E-438A-B9CE-410521BE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B2D"/>
  </w:style>
  <w:style w:type="paragraph" w:styleId="Footer">
    <w:name w:val="footer"/>
    <w:basedOn w:val="Normal"/>
    <w:link w:val="FooterChar"/>
    <w:uiPriority w:val="99"/>
    <w:unhideWhenUsed/>
    <w:rsid w:val="00207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2D"/>
  </w:style>
  <w:style w:type="paragraph" w:styleId="ListParagraph">
    <w:name w:val="List Paragraph"/>
    <w:basedOn w:val="Normal"/>
    <w:uiPriority w:val="34"/>
    <w:qFormat/>
    <w:rsid w:val="008A6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Greenway</dc:creator>
  <cp:keywords/>
  <dc:description/>
  <cp:lastModifiedBy>Alex Greenway</cp:lastModifiedBy>
  <cp:revision>1</cp:revision>
  <dcterms:created xsi:type="dcterms:W3CDTF">2024-07-26T00:13:00Z</dcterms:created>
  <dcterms:modified xsi:type="dcterms:W3CDTF">2024-07-26T01:04:00Z</dcterms:modified>
</cp:coreProperties>
</file>