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97A01" w14:textId="77DC32C1" w:rsidR="00FC492B" w:rsidRPr="00B17A44" w:rsidRDefault="0001308D">
      <w:pPr>
        <w:rPr>
          <w:b/>
          <w:bCs/>
        </w:rPr>
      </w:pPr>
      <w:r w:rsidRPr="00B17A44">
        <w:rPr>
          <w:b/>
          <w:bCs/>
        </w:rPr>
        <w:t>Tryouts</w:t>
      </w:r>
      <w:r w:rsidR="00FC492B" w:rsidRPr="00B17A44">
        <w:rPr>
          <w:b/>
          <w:bCs/>
        </w:rPr>
        <w:t>:</w:t>
      </w:r>
    </w:p>
    <w:p w14:paraId="629A51A9" w14:textId="3DE358CB" w:rsidR="009D21A2" w:rsidRDefault="001D7397">
      <w:r>
        <w:t xml:space="preserve">The intent of Tryouts is to get players on the team that is appropriate for their skill level.  While it is in the players best interest to be at the Tryouts, we realize there are things in life other than Lacrosse.  Therefore, we want to be flexible in the case of a family emergency, injury, sickness, or other acceptable reason.  When this situation does </w:t>
      </w:r>
      <w:proofErr w:type="gramStart"/>
      <w:r>
        <w:t>occur</w:t>
      </w:r>
      <w:proofErr w:type="gramEnd"/>
      <w:r>
        <w:t xml:space="preserve"> we will use some form of alternate method of evaluation</w:t>
      </w:r>
      <w:r w:rsidR="000D01F9">
        <w:t>.</w:t>
      </w:r>
      <w:r>
        <w:t xml:space="preserve">  This may be an individual evaluation, group evaluation, previous </w:t>
      </w:r>
      <w:proofErr w:type="spellStart"/>
      <w:r>
        <w:t>years</w:t>
      </w:r>
      <w:proofErr w:type="spellEnd"/>
      <w:r>
        <w:t xml:space="preserve"> performance</w:t>
      </w:r>
      <w:r w:rsidR="004B3813">
        <w:t>,</w:t>
      </w:r>
      <w:r>
        <w:t xml:space="preserve"> and/or appraisal from coaches</w:t>
      </w:r>
      <w:r w:rsidR="004B50C4">
        <w:t>, or any other method approved by the Board</w:t>
      </w:r>
      <w:r>
        <w:t>.</w:t>
      </w:r>
      <w:r w:rsidR="006D7C9A">
        <w:t xml:space="preserve"> </w:t>
      </w:r>
      <w:r w:rsidR="00CC0069">
        <w:t xml:space="preserve">These decisions will be made by an evaluation group, consisting of </w:t>
      </w:r>
      <w:proofErr w:type="spellStart"/>
      <w:r w:rsidR="00CC0069">
        <w:t>i</w:t>
      </w:r>
      <w:r w:rsidR="0001308D">
        <w:t>n</w:t>
      </w:r>
      <w:r w:rsidR="00CC0069">
        <w:t>dependant</w:t>
      </w:r>
      <w:proofErr w:type="spellEnd"/>
      <w:r w:rsidR="00CC0069">
        <w:t xml:space="preserve"> evaluators (no parents of any player on the field), reviewed by the </w:t>
      </w:r>
      <w:r w:rsidR="0001308D">
        <w:t xml:space="preserve">Boys or Girls </w:t>
      </w:r>
      <w:r w:rsidR="002B3E25">
        <w:t xml:space="preserve">Youth Coordinator and the Board.  </w:t>
      </w:r>
      <w:r w:rsidR="007E2FF3">
        <w:t>If an independent evaluation is needed it will be conducted by both Youth Coordinator</w:t>
      </w:r>
      <w:r w:rsidR="0001308D">
        <w:t>s</w:t>
      </w:r>
      <w:r w:rsidR="007E2FF3">
        <w:t xml:space="preserve">, a </w:t>
      </w:r>
      <w:r w:rsidR="0001308D">
        <w:t xml:space="preserve">non-parent </w:t>
      </w:r>
      <w:r w:rsidR="007E2FF3">
        <w:t>coach and reviewed by the board.</w:t>
      </w:r>
    </w:p>
    <w:p w14:paraId="4675D8E7" w14:textId="70679E81" w:rsidR="00B16FA5" w:rsidRPr="00921ED9" w:rsidRDefault="00D07CFD">
      <w:r>
        <w:t xml:space="preserve">Tryouts </w:t>
      </w:r>
      <w:r w:rsidR="00B16FA5" w:rsidRPr="00921ED9">
        <w:t>Procedure:</w:t>
      </w:r>
    </w:p>
    <w:p w14:paraId="654D4D5A" w14:textId="264B4AE7" w:rsidR="00B16FA5" w:rsidRDefault="00921ED9">
      <w:r>
        <w:t>-</w:t>
      </w:r>
      <w:r w:rsidR="00B16FA5">
        <w:t>Tryouts will be advertise at least two weeks in ad</w:t>
      </w:r>
      <w:r w:rsidR="001941BA">
        <w:t>vance.</w:t>
      </w:r>
    </w:p>
    <w:p w14:paraId="2DB61853" w14:textId="77777777" w:rsidR="00300F20" w:rsidRDefault="00300F20" w:rsidP="00300F20">
      <w:r>
        <w:t>-A Tryouts committee will be formed for each age group consistent of former &amp; current coaches and/or players, who have no close relatives on the field.</w:t>
      </w:r>
    </w:p>
    <w:p w14:paraId="604AB95D" w14:textId="48BE715C" w:rsidR="00300F20" w:rsidRDefault="00300F20">
      <w:r>
        <w:t>the decision of the tryouts committee is final, but player adjustments can be made in-season.</w:t>
      </w:r>
    </w:p>
    <w:p w14:paraId="208AB728" w14:textId="364BA8CF" w:rsidR="00D23056" w:rsidRDefault="00921ED9">
      <w:r>
        <w:t>-</w:t>
      </w:r>
      <w:r w:rsidR="001941BA">
        <w:t>No parent of a player on the field is allowed to evaluate.</w:t>
      </w:r>
    </w:p>
    <w:p w14:paraId="3DE7FF75" w14:textId="5B4D1E83" w:rsidR="00D23056" w:rsidRDefault="00921ED9">
      <w:r>
        <w:t>-</w:t>
      </w:r>
      <w:r w:rsidR="00D23056">
        <w:t xml:space="preserve">Parents are </w:t>
      </w:r>
      <w:proofErr w:type="gramStart"/>
      <w:r w:rsidR="00D23056">
        <w:t>encourage</w:t>
      </w:r>
      <w:proofErr w:type="gramEnd"/>
      <w:r w:rsidR="00D23056">
        <w:t xml:space="preserve"> to attend.</w:t>
      </w:r>
    </w:p>
    <w:p w14:paraId="5990DAE7" w14:textId="389867E0" w:rsidR="00D23056" w:rsidRDefault="00921ED9">
      <w:r>
        <w:t>-</w:t>
      </w:r>
      <w:r w:rsidR="00D23056">
        <w:t xml:space="preserve">A </w:t>
      </w:r>
      <w:r w:rsidR="005B46EA">
        <w:t>player will have the opportunity to demonstrate his or her s</w:t>
      </w:r>
      <w:r w:rsidR="00D23056">
        <w:t xml:space="preserve">kills </w:t>
      </w:r>
      <w:r w:rsidR="005B46EA">
        <w:t xml:space="preserve">through a series of </w:t>
      </w:r>
      <w:r w:rsidR="00D23056">
        <w:t>drill</w:t>
      </w:r>
      <w:r w:rsidR="005B46EA">
        <w:t>s</w:t>
      </w:r>
      <w:r w:rsidR="00573B60">
        <w:t xml:space="preserve">.  This will then progress to </w:t>
      </w:r>
      <w:proofErr w:type="spellStart"/>
      <w:r w:rsidR="00573B60">
        <w:t>competive</w:t>
      </w:r>
      <w:proofErr w:type="spellEnd"/>
      <w:r w:rsidR="00573B60">
        <w:t xml:space="preserve"> small-sided drills and if needed</w:t>
      </w:r>
      <w:r w:rsidR="002B39C8">
        <w:t xml:space="preserve"> a full-field scrimmage will be held.</w:t>
      </w:r>
    </w:p>
    <w:p w14:paraId="78B9706C" w14:textId="49D5BF83" w:rsidR="002B39C8" w:rsidRDefault="00921ED9">
      <w:r>
        <w:t>-</w:t>
      </w:r>
      <w:r w:rsidR="002B39C8">
        <w:t xml:space="preserve">If more time is </w:t>
      </w:r>
      <w:proofErr w:type="gramStart"/>
      <w:r w:rsidR="002B39C8">
        <w:t>needed</w:t>
      </w:r>
      <w:proofErr w:type="gramEnd"/>
      <w:r w:rsidR="002B39C8">
        <w:t xml:space="preserve"> we will find it.</w:t>
      </w:r>
    </w:p>
    <w:p w14:paraId="6BC104ED" w14:textId="2820D4D7" w:rsidR="002B39C8" w:rsidRDefault="00921ED9">
      <w:r>
        <w:t>-</w:t>
      </w:r>
      <w:r w:rsidR="002B39C8">
        <w:t xml:space="preserve">In order to </w:t>
      </w:r>
      <w:r w:rsidR="00C74EEA">
        <w:t xml:space="preserve">make it easier to evaluate the “bubble” players, it is </w:t>
      </w:r>
      <w:proofErr w:type="spellStart"/>
      <w:r w:rsidR="00C74EEA">
        <w:t>encoured</w:t>
      </w:r>
      <w:proofErr w:type="spellEnd"/>
      <w:r w:rsidR="00C74EEA">
        <w:t xml:space="preserve"> that the clear A &amp; B players be pulled off to the side as soon as possible.</w:t>
      </w:r>
    </w:p>
    <w:p w14:paraId="65560DE1" w14:textId="030F7ED7" w:rsidR="006312A8" w:rsidRDefault="006312A8">
      <w:r>
        <w:t xml:space="preserve">-older age groups should be scheduled first in the </w:t>
      </w:r>
      <w:r w:rsidR="009F4372">
        <w:t>case of a player wanting to play-up.</w:t>
      </w:r>
    </w:p>
    <w:p w14:paraId="22016192" w14:textId="2A250DD4" w:rsidR="00E435F4" w:rsidRDefault="00E435F4"/>
    <w:p w14:paraId="34C4084A" w14:textId="17B5E68D" w:rsidR="00E435F4" w:rsidRPr="00B17A44" w:rsidRDefault="00E435F4">
      <w:pPr>
        <w:rPr>
          <w:b/>
          <w:bCs/>
        </w:rPr>
      </w:pPr>
      <w:r w:rsidRPr="00B17A44">
        <w:rPr>
          <w:b/>
          <w:bCs/>
        </w:rPr>
        <w:t>Play-up, Play-down:</w:t>
      </w:r>
    </w:p>
    <w:p w14:paraId="7ED6DB34" w14:textId="16AFD7DF" w:rsidR="00E435F4" w:rsidRDefault="00E435F4">
      <w:r>
        <w:t xml:space="preserve">If the situation arises where a player wishes to “Play-up” to a </w:t>
      </w:r>
      <w:proofErr w:type="gramStart"/>
      <w:r>
        <w:t>higher level</w:t>
      </w:r>
      <w:proofErr w:type="gramEnd"/>
      <w:r>
        <w:t xml:space="preserve"> age bracket, the following should be in place</w:t>
      </w:r>
      <w:r w:rsidR="0012183E">
        <w:t>:</w:t>
      </w:r>
    </w:p>
    <w:p w14:paraId="3963A5AA" w14:textId="5CAE26C2" w:rsidR="00E629AA" w:rsidRDefault="00E435F4">
      <w:r>
        <w:t xml:space="preserve">The Parents are aware of the change of the game dynamics at each age level. Field size, contact, pace of play, etc.  this should be communication </w:t>
      </w:r>
      <w:r w:rsidR="0073142D">
        <w:t>should be in writing or email.</w:t>
      </w:r>
    </w:p>
    <w:p w14:paraId="074011A3" w14:textId="0162940E" w:rsidR="0035180F" w:rsidRDefault="0012183E">
      <w:r>
        <w:t xml:space="preserve">The Player will go through tryouts for both age levels and if he or she makes the “A” team in the upper age level he or she can then play up.  This demonstrates </w:t>
      </w:r>
      <w:r w:rsidR="00737E29">
        <w:t>a truly unique player who can handle the next level</w:t>
      </w:r>
      <w:r w:rsidR="0035180F">
        <w:t>. (due to this, older age level should tryout in an earlier time slot).</w:t>
      </w:r>
    </w:p>
    <w:p w14:paraId="67BC0D61" w14:textId="779B846F" w:rsidR="00737E29" w:rsidRDefault="00737E29">
      <w:r>
        <w:t>Play-down</w:t>
      </w:r>
      <w:r w:rsidR="0035180F">
        <w:t xml:space="preserve">:  </w:t>
      </w:r>
      <w:r w:rsidR="00AB7500">
        <w:t xml:space="preserve">if a parent chooses to request this, the board </w:t>
      </w:r>
      <w:r w:rsidR="00DA5857">
        <w:t>should</w:t>
      </w:r>
      <w:r w:rsidR="00AB7500">
        <w:t xml:space="preserve"> review and make the decision.</w:t>
      </w:r>
    </w:p>
    <w:p w14:paraId="2A8C8C17" w14:textId="7BA6990F" w:rsidR="009A703A" w:rsidRDefault="009A703A" w:rsidP="009A703A">
      <w:r>
        <w:t>In some cases</w:t>
      </w:r>
      <w:r w:rsidR="00DA5857">
        <w:t>,</w:t>
      </w:r>
      <w:r>
        <w:t xml:space="preserve"> the Association may offer the choice to </w:t>
      </w:r>
      <w:r w:rsidR="0096590E">
        <w:t xml:space="preserve">a </w:t>
      </w:r>
      <w:r>
        <w:t xml:space="preserve">player to play-up or down </w:t>
      </w:r>
      <w:proofErr w:type="gramStart"/>
      <w:r>
        <w:t>in order to</w:t>
      </w:r>
      <w:proofErr w:type="gramEnd"/>
      <w:r>
        <w:t xml:space="preserve"> balance rosters.</w:t>
      </w:r>
    </w:p>
    <w:p w14:paraId="5F7E0884" w14:textId="36D55EC3" w:rsidR="00AB7500" w:rsidRDefault="00AB7500">
      <w:r>
        <w:t xml:space="preserve">In either case, a US Lacrosse Waiver needs to be filled out and submitted </w:t>
      </w:r>
      <w:r w:rsidR="008D1059">
        <w:t>for insurance purposes.</w:t>
      </w:r>
    </w:p>
    <w:p w14:paraId="7CB953AE" w14:textId="77777777" w:rsidR="0063375B" w:rsidRDefault="0063375B"/>
    <w:p w14:paraId="7365352E" w14:textId="2BEE0897" w:rsidR="0063375B" w:rsidRPr="00B17A44" w:rsidRDefault="0063375B">
      <w:pPr>
        <w:rPr>
          <w:b/>
          <w:bCs/>
        </w:rPr>
      </w:pPr>
      <w:r w:rsidRPr="00B17A44">
        <w:rPr>
          <w:b/>
          <w:bCs/>
        </w:rPr>
        <w:t>Roster size</w:t>
      </w:r>
      <w:r w:rsidR="007F0009">
        <w:rPr>
          <w:b/>
          <w:bCs/>
        </w:rPr>
        <w:t>,</w:t>
      </w:r>
      <w:r w:rsidRPr="00B17A44">
        <w:rPr>
          <w:b/>
          <w:bCs/>
        </w:rPr>
        <w:t xml:space="preserve"> Capping</w:t>
      </w:r>
      <w:r w:rsidR="009F4372">
        <w:rPr>
          <w:b/>
          <w:bCs/>
        </w:rPr>
        <w:t>, Cutting</w:t>
      </w:r>
      <w:r w:rsidRPr="00B17A44">
        <w:rPr>
          <w:b/>
          <w:bCs/>
        </w:rPr>
        <w:t>:</w:t>
      </w:r>
    </w:p>
    <w:p w14:paraId="3B359944" w14:textId="51BBCAF5" w:rsidR="002B2B10" w:rsidRDefault="009F4372">
      <w:r>
        <w:t xml:space="preserve">It is the intent of the Hudson Area Lacrosse </w:t>
      </w:r>
      <w:proofErr w:type="spellStart"/>
      <w:r>
        <w:t>Assocation</w:t>
      </w:r>
      <w:proofErr w:type="spellEnd"/>
      <w:r>
        <w:t xml:space="preserve"> to provide </w:t>
      </w:r>
      <w:r w:rsidR="00FD13B5">
        <w:t>the opportunity for boys and girls of the youth age levels to pa</w:t>
      </w:r>
      <w:r w:rsidR="00CD2A74">
        <w:t xml:space="preserve">rticipate in the sport of Lacrosse in </w:t>
      </w:r>
      <w:r>
        <w:t xml:space="preserve">a </w:t>
      </w:r>
      <w:r w:rsidR="00FD13B5">
        <w:t>safe, fun, learning environment</w:t>
      </w:r>
      <w:r w:rsidR="00006BFD">
        <w:t xml:space="preserve">.  </w:t>
      </w:r>
      <w:proofErr w:type="gramStart"/>
      <w:r w:rsidR="002B2B10">
        <w:t>Therefore</w:t>
      </w:r>
      <w:proofErr w:type="gramEnd"/>
      <w:r w:rsidR="002B2B10">
        <w:t xml:space="preserve"> we have no intention to “cut” players or “cap” rosters.</w:t>
      </w:r>
      <w:r w:rsidR="00DD0DC2">
        <w:t xml:space="preserve"> </w:t>
      </w:r>
      <w:r w:rsidR="00E82771">
        <w:t>This may result in roster</w:t>
      </w:r>
      <w:r w:rsidR="001315A8">
        <w:t xml:space="preserve">s that have less or more than the ideal number of players.  When this occurs the Board and coaches will form a plan to </w:t>
      </w:r>
      <w:r w:rsidR="002E7B50">
        <w:t>make sure it is a positive experience for all</w:t>
      </w:r>
      <w:r w:rsidR="00136270">
        <w:t xml:space="preserve"> players and coaches.</w:t>
      </w:r>
    </w:p>
    <w:p w14:paraId="6F2A6EC0" w14:textId="77777777" w:rsidR="00191002" w:rsidRDefault="00191002"/>
    <w:p w14:paraId="429AA1BE" w14:textId="77777777" w:rsidR="00191002" w:rsidRPr="00B17A44" w:rsidRDefault="00191002" w:rsidP="00191002">
      <w:pPr>
        <w:rPr>
          <w:b/>
          <w:bCs/>
        </w:rPr>
      </w:pPr>
      <w:r w:rsidRPr="00B17A44">
        <w:rPr>
          <w:b/>
          <w:bCs/>
        </w:rPr>
        <w:t>Playing Time:</w:t>
      </w:r>
    </w:p>
    <w:p w14:paraId="413BD927" w14:textId="77777777" w:rsidR="00191002" w:rsidRDefault="00191002" w:rsidP="00191002">
      <w:r>
        <w:t xml:space="preserve">Playing time will be as equal as realistically possible for all players </w:t>
      </w:r>
      <w:proofErr w:type="spellStart"/>
      <w:r>
        <w:t>throught</w:t>
      </w:r>
      <w:proofErr w:type="spellEnd"/>
      <w:r>
        <w:t xml:space="preserve"> the season and games with the following exceptions:</w:t>
      </w:r>
    </w:p>
    <w:p w14:paraId="300692EC" w14:textId="2ED3BE98" w:rsidR="00191002" w:rsidRDefault="00191002" w:rsidP="00191002">
      <w:r>
        <w:t xml:space="preserve">Specialty positions such as goalies and Face-off/Draw players may get more playing time.  In the case of </w:t>
      </w:r>
      <w:r w:rsidR="00DF567C">
        <w:t xml:space="preserve">multiple </w:t>
      </w:r>
      <w:r>
        <w:t>specialty players, playing time shall be divided equally</w:t>
      </w:r>
      <w:r w:rsidR="00072EE4">
        <w:t>, u</w:t>
      </w:r>
      <w:r>
        <w:t>nless the coaches or players see fit to adjust.</w:t>
      </w:r>
    </w:p>
    <w:p w14:paraId="073F34D7" w14:textId="77777777" w:rsidR="00191002" w:rsidRDefault="00191002" w:rsidP="00191002">
      <w:r>
        <w:t xml:space="preserve">The last 5 minutes of a close game a coach has the right to play his strongest players </w:t>
      </w:r>
      <w:proofErr w:type="gramStart"/>
      <w:r>
        <w:t>in order to</w:t>
      </w:r>
      <w:proofErr w:type="gramEnd"/>
      <w:r>
        <w:t xml:space="preserve"> go for a win.</w:t>
      </w:r>
    </w:p>
    <w:p w14:paraId="1EDACC10" w14:textId="77777777" w:rsidR="00191002" w:rsidRDefault="00191002" w:rsidP="00191002">
      <w:r>
        <w:t>Man-up/</w:t>
      </w:r>
      <w:proofErr w:type="spellStart"/>
      <w:r>
        <w:t>Mand</w:t>
      </w:r>
      <w:proofErr w:type="spellEnd"/>
      <w:r>
        <w:t>-down situations will inherently result in more playing time, but these players should be subbed out as soon as possible to balance time for others.</w:t>
      </w:r>
    </w:p>
    <w:p w14:paraId="4AD33EE1" w14:textId="77777777" w:rsidR="00191002" w:rsidRDefault="00191002" w:rsidP="00191002">
      <w:r>
        <w:t>Note: there will be no “Starting Roster” in youth lacrosse.  Players will be rotated in “Cafeteria style” regardless of the game clock.  Starting players should be alternated throughout the season so all players have a chance to start if they desire.</w:t>
      </w:r>
    </w:p>
    <w:p w14:paraId="58760495" w14:textId="44CD561A" w:rsidR="00191002" w:rsidRDefault="00191002">
      <w:r>
        <w:t xml:space="preserve">Attendance, attitude, </w:t>
      </w:r>
      <w:proofErr w:type="gramStart"/>
      <w:r>
        <w:t xml:space="preserve">behavior </w:t>
      </w:r>
      <w:r w:rsidR="00E654B0">
        <w:t xml:space="preserve"> and</w:t>
      </w:r>
      <w:proofErr w:type="gramEnd"/>
      <w:r w:rsidR="00E654B0">
        <w:t xml:space="preserve"> Code of Conduct violations </w:t>
      </w:r>
      <w:r>
        <w:t>c</w:t>
      </w:r>
      <w:r w:rsidR="00E654B0">
        <w:t>an</w:t>
      </w:r>
      <w:r>
        <w:t xml:space="preserve"> be affect playing time. If this situation arises there needs to be communication </w:t>
      </w:r>
      <w:r w:rsidR="00E654B0">
        <w:t xml:space="preserve">between the coaches, </w:t>
      </w:r>
      <w:r>
        <w:t>the parents and the Board.</w:t>
      </w:r>
    </w:p>
    <w:p w14:paraId="15807865" w14:textId="77777777" w:rsidR="000C0B50" w:rsidRDefault="000C0B50">
      <w:pPr>
        <w:rPr>
          <w:b/>
          <w:bCs/>
        </w:rPr>
      </w:pPr>
    </w:p>
    <w:p w14:paraId="70334059" w14:textId="7116DF46" w:rsidR="00DF281F" w:rsidRPr="00226558" w:rsidRDefault="00163542">
      <w:pPr>
        <w:rPr>
          <w:b/>
          <w:bCs/>
        </w:rPr>
      </w:pPr>
      <w:r w:rsidRPr="00226558">
        <w:rPr>
          <w:b/>
          <w:bCs/>
        </w:rPr>
        <w:t>Refunds:</w:t>
      </w:r>
    </w:p>
    <w:p w14:paraId="233B83BF" w14:textId="373D1B6B" w:rsidR="00A35059" w:rsidRDefault="007F0009">
      <w:r>
        <w:t>Prior to May 1. 100%</w:t>
      </w:r>
    </w:p>
    <w:p w14:paraId="5E7A6C08" w14:textId="5CEA1CCC" w:rsidR="007F0009" w:rsidRDefault="000C0B50">
      <w:r>
        <w:t>Prior to June 1. 50%</w:t>
      </w:r>
    </w:p>
    <w:p w14:paraId="1E93A611" w14:textId="07E38A85" w:rsidR="000C0B50" w:rsidRDefault="000C0B50">
      <w:r>
        <w:t>No refunds after June 1</w:t>
      </w:r>
      <w:r w:rsidRPr="000C0B50">
        <w:rPr>
          <w:vertAlign w:val="superscript"/>
        </w:rPr>
        <w:t>st</w:t>
      </w:r>
      <w:r>
        <w:t>.</w:t>
      </w:r>
    </w:p>
    <w:p w14:paraId="629909B2" w14:textId="77777777" w:rsidR="00163542" w:rsidRDefault="00163542"/>
    <w:p w14:paraId="750A1010" w14:textId="183F7D32" w:rsidR="00163542" w:rsidRPr="00226558" w:rsidRDefault="00163542">
      <w:pPr>
        <w:rPr>
          <w:b/>
          <w:bCs/>
        </w:rPr>
      </w:pPr>
      <w:r w:rsidRPr="00226558">
        <w:rPr>
          <w:b/>
          <w:bCs/>
        </w:rPr>
        <w:t>Scholarships:</w:t>
      </w:r>
    </w:p>
    <w:p w14:paraId="387234B7" w14:textId="768A4960" w:rsidR="00A35059" w:rsidRDefault="000C0B50">
      <w:r>
        <w:t xml:space="preserve">Scholarships </w:t>
      </w:r>
      <w:r w:rsidR="00E62759">
        <w:t>(</w:t>
      </w:r>
      <w:proofErr w:type="spellStart"/>
      <w:r w:rsidR="00E62759">
        <w:t>finanacial</w:t>
      </w:r>
      <w:proofErr w:type="spellEnd"/>
      <w:r w:rsidR="00E62759">
        <w:t xml:space="preserve"> aid) </w:t>
      </w:r>
      <w:r>
        <w:t xml:space="preserve">are available.  Please contact the </w:t>
      </w:r>
      <w:r w:rsidR="00DF70DC">
        <w:t>Registrar.</w:t>
      </w:r>
    </w:p>
    <w:p w14:paraId="42AAA5CA" w14:textId="1383C6B8" w:rsidR="00DF70DC" w:rsidRDefault="00DF70DC">
      <w:proofErr w:type="spellStart"/>
      <w:r>
        <w:t>Weezie</w:t>
      </w:r>
      <w:proofErr w:type="spellEnd"/>
      <w:r>
        <w:t xml:space="preserve"> </w:t>
      </w:r>
      <w:proofErr w:type="spellStart"/>
      <w:r>
        <w:t>Swenka</w:t>
      </w:r>
      <w:proofErr w:type="spellEnd"/>
    </w:p>
    <w:p w14:paraId="4966D817" w14:textId="443E7F60" w:rsidR="00DF70DC" w:rsidRDefault="00F07E1D">
      <w:hyperlink r:id="rId6" w:history="1">
        <w:r w:rsidR="005D11CC" w:rsidRPr="00CE0AE9">
          <w:rPr>
            <w:rStyle w:val="Hyperlink"/>
          </w:rPr>
          <w:t>Louise.swenka@gmail.com</w:t>
        </w:r>
      </w:hyperlink>
    </w:p>
    <w:p w14:paraId="1BDAE327" w14:textId="77777777" w:rsidR="00163542" w:rsidRDefault="00163542"/>
    <w:p w14:paraId="06398E27" w14:textId="008F1C26" w:rsidR="00163542" w:rsidRPr="00226558" w:rsidRDefault="00336B99">
      <w:pPr>
        <w:rPr>
          <w:b/>
          <w:bCs/>
        </w:rPr>
      </w:pPr>
      <w:r w:rsidRPr="00226558">
        <w:rPr>
          <w:b/>
          <w:bCs/>
        </w:rPr>
        <w:t xml:space="preserve">Non-Hudson </w:t>
      </w:r>
      <w:r w:rsidR="005D11CC">
        <w:rPr>
          <w:b/>
          <w:bCs/>
        </w:rPr>
        <w:t xml:space="preserve">School </w:t>
      </w:r>
      <w:proofErr w:type="spellStart"/>
      <w:r w:rsidR="005D11CC">
        <w:rPr>
          <w:b/>
          <w:bCs/>
        </w:rPr>
        <w:t>distric</w:t>
      </w:r>
      <w:proofErr w:type="spellEnd"/>
      <w:r w:rsidR="005D11CC">
        <w:rPr>
          <w:b/>
          <w:bCs/>
        </w:rPr>
        <w:t xml:space="preserve"> </w:t>
      </w:r>
      <w:r w:rsidRPr="00226558">
        <w:rPr>
          <w:b/>
          <w:bCs/>
        </w:rPr>
        <w:t>Youth Players:</w:t>
      </w:r>
    </w:p>
    <w:p w14:paraId="4A9407C4" w14:textId="204092A2" w:rsidR="006B56CA" w:rsidRDefault="001D671C">
      <w:r>
        <w:t xml:space="preserve">Any youth athlete will be allowed to play for HALA if </w:t>
      </w:r>
      <w:proofErr w:type="gramStart"/>
      <w:r>
        <w:t>there</w:t>
      </w:r>
      <w:proofErr w:type="gramEnd"/>
      <w:r>
        <w:t xml:space="preserve"> city or school does not offer the opportunity.</w:t>
      </w:r>
    </w:p>
    <w:p w14:paraId="7703DE7E" w14:textId="77777777" w:rsidR="00191002" w:rsidRPr="00B94031" w:rsidRDefault="00191002">
      <w:pPr>
        <w:rPr>
          <w:b/>
          <w:bCs/>
        </w:rPr>
      </w:pPr>
    </w:p>
    <w:p w14:paraId="1DA3F005" w14:textId="3658BE64" w:rsidR="00191002" w:rsidRPr="00B94031" w:rsidRDefault="00191002">
      <w:pPr>
        <w:rPr>
          <w:b/>
          <w:bCs/>
        </w:rPr>
      </w:pPr>
      <w:r w:rsidRPr="00B94031">
        <w:rPr>
          <w:b/>
          <w:bCs/>
        </w:rPr>
        <w:t>Removal from Play</w:t>
      </w:r>
      <w:r w:rsidR="00B94031" w:rsidRPr="00B94031">
        <w:rPr>
          <w:b/>
          <w:bCs/>
        </w:rPr>
        <w:t>/Return to Play</w:t>
      </w:r>
      <w:r w:rsidRPr="00B94031">
        <w:rPr>
          <w:b/>
          <w:bCs/>
        </w:rPr>
        <w:t>:</w:t>
      </w:r>
    </w:p>
    <w:p w14:paraId="094EDB22" w14:textId="744DDDF1" w:rsidR="00191002" w:rsidRDefault="00191002">
      <w:proofErr w:type="gramStart"/>
      <w:r>
        <w:t>In the event that</w:t>
      </w:r>
      <w:proofErr w:type="gramEnd"/>
      <w:r>
        <w:t xml:space="preserve"> a player </w:t>
      </w:r>
      <w:r w:rsidR="00F704FD">
        <w:t>has committed serious and/or consistent violations of the HALA Code of Conduct</w:t>
      </w:r>
      <w:r w:rsidR="00490D88">
        <w:t>,</w:t>
      </w:r>
      <w:r w:rsidR="00F704FD">
        <w:t xml:space="preserve"> the player may be removed from play for a period of time</w:t>
      </w:r>
      <w:r w:rsidR="00490D88">
        <w:t xml:space="preserve">, </w:t>
      </w:r>
      <w:r w:rsidR="00F704FD">
        <w:t>the season</w:t>
      </w:r>
      <w:r w:rsidR="000C3012">
        <w:t>,</w:t>
      </w:r>
      <w:r w:rsidR="007638D5">
        <w:t xml:space="preserve"> or permanently.  Th</w:t>
      </w:r>
      <w:r w:rsidR="00795823">
        <w:t>e</w:t>
      </w:r>
      <w:r w:rsidR="007638D5">
        <w:t>s</w:t>
      </w:r>
      <w:r w:rsidR="00795823">
        <w:t>e</w:t>
      </w:r>
      <w:r w:rsidR="007638D5">
        <w:t xml:space="preserve"> situations</w:t>
      </w:r>
      <w:r w:rsidR="00795823">
        <w:t>, as well as their Return to Play</w:t>
      </w:r>
      <w:r w:rsidR="007638D5">
        <w:t xml:space="preserve"> will be handled on a case-by-case basis by </w:t>
      </w:r>
      <w:r w:rsidR="000C3012">
        <w:t xml:space="preserve">the coaches and </w:t>
      </w:r>
      <w:r w:rsidR="007638D5">
        <w:t>the Board</w:t>
      </w:r>
      <w:r w:rsidR="00B94031">
        <w:t>.</w:t>
      </w:r>
    </w:p>
    <w:p w14:paraId="62ECC77E" w14:textId="77777777" w:rsidR="001D671C" w:rsidRDefault="001D671C"/>
    <w:p w14:paraId="70ADA943" w14:textId="4FA7DCBB" w:rsidR="00226558" w:rsidRPr="001964F5" w:rsidRDefault="00226558">
      <w:pPr>
        <w:rPr>
          <w:b/>
          <w:bCs/>
        </w:rPr>
      </w:pPr>
      <w:r w:rsidRPr="001964F5">
        <w:rPr>
          <w:b/>
          <w:bCs/>
        </w:rPr>
        <w:lastRenderedPageBreak/>
        <w:t>US Lacrosse membership:</w:t>
      </w:r>
    </w:p>
    <w:p w14:paraId="2897029C" w14:textId="4F70BA3F" w:rsidR="00226558" w:rsidRDefault="00226558">
      <w:r>
        <w:t xml:space="preserve">All players and coaches will be required to have an active US Lacrosse membership, that is </w:t>
      </w:r>
      <w:r w:rsidR="001964F5">
        <w:t>valid throughout the entire season.  At the beginning of the season, and part-way through the Registrar (Vice President) will need to verify all memberships are valid.</w:t>
      </w:r>
    </w:p>
    <w:sectPr w:rsidR="00226558" w:rsidSect="005F5DC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BF210" w14:textId="77777777" w:rsidR="007D5109" w:rsidRDefault="007D5109" w:rsidP="007D5109">
      <w:r>
        <w:separator/>
      </w:r>
    </w:p>
  </w:endnote>
  <w:endnote w:type="continuationSeparator" w:id="0">
    <w:p w14:paraId="4ABA83F0" w14:textId="77777777" w:rsidR="007D5109" w:rsidRDefault="007D5109" w:rsidP="007D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9F67" w14:textId="77777777" w:rsidR="00F07E1D" w:rsidRDefault="00F07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4EC0" w14:textId="77777777" w:rsidR="00F07E1D" w:rsidRDefault="00F07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485C" w14:textId="77777777" w:rsidR="00F07E1D" w:rsidRDefault="00F07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3279F" w14:textId="77777777" w:rsidR="007D5109" w:rsidRDefault="007D5109" w:rsidP="007D5109">
      <w:r>
        <w:separator/>
      </w:r>
    </w:p>
  </w:footnote>
  <w:footnote w:type="continuationSeparator" w:id="0">
    <w:p w14:paraId="3FFB70BF" w14:textId="77777777" w:rsidR="007D5109" w:rsidRDefault="007D5109" w:rsidP="007D5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877B" w14:textId="77777777" w:rsidR="00F07E1D" w:rsidRDefault="00F07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82B3" w14:textId="31987C5F" w:rsidR="007D5109" w:rsidRDefault="007D5109">
    <w:pPr>
      <w:pStyle w:val="Header"/>
    </w:pPr>
    <w:r>
      <w:t>Hudson Are</w:t>
    </w:r>
    <w:r w:rsidR="00175EF5">
      <w:t>a</w:t>
    </w:r>
    <w:r>
      <w:t xml:space="preserve"> Lacrosse Association Policies</w:t>
    </w:r>
    <w:r w:rsidR="00F07E1D">
      <w:t>, Procedures &amp; Guidelines</w:t>
    </w:r>
    <w:r>
      <w:t xml:space="preserve"> 2024:</w:t>
    </w:r>
  </w:p>
  <w:p w14:paraId="11F194CF" w14:textId="77777777" w:rsidR="007D5109" w:rsidRDefault="007D5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6B24" w14:textId="77777777" w:rsidR="00F07E1D" w:rsidRDefault="00F07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97"/>
    <w:rsid w:val="00006BFD"/>
    <w:rsid w:val="0001308D"/>
    <w:rsid w:val="00072EE4"/>
    <w:rsid w:val="000B63AD"/>
    <w:rsid w:val="000C0B50"/>
    <w:rsid w:val="000C3012"/>
    <w:rsid w:val="000D01F9"/>
    <w:rsid w:val="0012183E"/>
    <w:rsid w:val="001315A8"/>
    <w:rsid w:val="00132E6E"/>
    <w:rsid w:val="00136270"/>
    <w:rsid w:val="00163542"/>
    <w:rsid w:val="00175EF5"/>
    <w:rsid w:val="00176BF9"/>
    <w:rsid w:val="00184630"/>
    <w:rsid w:val="00191002"/>
    <w:rsid w:val="001941BA"/>
    <w:rsid w:val="001964F5"/>
    <w:rsid w:val="001A297B"/>
    <w:rsid w:val="001D671C"/>
    <w:rsid w:val="001D7397"/>
    <w:rsid w:val="001F3449"/>
    <w:rsid w:val="001F7E07"/>
    <w:rsid w:val="00226558"/>
    <w:rsid w:val="002B2B10"/>
    <w:rsid w:val="002B39C8"/>
    <w:rsid w:val="002B3E25"/>
    <w:rsid w:val="002B3EF0"/>
    <w:rsid w:val="002E7893"/>
    <w:rsid w:val="002E7B50"/>
    <w:rsid w:val="00300F20"/>
    <w:rsid w:val="00311158"/>
    <w:rsid w:val="00321523"/>
    <w:rsid w:val="00336B99"/>
    <w:rsid w:val="0035180F"/>
    <w:rsid w:val="00363F66"/>
    <w:rsid w:val="00490D88"/>
    <w:rsid w:val="004B3813"/>
    <w:rsid w:val="004B50C4"/>
    <w:rsid w:val="004D6DB6"/>
    <w:rsid w:val="0056338C"/>
    <w:rsid w:val="00573B60"/>
    <w:rsid w:val="005A20CD"/>
    <w:rsid w:val="005B46EA"/>
    <w:rsid w:val="005D11CC"/>
    <w:rsid w:val="005E217A"/>
    <w:rsid w:val="005F5DC2"/>
    <w:rsid w:val="006312A8"/>
    <w:rsid w:val="0063375B"/>
    <w:rsid w:val="00671DE6"/>
    <w:rsid w:val="006827C3"/>
    <w:rsid w:val="006B56CA"/>
    <w:rsid w:val="006D7C9A"/>
    <w:rsid w:val="006F5E2D"/>
    <w:rsid w:val="00702572"/>
    <w:rsid w:val="0073142D"/>
    <w:rsid w:val="00737E29"/>
    <w:rsid w:val="007638D5"/>
    <w:rsid w:val="00795823"/>
    <w:rsid w:val="007D5109"/>
    <w:rsid w:val="007E2FF3"/>
    <w:rsid w:val="007F0009"/>
    <w:rsid w:val="0082197C"/>
    <w:rsid w:val="008350E0"/>
    <w:rsid w:val="008C434F"/>
    <w:rsid w:val="008D1059"/>
    <w:rsid w:val="00921ED9"/>
    <w:rsid w:val="009538EC"/>
    <w:rsid w:val="0096590E"/>
    <w:rsid w:val="00971148"/>
    <w:rsid w:val="009A703A"/>
    <w:rsid w:val="009D21A2"/>
    <w:rsid w:val="009E28CA"/>
    <w:rsid w:val="009F2DE8"/>
    <w:rsid w:val="009F4372"/>
    <w:rsid w:val="00A068C8"/>
    <w:rsid w:val="00A35059"/>
    <w:rsid w:val="00AA4F5E"/>
    <w:rsid w:val="00AB7500"/>
    <w:rsid w:val="00B16FA5"/>
    <w:rsid w:val="00B17A44"/>
    <w:rsid w:val="00B93406"/>
    <w:rsid w:val="00B94031"/>
    <w:rsid w:val="00B96305"/>
    <w:rsid w:val="00BB2A6F"/>
    <w:rsid w:val="00BC14E0"/>
    <w:rsid w:val="00C36A53"/>
    <w:rsid w:val="00C42DE3"/>
    <w:rsid w:val="00C74EEA"/>
    <w:rsid w:val="00CC0069"/>
    <w:rsid w:val="00CD2A74"/>
    <w:rsid w:val="00D07CFD"/>
    <w:rsid w:val="00D12B77"/>
    <w:rsid w:val="00D23056"/>
    <w:rsid w:val="00D2409A"/>
    <w:rsid w:val="00D83BAE"/>
    <w:rsid w:val="00DA5857"/>
    <w:rsid w:val="00DD0DC2"/>
    <w:rsid w:val="00DD34CD"/>
    <w:rsid w:val="00DE0EF1"/>
    <w:rsid w:val="00DF281F"/>
    <w:rsid w:val="00DF567C"/>
    <w:rsid w:val="00DF70DC"/>
    <w:rsid w:val="00E27BA0"/>
    <w:rsid w:val="00E435F4"/>
    <w:rsid w:val="00E46ADF"/>
    <w:rsid w:val="00E54CB2"/>
    <w:rsid w:val="00E6022C"/>
    <w:rsid w:val="00E62759"/>
    <w:rsid w:val="00E629AA"/>
    <w:rsid w:val="00E654B0"/>
    <w:rsid w:val="00E82771"/>
    <w:rsid w:val="00F01C34"/>
    <w:rsid w:val="00F07E1D"/>
    <w:rsid w:val="00F1555D"/>
    <w:rsid w:val="00F704FD"/>
    <w:rsid w:val="00FB1A73"/>
    <w:rsid w:val="00FC492B"/>
    <w:rsid w:val="00FD1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EE2409"/>
  <w14:defaultImageDpi w14:val="300"/>
  <w15:docId w15:val="{DD13014B-2EB8-C746-B40B-54F8882D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1CC"/>
    <w:rPr>
      <w:color w:val="0000FF" w:themeColor="hyperlink"/>
      <w:u w:val="single"/>
    </w:rPr>
  </w:style>
  <w:style w:type="character" w:styleId="UnresolvedMention">
    <w:name w:val="Unresolved Mention"/>
    <w:basedOn w:val="DefaultParagraphFont"/>
    <w:uiPriority w:val="99"/>
    <w:semiHidden/>
    <w:unhideWhenUsed/>
    <w:rsid w:val="005D11CC"/>
    <w:rPr>
      <w:color w:val="605E5C"/>
      <w:shd w:val="clear" w:color="auto" w:fill="E1DFDD"/>
    </w:rPr>
  </w:style>
  <w:style w:type="paragraph" w:styleId="Header">
    <w:name w:val="header"/>
    <w:basedOn w:val="Normal"/>
    <w:link w:val="HeaderChar"/>
    <w:uiPriority w:val="99"/>
    <w:unhideWhenUsed/>
    <w:rsid w:val="007D5109"/>
    <w:pPr>
      <w:tabs>
        <w:tab w:val="center" w:pos="4680"/>
        <w:tab w:val="right" w:pos="9360"/>
      </w:tabs>
    </w:pPr>
  </w:style>
  <w:style w:type="character" w:customStyle="1" w:styleId="HeaderChar">
    <w:name w:val="Header Char"/>
    <w:basedOn w:val="DefaultParagraphFont"/>
    <w:link w:val="Header"/>
    <w:uiPriority w:val="99"/>
    <w:rsid w:val="007D5109"/>
  </w:style>
  <w:style w:type="paragraph" w:styleId="Footer">
    <w:name w:val="footer"/>
    <w:basedOn w:val="Normal"/>
    <w:link w:val="FooterChar"/>
    <w:uiPriority w:val="99"/>
    <w:unhideWhenUsed/>
    <w:rsid w:val="007D5109"/>
    <w:pPr>
      <w:tabs>
        <w:tab w:val="center" w:pos="4680"/>
        <w:tab w:val="right" w:pos="9360"/>
      </w:tabs>
    </w:pPr>
  </w:style>
  <w:style w:type="character" w:customStyle="1" w:styleId="FooterChar">
    <w:name w:val="Footer Char"/>
    <w:basedOn w:val="DefaultParagraphFont"/>
    <w:link w:val="Footer"/>
    <w:uiPriority w:val="99"/>
    <w:rsid w:val="007D5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uise.swenka@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801</Words>
  <Characters>4572</Characters>
  <Application>Microsoft Office Word</Application>
  <DocSecurity>0</DocSecurity>
  <Lines>38</Lines>
  <Paragraphs>10</Paragraphs>
  <ScaleCrop>false</ScaleCrop>
  <Company>macqueen equipment, inc.</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judd genereaux</dc:creator>
  <cp:keywords/>
  <dc:description/>
  <cp:lastModifiedBy>Judd Genereaux</cp:lastModifiedBy>
  <cp:revision>111</cp:revision>
  <cp:lastPrinted>2024-04-11T17:32:00Z</cp:lastPrinted>
  <dcterms:created xsi:type="dcterms:W3CDTF">2023-05-16T16:42:00Z</dcterms:created>
  <dcterms:modified xsi:type="dcterms:W3CDTF">2024-04-11T18:20:00Z</dcterms:modified>
</cp:coreProperties>
</file>