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0C54E" w14:textId="3EF83C13" w:rsidR="00BA5168" w:rsidRPr="00282DB7" w:rsidRDefault="003542DA" w:rsidP="00BA516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TAYH</w:t>
      </w:r>
      <w:r w:rsidR="00BA5168" w:rsidRPr="00282DB7">
        <w:rPr>
          <w:rFonts w:ascii="Arial" w:hAnsi="Arial" w:cs="Arial"/>
          <w:b/>
          <w:sz w:val="36"/>
          <w:szCs w:val="36"/>
        </w:rPr>
        <w:t>A BOARD MEETING MINUTES</w:t>
      </w:r>
    </w:p>
    <w:p w14:paraId="452E28BD" w14:textId="02D3219F" w:rsidR="00BA5168" w:rsidRPr="00282DB7" w:rsidRDefault="003542DA" w:rsidP="00BA516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u w:val="single"/>
        </w:rPr>
        <w:t>October 10</w:t>
      </w:r>
      <w:r w:rsidR="00BA5168" w:rsidRPr="00282DB7">
        <w:rPr>
          <w:rFonts w:ascii="Arial" w:hAnsi="Arial" w:cs="Arial"/>
          <w:u w:val="single"/>
        </w:rPr>
        <w:t>, 2020</w:t>
      </w:r>
    </w:p>
    <w:p w14:paraId="16DDA79D" w14:textId="77777777" w:rsidR="00BA5168" w:rsidRPr="00282DB7" w:rsidRDefault="00BA5168" w:rsidP="00BA5168">
      <w:pPr>
        <w:rPr>
          <w:rFonts w:ascii="Arial" w:hAnsi="Arial" w:cs="Arial"/>
        </w:rPr>
      </w:pPr>
    </w:p>
    <w:p w14:paraId="5073FA6A" w14:textId="77777777" w:rsidR="00BA5168" w:rsidRPr="00282DB7" w:rsidRDefault="00BA5168" w:rsidP="00BA5168">
      <w:pPr>
        <w:rPr>
          <w:rFonts w:ascii="Arial" w:hAnsi="Arial" w:cs="Arial"/>
        </w:rPr>
      </w:pPr>
    </w:p>
    <w:p w14:paraId="0C5AA02F" w14:textId="77777777" w:rsidR="00BA5168" w:rsidRPr="00282DB7" w:rsidRDefault="00BA5168" w:rsidP="00BA5168">
      <w:pPr>
        <w:pStyle w:val="Heading3"/>
      </w:pPr>
      <w:r w:rsidRPr="00282DB7">
        <w:t>CALL TO ORDER</w:t>
      </w:r>
    </w:p>
    <w:p w14:paraId="0BBFDF3A" w14:textId="7A31270C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The </w:t>
      </w:r>
      <w:r w:rsidRPr="00282DB7">
        <w:rPr>
          <w:rFonts w:ascii="Arial" w:hAnsi="Arial" w:cs="Arial"/>
          <w:u w:val="single"/>
        </w:rPr>
        <w:t xml:space="preserve">   </w:t>
      </w:r>
      <w:r w:rsidR="003B274C">
        <w:rPr>
          <w:rFonts w:ascii="Arial" w:hAnsi="Arial" w:cs="Arial"/>
          <w:i/>
          <w:color w:val="C0C0C0"/>
          <w:u w:val="single" w:color="000000"/>
        </w:rPr>
        <w:t>October</w:t>
      </w:r>
      <w:r w:rsidRPr="00282DB7">
        <w:rPr>
          <w:rFonts w:ascii="Arial" w:hAnsi="Arial" w:cs="Arial"/>
          <w:i/>
          <w:color w:val="C0C0C0"/>
          <w:u w:val="single" w:color="000000"/>
        </w:rPr>
        <w:t xml:space="preserve"> 2020</w:t>
      </w:r>
      <w:r w:rsidRPr="00282DB7">
        <w:rPr>
          <w:rFonts w:ascii="Arial" w:hAnsi="Arial" w:cs="Arial"/>
          <w:u w:val="single"/>
        </w:rPr>
        <w:t xml:space="preserve">   </w:t>
      </w:r>
      <w:r w:rsidRPr="00282DB7">
        <w:rPr>
          <w:rFonts w:ascii="Arial" w:hAnsi="Arial" w:cs="Arial"/>
        </w:rPr>
        <w:t xml:space="preserve"> TAYHA Board of Directors meeting was called to order by Mike Launderville at </w:t>
      </w:r>
      <w:r w:rsidR="003B274C">
        <w:rPr>
          <w:rFonts w:ascii="Arial" w:hAnsi="Arial" w:cs="Arial"/>
        </w:rPr>
        <w:t xml:space="preserve">8:00 </w:t>
      </w:r>
      <w:r w:rsidRPr="00282DB7">
        <w:rPr>
          <w:rFonts w:ascii="Arial" w:hAnsi="Arial" w:cs="Arial"/>
        </w:rPr>
        <w:t xml:space="preserve">pm.     </w:t>
      </w:r>
    </w:p>
    <w:p w14:paraId="5AE377BB" w14:textId="77777777" w:rsidR="00BA5168" w:rsidRPr="00282DB7" w:rsidRDefault="00BA5168" w:rsidP="00BA5168">
      <w:pPr>
        <w:ind w:left="360"/>
        <w:rPr>
          <w:rFonts w:ascii="Arial" w:hAnsi="Arial" w:cs="Arial"/>
        </w:rPr>
      </w:pPr>
    </w:p>
    <w:p w14:paraId="63751B98" w14:textId="3E325014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Members present were Mike Launderville, </w:t>
      </w:r>
      <w:r>
        <w:rPr>
          <w:rFonts w:ascii="Arial" w:hAnsi="Arial" w:cs="Arial"/>
        </w:rPr>
        <w:t xml:space="preserve">Greg Bigwood, </w:t>
      </w:r>
      <w:r w:rsidRPr="00282DB7">
        <w:rPr>
          <w:rFonts w:ascii="Arial" w:hAnsi="Arial" w:cs="Arial"/>
        </w:rPr>
        <w:t xml:space="preserve">Ann Hackman, </w:t>
      </w:r>
      <w:r>
        <w:rPr>
          <w:rFonts w:ascii="Arial" w:hAnsi="Arial" w:cs="Arial"/>
        </w:rPr>
        <w:t xml:space="preserve">Nikki Bennis, </w:t>
      </w:r>
      <w:r w:rsidRPr="00282DB7">
        <w:rPr>
          <w:rFonts w:ascii="Arial" w:hAnsi="Arial" w:cs="Arial"/>
        </w:rPr>
        <w:t>Tom Klein, Casey Regan</w:t>
      </w:r>
      <w:r>
        <w:rPr>
          <w:rFonts w:ascii="Arial" w:hAnsi="Arial" w:cs="Arial"/>
        </w:rPr>
        <w:t xml:space="preserve">, Darrin Johnson, </w:t>
      </w:r>
      <w:r w:rsidRPr="00282DB7">
        <w:rPr>
          <w:rFonts w:ascii="Arial" w:hAnsi="Arial" w:cs="Arial"/>
        </w:rPr>
        <w:t>Josh Royce</w:t>
      </w:r>
      <w:r w:rsidR="00D55834">
        <w:rPr>
          <w:rFonts w:ascii="Arial" w:hAnsi="Arial" w:cs="Arial"/>
        </w:rPr>
        <w:t>, Matt Fairbanks, Chad Remackel, Chris Thompson</w:t>
      </w:r>
      <w:r w:rsidR="003542DA">
        <w:rPr>
          <w:rFonts w:ascii="Arial" w:hAnsi="Arial" w:cs="Arial"/>
        </w:rPr>
        <w:t>.  Absent:  Maria Buche</w:t>
      </w:r>
    </w:p>
    <w:p w14:paraId="1EB08E2E" w14:textId="1902AFC9" w:rsidR="00BA5168" w:rsidRPr="00282DB7" w:rsidRDefault="003542DA" w:rsidP="00BA5168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A5168">
        <w:rPr>
          <w:rFonts w:ascii="Arial" w:hAnsi="Arial" w:cs="Arial"/>
        </w:rPr>
        <w:t xml:space="preserve"> </w:t>
      </w:r>
      <w:r w:rsidR="00BA5168" w:rsidRPr="00282DB7">
        <w:rPr>
          <w:rFonts w:ascii="Arial" w:hAnsi="Arial" w:cs="Arial"/>
        </w:rPr>
        <w:t>general member</w:t>
      </w:r>
      <w:r w:rsidR="00BA5168">
        <w:rPr>
          <w:rFonts w:ascii="Arial" w:hAnsi="Arial" w:cs="Arial"/>
        </w:rPr>
        <w:t xml:space="preserve">s </w:t>
      </w:r>
      <w:r w:rsidR="00BA5168" w:rsidRPr="00282DB7">
        <w:rPr>
          <w:rFonts w:ascii="Arial" w:hAnsi="Arial" w:cs="Arial"/>
        </w:rPr>
        <w:t>w</w:t>
      </w:r>
      <w:r w:rsidR="00BA5168">
        <w:rPr>
          <w:rFonts w:ascii="Arial" w:hAnsi="Arial" w:cs="Arial"/>
        </w:rPr>
        <w:t>ere</w:t>
      </w:r>
      <w:r w:rsidR="00BA5168" w:rsidRPr="00282DB7">
        <w:rPr>
          <w:rFonts w:ascii="Arial" w:hAnsi="Arial" w:cs="Arial"/>
        </w:rPr>
        <w:t xml:space="preserve"> present. </w:t>
      </w:r>
    </w:p>
    <w:p w14:paraId="764B4D21" w14:textId="77777777" w:rsidR="00BA5168" w:rsidRPr="00282DB7" w:rsidRDefault="00BA5168" w:rsidP="00BA5168">
      <w:pPr>
        <w:rPr>
          <w:rFonts w:ascii="Arial" w:hAnsi="Arial" w:cs="Arial"/>
        </w:rPr>
      </w:pPr>
    </w:p>
    <w:p w14:paraId="710C312B" w14:textId="77777777" w:rsidR="00BA5168" w:rsidRPr="00282DB7" w:rsidRDefault="00BA5168" w:rsidP="00BA5168">
      <w:pPr>
        <w:pStyle w:val="Heading3"/>
      </w:pPr>
      <w:r w:rsidRPr="00282DB7">
        <w:t>PRESIDENT’S REPORT</w:t>
      </w:r>
    </w:p>
    <w:p w14:paraId="773F5945" w14:textId="7C0AC107" w:rsidR="00BA5168" w:rsidRDefault="00243F54" w:rsidP="003A29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Mike wanted to thank everyone who helped out this weekend at Try-outs. </w:t>
      </w:r>
    </w:p>
    <w:p w14:paraId="6C34262F" w14:textId="27A9C74C" w:rsidR="00DB5D96" w:rsidRDefault="00DB5D96" w:rsidP="003A2905">
      <w:pPr>
        <w:rPr>
          <w:rFonts w:ascii="Arial" w:hAnsi="Arial" w:cs="Arial"/>
        </w:rPr>
      </w:pPr>
    </w:p>
    <w:p w14:paraId="0E7E2B38" w14:textId="4C7866E4" w:rsidR="00DB5D96" w:rsidRPr="00282DB7" w:rsidRDefault="00DB5D96" w:rsidP="00DB5D96">
      <w:pPr>
        <w:pStyle w:val="Heading3"/>
      </w:pPr>
      <w:r>
        <w:t xml:space="preserve">VICE </w:t>
      </w:r>
      <w:r w:rsidRPr="00282DB7">
        <w:t>PRESIDENT’S REPORT</w:t>
      </w:r>
    </w:p>
    <w:p w14:paraId="374F6994" w14:textId="28A3A4CE" w:rsidR="00DB5D96" w:rsidRDefault="00674FD7" w:rsidP="003A2905">
      <w:r>
        <w:rPr>
          <w:rFonts w:ascii="Arial" w:hAnsi="Arial" w:cs="Arial"/>
        </w:rPr>
        <w:t>Greg brought up the COVID rules and how we don’t’ have</w:t>
      </w:r>
      <w:r w:rsidR="00E90ACD">
        <w:rPr>
          <w:rFonts w:ascii="Arial" w:hAnsi="Arial" w:cs="Arial"/>
        </w:rPr>
        <w:t xml:space="preserve"> a policy visible to the members.  </w:t>
      </w:r>
      <w:r w:rsidR="004F0F25">
        <w:rPr>
          <w:rFonts w:ascii="Arial" w:hAnsi="Arial" w:cs="Arial"/>
        </w:rPr>
        <w:t>A lot of discussion o</w:t>
      </w:r>
      <w:r w:rsidR="008C28E2">
        <w:rPr>
          <w:rFonts w:ascii="Arial" w:hAnsi="Arial" w:cs="Arial"/>
        </w:rPr>
        <w:t>n COVID related items including masks, quarantine rules that per</w:t>
      </w:r>
      <w:r>
        <w:rPr>
          <w:rFonts w:ascii="Arial" w:hAnsi="Arial" w:cs="Arial"/>
        </w:rPr>
        <w:t>tain to each team</w:t>
      </w:r>
      <w:r w:rsidR="004F0F25">
        <w:rPr>
          <w:rFonts w:ascii="Arial" w:hAnsi="Arial" w:cs="Arial"/>
        </w:rPr>
        <w:t xml:space="preserve"> and the overall rules </w:t>
      </w:r>
      <w:r>
        <w:rPr>
          <w:rFonts w:ascii="Arial" w:hAnsi="Arial" w:cs="Arial"/>
        </w:rPr>
        <w:t>of</w:t>
      </w:r>
      <w:r w:rsidR="004F0F25">
        <w:rPr>
          <w:rFonts w:ascii="Arial" w:hAnsi="Arial" w:cs="Arial"/>
        </w:rPr>
        <w:t xml:space="preserve"> the Arena.  </w:t>
      </w:r>
      <w:r w:rsidR="00243F54">
        <w:rPr>
          <w:rFonts w:ascii="Arial" w:hAnsi="Arial" w:cs="Arial"/>
        </w:rPr>
        <w:t xml:space="preserve">Mike is going to follow up with Brad at the rink and also verify the rules with MN Hockey so we can get something put together for all members.  </w:t>
      </w:r>
    </w:p>
    <w:p w14:paraId="3333242A" w14:textId="77777777" w:rsidR="00BA5168" w:rsidRPr="00282DB7" w:rsidRDefault="00BA5168" w:rsidP="00BA5168">
      <w:pPr>
        <w:pStyle w:val="Heading3"/>
      </w:pPr>
      <w:r w:rsidRPr="007D58AC">
        <w:t>TREASURER’S REPORT</w:t>
      </w:r>
    </w:p>
    <w:p w14:paraId="63245CED" w14:textId="77777777" w:rsidR="00B4686E" w:rsidRPr="00282DB7" w:rsidRDefault="00B4686E" w:rsidP="00B4686E">
      <w:pPr>
        <w:rPr>
          <w:rFonts w:ascii="Arial" w:hAnsi="Arial" w:cs="Arial"/>
        </w:rPr>
      </w:pPr>
      <w:r w:rsidRPr="00282DB7">
        <w:rPr>
          <w:rFonts w:ascii="Arial" w:hAnsi="Arial" w:cs="Arial"/>
        </w:rPr>
        <w:t>The current month’s report is available for membership review at the meeting and previous months reports are available to view upon request.  Contact Ann Hackman if you have any questions.</w:t>
      </w:r>
    </w:p>
    <w:p w14:paraId="43F4475D" w14:textId="77777777" w:rsidR="00BA5168" w:rsidRPr="00282DB7" w:rsidRDefault="00BA5168" w:rsidP="00BA5168">
      <w:pPr>
        <w:ind w:left="360"/>
        <w:rPr>
          <w:rFonts w:ascii="Arial" w:hAnsi="Arial" w:cs="Arial"/>
        </w:rPr>
      </w:pPr>
    </w:p>
    <w:p w14:paraId="0D629A9F" w14:textId="77777777" w:rsidR="00BA5168" w:rsidRPr="00282DB7" w:rsidRDefault="00BA5168" w:rsidP="00BA5168">
      <w:pPr>
        <w:pStyle w:val="Heading3"/>
      </w:pPr>
      <w:r w:rsidRPr="007C6216">
        <w:t>GAMBLING MANAGER’S REPORT</w:t>
      </w:r>
    </w:p>
    <w:p w14:paraId="1AD28574" w14:textId="19C9B63F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John Maslowski gave the </w:t>
      </w:r>
      <w:r w:rsidRPr="00282DB7">
        <w:rPr>
          <w:rFonts w:ascii="Arial" w:hAnsi="Arial" w:cs="Arial"/>
          <w:u w:val="single"/>
        </w:rPr>
        <w:t xml:space="preserve">  </w:t>
      </w:r>
      <w:r w:rsidR="00446B14">
        <w:rPr>
          <w:rFonts w:ascii="Arial" w:hAnsi="Arial" w:cs="Arial"/>
          <w:i/>
          <w:color w:val="C0C0C0"/>
          <w:u w:val="single" w:color="000000"/>
        </w:rPr>
        <w:t xml:space="preserve">August </w:t>
      </w:r>
      <w:r w:rsidRPr="00282DB7">
        <w:rPr>
          <w:rFonts w:ascii="Arial" w:hAnsi="Arial" w:cs="Arial"/>
          <w:i/>
          <w:color w:val="C0C0C0"/>
          <w:u w:val="single" w:color="000000"/>
        </w:rPr>
        <w:t>2020</w:t>
      </w:r>
      <w:r w:rsidRPr="00282DB7">
        <w:rPr>
          <w:rFonts w:ascii="Arial" w:hAnsi="Arial" w:cs="Arial"/>
          <w:u w:val="single"/>
        </w:rPr>
        <w:t xml:space="preserve">  </w:t>
      </w:r>
      <w:r w:rsidRPr="00282DB7">
        <w:rPr>
          <w:rFonts w:ascii="Arial" w:hAnsi="Arial" w:cs="Arial"/>
        </w:rPr>
        <w:t xml:space="preserve"> charitable gambling report.   </w:t>
      </w:r>
    </w:p>
    <w:p w14:paraId="195675C1" w14:textId="4A849723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Gross profits were $</w:t>
      </w:r>
      <w:r w:rsidR="00F24AC8">
        <w:rPr>
          <w:rFonts w:ascii="Arial" w:hAnsi="Arial" w:cs="Arial"/>
        </w:rPr>
        <w:t>57,899</w:t>
      </w:r>
    </w:p>
    <w:p w14:paraId="24F032F3" w14:textId="3293FC2B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Lawful purpose expenditures were $</w:t>
      </w:r>
      <w:r w:rsidR="000A26AF">
        <w:rPr>
          <w:rFonts w:ascii="Arial" w:hAnsi="Arial" w:cs="Arial"/>
        </w:rPr>
        <w:t>3,153</w:t>
      </w:r>
    </w:p>
    <w:p w14:paraId="2DDF52D8" w14:textId="28D1E7EB" w:rsidR="00BA5168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Total allowable expenses were </w:t>
      </w:r>
      <w:r w:rsidR="000A26AF">
        <w:rPr>
          <w:rFonts w:ascii="Arial" w:hAnsi="Arial" w:cs="Arial"/>
        </w:rPr>
        <w:t>$20,540</w:t>
      </w:r>
    </w:p>
    <w:p w14:paraId="6B79F5A4" w14:textId="69851587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Net profit $</w:t>
      </w:r>
      <w:r w:rsidR="006E18A2">
        <w:rPr>
          <w:rFonts w:ascii="Arial" w:hAnsi="Arial" w:cs="Arial"/>
        </w:rPr>
        <w:t>34,552</w:t>
      </w:r>
    </w:p>
    <w:p w14:paraId="43C9C874" w14:textId="77777777" w:rsidR="00BA5168" w:rsidRPr="00282DB7" w:rsidRDefault="00BA5168" w:rsidP="00BA5168">
      <w:pPr>
        <w:rPr>
          <w:rFonts w:ascii="Arial" w:hAnsi="Arial" w:cs="Arial"/>
        </w:rPr>
      </w:pPr>
    </w:p>
    <w:p w14:paraId="2F1BECBF" w14:textId="480F0489" w:rsidR="00BA5168" w:rsidRPr="00282DB7" w:rsidRDefault="00283428" w:rsidP="00BA5168">
      <w:pPr>
        <w:rPr>
          <w:rFonts w:ascii="Arial" w:hAnsi="Arial" w:cs="Arial"/>
        </w:rPr>
      </w:pPr>
      <w:r>
        <w:rPr>
          <w:rFonts w:ascii="Arial" w:hAnsi="Arial" w:cs="Arial"/>
        </w:rPr>
        <w:t>Greg</w:t>
      </w:r>
      <w:r w:rsidR="00BA5168" w:rsidRPr="00282DB7">
        <w:rPr>
          <w:rFonts w:ascii="Arial" w:hAnsi="Arial" w:cs="Arial"/>
        </w:rPr>
        <w:t xml:space="preserve"> made a motion to approve the gambling manager’s </w:t>
      </w:r>
      <w:r w:rsidR="00BA5168" w:rsidRPr="00282DB7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i/>
          <w:color w:val="C0C0C0"/>
          <w:u w:val="single" w:color="000000"/>
        </w:rPr>
        <w:t>August</w:t>
      </w:r>
      <w:r w:rsidR="00BA5168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BA5168" w:rsidRPr="00282DB7">
        <w:rPr>
          <w:rFonts w:ascii="Arial" w:hAnsi="Arial" w:cs="Arial"/>
          <w:i/>
          <w:color w:val="C0C0C0"/>
          <w:u w:val="single" w:color="000000"/>
        </w:rPr>
        <w:t>2020</w:t>
      </w:r>
      <w:r w:rsidR="00BA5168" w:rsidRPr="00282DB7">
        <w:rPr>
          <w:rFonts w:ascii="Arial" w:hAnsi="Arial" w:cs="Arial"/>
          <w:u w:val="single"/>
        </w:rPr>
        <w:t xml:space="preserve"> </w:t>
      </w:r>
      <w:r w:rsidR="00BA5168" w:rsidRPr="00282DB7">
        <w:rPr>
          <w:rFonts w:ascii="Arial" w:hAnsi="Arial" w:cs="Arial"/>
        </w:rPr>
        <w:t xml:space="preserve"> report.</w:t>
      </w:r>
    </w:p>
    <w:p w14:paraId="5D5636B9" w14:textId="32719911" w:rsidR="00BA5168" w:rsidRPr="00282DB7" w:rsidRDefault="00283428" w:rsidP="00BA5168">
      <w:pPr>
        <w:rPr>
          <w:rFonts w:ascii="Arial" w:hAnsi="Arial" w:cs="Arial"/>
        </w:rPr>
      </w:pPr>
      <w:r>
        <w:rPr>
          <w:rFonts w:ascii="Arial" w:hAnsi="Arial" w:cs="Arial"/>
        </w:rPr>
        <w:t>Josh</w:t>
      </w:r>
      <w:r w:rsidR="00BA5168" w:rsidRPr="00282DB7">
        <w:rPr>
          <w:rFonts w:ascii="Arial" w:hAnsi="Arial" w:cs="Arial"/>
        </w:rPr>
        <w:t xml:space="preserve"> seconded the motion.  Motion </w:t>
      </w:r>
      <w:r w:rsidR="00BA5168" w:rsidRPr="00282DB7">
        <w:rPr>
          <w:rFonts w:ascii="Arial" w:hAnsi="Arial" w:cs="Arial"/>
          <w:u w:val="single"/>
        </w:rPr>
        <w:t xml:space="preserve">  </w:t>
      </w:r>
      <w:r w:rsidR="00BA5168" w:rsidRPr="00282DB7">
        <w:rPr>
          <w:rFonts w:ascii="Arial" w:hAnsi="Arial" w:cs="Arial"/>
          <w:i/>
          <w:color w:val="C0C0C0"/>
          <w:u w:val="single" w:color="000000"/>
        </w:rPr>
        <w:t xml:space="preserve">carried </w:t>
      </w:r>
      <w:r w:rsidR="00BA5168" w:rsidRPr="00282DB7">
        <w:rPr>
          <w:rFonts w:ascii="Arial" w:hAnsi="Arial" w:cs="Arial"/>
          <w:u w:val="single"/>
        </w:rPr>
        <w:t xml:space="preserve">  </w:t>
      </w:r>
      <w:r w:rsidR="00BA5168" w:rsidRPr="00282DB7">
        <w:rPr>
          <w:rFonts w:ascii="Arial" w:hAnsi="Arial" w:cs="Arial"/>
        </w:rPr>
        <w:t>.</w:t>
      </w:r>
    </w:p>
    <w:p w14:paraId="4F7E4128" w14:textId="77777777" w:rsidR="00BA5168" w:rsidRPr="00282DB7" w:rsidRDefault="00BA5168" w:rsidP="00BA5168">
      <w:pPr>
        <w:ind w:left="360"/>
        <w:rPr>
          <w:rFonts w:ascii="Arial" w:hAnsi="Arial" w:cs="Arial"/>
        </w:rPr>
      </w:pPr>
    </w:p>
    <w:p w14:paraId="39966F3A" w14:textId="6F9BBD83" w:rsidR="00BA5168" w:rsidRPr="00282DB7" w:rsidRDefault="00140B9D" w:rsidP="00BA5168">
      <w:pPr>
        <w:rPr>
          <w:rFonts w:ascii="Arial" w:hAnsi="Arial" w:cs="Arial"/>
        </w:rPr>
      </w:pPr>
      <w:r>
        <w:rPr>
          <w:rFonts w:ascii="Arial" w:hAnsi="Arial" w:cs="Arial"/>
        </w:rPr>
        <w:t>Tom</w:t>
      </w:r>
      <w:r w:rsidR="00BA5168" w:rsidRPr="00282DB7">
        <w:rPr>
          <w:rFonts w:ascii="Arial" w:hAnsi="Arial" w:cs="Arial"/>
        </w:rPr>
        <w:t xml:space="preserve"> made a motion to pre-approve the allowable expenses for </w:t>
      </w:r>
      <w:r w:rsidR="00BA5168" w:rsidRPr="00282DB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i/>
          <w:color w:val="C0C0C0"/>
          <w:u w:val="single" w:color="000000"/>
        </w:rPr>
        <w:t>November</w:t>
      </w:r>
      <w:r w:rsidR="00BA5168">
        <w:rPr>
          <w:rFonts w:ascii="Arial" w:hAnsi="Arial" w:cs="Arial"/>
          <w:i/>
          <w:color w:val="C0C0C0"/>
          <w:u w:val="single" w:color="000000"/>
        </w:rPr>
        <w:t xml:space="preserve"> </w:t>
      </w:r>
      <w:r w:rsidR="00BA5168" w:rsidRPr="00282DB7">
        <w:rPr>
          <w:rFonts w:ascii="Arial" w:hAnsi="Arial" w:cs="Arial"/>
          <w:i/>
          <w:color w:val="C0C0C0"/>
          <w:u w:val="single" w:color="000000"/>
        </w:rPr>
        <w:t xml:space="preserve"> 2020</w:t>
      </w:r>
      <w:r w:rsidR="00BA5168" w:rsidRPr="00282DB7">
        <w:rPr>
          <w:rFonts w:ascii="Arial" w:hAnsi="Arial" w:cs="Arial"/>
          <w:u w:val="single"/>
        </w:rPr>
        <w:t xml:space="preserve"> </w:t>
      </w:r>
      <w:r w:rsidR="00BA5168" w:rsidRPr="00282DB7">
        <w:rPr>
          <w:rFonts w:ascii="Arial" w:hAnsi="Arial" w:cs="Arial"/>
        </w:rPr>
        <w:t xml:space="preserve">  </w:t>
      </w:r>
    </w:p>
    <w:p w14:paraId="5B35D9C9" w14:textId="47D824C3" w:rsidR="00BA5168" w:rsidRPr="00282DB7" w:rsidRDefault="00140B9D" w:rsidP="00BA5168">
      <w:pPr>
        <w:rPr>
          <w:rFonts w:ascii="Arial" w:hAnsi="Arial" w:cs="Arial"/>
        </w:rPr>
      </w:pPr>
      <w:r>
        <w:rPr>
          <w:rFonts w:ascii="Arial" w:hAnsi="Arial" w:cs="Arial"/>
        </w:rPr>
        <w:t>Nikki</w:t>
      </w:r>
      <w:r w:rsidR="00BA5168">
        <w:rPr>
          <w:rFonts w:ascii="Arial" w:hAnsi="Arial" w:cs="Arial"/>
        </w:rPr>
        <w:t xml:space="preserve"> </w:t>
      </w:r>
      <w:r w:rsidR="00BA5168" w:rsidRPr="00282DB7">
        <w:rPr>
          <w:rFonts w:ascii="Arial" w:hAnsi="Arial" w:cs="Arial"/>
        </w:rPr>
        <w:t xml:space="preserve">seconded the motion.  Motion </w:t>
      </w:r>
      <w:r w:rsidR="00BA5168" w:rsidRPr="00282DB7">
        <w:rPr>
          <w:rFonts w:ascii="Arial" w:hAnsi="Arial" w:cs="Arial"/>
          <w:u w:val="single"/>
        </w:rPr>
        <w:t xml:space="preserve">  </w:t>
      </w:r>
      <w:r w:rsidR="00BA5168" w:rsidRPr="00282DB7">
        <w:rPr>
          <w:rFonts w:ascii="Arial" w:hAnsi="Arial" w:cs="Arial"/>
          <w:i/>
          <w:color w:val="C0C0C0"/>
          <w:u w:val="single" w:color="000000"/>
        </w:rPr>
        <w:t xml:space="preserve">carried </w:t>
      </w:r>
      <w:r w:rsidR="00BA5168" w:rsidRPr="00282DB7">
        <w:rPr>
          <w:rFonts w:ascii="Arial" w:hAnsi="Arial" w:cs="Arial"/>
          <w:u w:val="single"/>
        </w:rPr>
        <w:t xml:space="preserve">  </w:t>
      </w:r>
      <w:r w:rsidR="00BA5168" w:rsidRPr="00282DB7">
        <w:rPr>
          <w:rFonts w:ascii="Arial" w:hAnsi="Arial" w:cs="Arial"/>
        </w:rPr>
        <w:t>.</w:t>
      </w:r>
    </w:p>
    <w:p w14:paraId="3BF0EC6E" w14:textId="77777777" w:rsidR="00BA5168" w:rsidRDefault="00BA5168" w:rsidP="00BA5168">
      <w:pPr>
        <w:rPr>
          <w:rFonts w:ascii="Arial" w:hAnsi="Arial" w:cs="Arial"/>
        </w:rPr>
      </w:pPr>
    </w:p>
    <w:p w14:paraId="24AB0DD5" w14:textId="51EA6E84" w:rsidR="00BA5168" w:rsidRDefault="00BA5168" w:rsidP="00BA5168">
      <w:pPr>
        <w:rPr>
          <w:rFonts w:ascii="Arial" w:hAnsi="Arial" w:cs="Arial"/>
        </w:rPr>
      </w:pPr>
      <w:r>
        <w:rPr>
          <w:rFonts w:ascii="Arial" w:hAnsi="Arial" w:cs="Arial"/>
        </w:rPr>
        <w:t>Ann made a motion to approve a $2</w:t>
      </w:r>
      <w:r w:rsidR="003C78D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,000 donation/check to the association. </w:t>
      </w:r>
      <w:r w:rsidR="003C78DA">
        <w:rPr>
          <w:rFonts w:ascii="Arial" w:hAnsi="Arial" w:cs="Arial"/>
        </w:rPr>
        <w:t xml:space="preserve">Tom </w:t>
      </w:r>
      <w:r>
        <w:rPr>
          <w:rFonts w:ascii="Arial" w:hAnsi="Arial" w:cs="Arial"/>
        </w:rPr>
        <w:t>seconded. Motioned carried.</w:t>
      </w:r>
    </w:p>
    <w:p w14:paraId="513E5DFF" w14:textId="77777777" w:rsidR="00BA5168" w:rsidRPr="00282DB7" w:rsidRDefault="00BA5168" w:rsidP="00BA51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A8F3A0" w14:textId="6A5E789A" w:rsidR="00BA5168" w:rsidRDefault="003C78DA" w:rsidP="00BA516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John let us know that the Neumanns Bar location </w:t>
      </w:r>
      <w:r w:rsidR="00280814">
        <w:rPr>
          <w:rFonts w:ascii="Arial" w:hAnsi="Arial" w:cs="Arial"/>
        </w:rPr>
        <w:t>did not</w:t>
      </w:r>
      <w:r>
        <w:rPr>
          <w:rFonts w:ascii="Arial" w:hAnsi="Arial" w:cs="Arial"/>
        </w:rPr>
        <w:t xml:space="preserve"> work out.  They had some staff change over and decided it </w:t>
      </w:r>
      <w:r w:rsidR="00280814">
        <w:rPr>
          <w:rFonts w:ascii="Arial" w:hAnsi="Arial" w:cs="Arial"/>
        </w:rPr>
        <w:t>was not</w:t>
      </w:r>
      <w:r>
        <w:rPr>
          <w:rFonts w:ascii="Arial" w:hAnsi="Arial" w:cs="Arial"/>
        </w:rPr>
        <w:t xml:space="preserve"> working for them.  John removed</w:t>
      </w:r>
      <w:r w:rsidR="00B934AC">
        <w:rPr>
          <w:rFonts w:ascii="Arial" w:hAnsi="Arial" w:cs="Arial"/>
        </w:rPr>
        <w:t xml:space="preserve"> </w:t>
      </w:r>
      <w:r w:rsidR="00280814">
        <w:rPr>
          <w:rFonts w:ascii="Arial" w:hAnsi="Arial" w:cs="Arial"/>
        </w:rPr>
        <w:t>all</w:t>
      </w:r>
      <w:r w:rsidR="00B934AC">
        <w:rPr>
          <w:rFonts w:ascii="Arial" w:hAnsi="Arial" w:cs="Arial"/>
        </w:rPr>
        <w:t xml:space="preserve"> our operation.  </w:t>
      </w:r>
    </w:p>
    <w:p w14:paraId="3FC047E6" w14:textId="57231ADC" w:rsidR="00B934AC" w:rsidRPr="00282DB7" w:rsidRDefault="00B934AC" w:rsidP="00BA51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Still going good at the other locations which include Wild Boar, Buffalo Wild Wings in Oakdale and Maplewood and Ugly Putters.  </w:t>
      </w:r>
    </w:p>
    <w:p w14:paraId="4C9721DB" w14:textId="77777777" w:rsidR="00BA5168" w:rsidRPr="00282DB7" w:rsidRDefault="00BA5168" w:rsidP="00BA5168">
      <w:pPr>
        <w:pStyle w:val="Heading3"/>
      </w:pPr>
      <w:r w:rsidRPr="00282DB7">
        <w:t>DISTRICT 2 REPORT</w:t>
      </w:r>
    </w:p>
    <w:p w14:paraId="5CFABB81" w14:textId="4F99E1C4" w:rsidR="00BA5168" w:rsidRPr="00282DB7" w:rsidRDefault="00491103" w:rsidP="00BA5168">
      <w:pPr>
        <w:rPr>
          <w:rFonts w:ascii="Arial" w:hAnsi="Arial" w:cs="Arial"/>
        </w:rPr>
      </w:pPr>
      <w:r>
        <w:rPr>
          <w:rFonts w:ascii="Arial" w:hAnsi="Arial" w:cs="Arial"/>
        </w:rPr>
        <w:t>Ra</w:t>
      </w:r>
      <w:r w:rsidR="0089116D">
        <w:rPr>
          <w:rFonts w:ascii="Arial" w:hAnsi="Arial" w:cs="Arial"/>
        </w:rPr>
        <w:t>chael updated us on the D2 meetings for each le</w:t>
      </w:r>
      <w:r w:rsidR="00BA3B4A">
        <w:rPr>
          <w:rFonts w:ascii="Arial" w:hAnsi="Arial" w:cs="Arial"/>
        </w:rPr>
        <w:t xml:space="preserve">vel.  Mike Lauderville will be our COVID reporting person for the association.  </w:t>
      </w:r>
      <w:r w:rsidR="005C6065">
        <w:rPr>
          <w:rFonts w:ascii="Arial" w:hAnsi="Arial" w:cs="Arial"/>
        </w:rPr>
        <w:t xml:space="preserve">We will remain in the Phase 3 for now.  She reminded everyone if you are not on the ice, you must have a mask on.  </w:t>
      </w:r>
    </w:p>
    <w:p w14:paraId="19F821C0" w14:textId="77777777" w:rsidR="00BA5168" w:rsidRDefault="00BA5168" w:rsidP="00BA5168">
      <w:pPr>
        <w:pStyle w:val="Heading3"/>
      </w:pPr>
      <w:r w:rsidRPr="00282DB7">
        <w:t>MAJOR</w:t>
      </w:r>
      <w:r>
        <w:t>/MINOR</w:t>
      </w:r>
      <w:r w:rsidRPr="00282DB7">
        <w:t xml:space="preserve"> TEAM REPORT</w:t>
      </w:r>
    </w:p>
    <w:p w14:paraId="65BE5891" w14:textId="5224026F" w:rsidR="000E1FC1" w:rsidRDefault="00BE7DF9" w:rsidP="00BA516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Chad said tryouts went good and wanted to thank everyone who was able to help this weekend.  Teams are posted to the website. </w:t>
      </w:r>
    </w:p>
    <w:p w14:paraId="4A7E4EAA" w14:textId="2F528CD6" w:rsidR="000E1FC1" w:rsidRDefault="00DB7925" w:rsidP="00BA516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Matt made a motion</w:t>
      </w:r>
      <w:r w:rsidR="001910FA">
        <w:rPr>
          <w:rFonts w:ascii="Arial" w:hAnsi="Arial" w:cs="Arial"/>
          <w:sz w:val="26"/>
          <w:szCs w:val="26"/>
        </w:rPr>
        <w:t xml:space="preserve"> to approve the follow Squirt Head Coaches:  B- Brad Schwartzbauer, C – Drew Peterson.  Casey seconded the motion.  </w:t>
      </w:r>
      <w:r w:rsidR="00F53A61">
        <w:rPr>
          <w:rFonts w:ascii="Arial" w:hAnsi="Arial" w:cs="Arial"/>
          <w:sz w:val="26"/>
          <w:szCs w:val="26"/>
        </w:rPr>
        <w:t xml:space="preserve">Motion carried.  </w:t>
      </w:r>
    </w:p>
    <w:p w14:paraId="0841E842" w14:textId="50B77520" w:rsidR="00F53A61" w:rsidRDefault="00F53A61" w:rsidP="00F53A6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Matt made a motion to approve the follow PeeWee Head Coaches:  B- </w:t>
      </w:r>
      <w:r w:rsidR="00EE598D">
        <w:rPr>
          <w:rFonts w:ascii="Arial" w:hAnsi="Arial" w:cs="Arial"/>
          <w:sz w:val="26"/>
          <w:szCs w:val="26"/>
        </w:rPr>
        <w:t>Darrin Johnson</w:t>
      </w:r>
      <w:r>
        <w:rPr>
          <w:rFonts w:ascii="Arial" w:hAnsi="Arial" w:cs="Arial"/>
          <w:sz w:val="26"/>
          <w:szCs w:val="26"/>
        </w:rPr>
        <w:t xml:space="preserve">, C – </w:t>
      </w:r>
      <w:r w:rsidR="00EE598D">
        <w:rPr>
          <w:rFonts w:ascii="Arial" w:hAnsi="Arial" w:cs="Arial"/>
          <w:sz w:val="26"/>
          <w:szCs w:val="26"/>
        </w:rPr>
        <w:t>Brandon He</w:t>
      </w:r>
      <w:r w:rsidR="00F464D2">
        <w:rPr>
          <w:rFonts w:ascii="Arial" w:hAnsi="Arial" w:cs="Arial"/>
          <w:sz w:val="26"/>
          <w:szCs w:val="26"/>
        </w:rPr>
        <w:t>db</w:t>
      </w:r>
      <w:r w:rsidR="001C64D9">
        <w:rPr>
          <w:rFonts w:ascii="Arial" w:hAnsi="Arial" w:cs="Arial"/>
          <w:sz w:val="26"/>
          <w:szCs w:val="26"/>
        </w:rPr>
        <w:t>e</w:t>
      </w:r>
      <w:r w:rsidR="00F464D2">
        <w:rPr>
          <w:rFonts w:ascii="Arial" w:hAnsi="Arial" w:cs="Arial"/>
          <w:sz w:val="26"/>
          <w:szCs w:val="26"/>
        </w:rPr>
        <w:t>rg</w:t>
      </w:r>
      <w:r>
        <w:rPr>
          <w:rFonts w:ascii="Arial" w:hAnsi="Arial" w:cs="Arial"/>
          <w:sz w:val="26"/>
          <w:szCs w:val="26"/>
        </w:rPr>
        <w:t xml:space="preserve">.  </w:t>
      </w:r>
      <w:r w:rsidR="00F464D2">
        <w:rPr>
          <w:rFonts w:ascii="Arial" w:hAnsi="Arial" w:cs="Arial"/>
          <w:sz w:val="26"/>
          <w:szCs w:val="26"/>
        </w:rPr>
        <w:t>Greg</w:t>
      </w:r>
      <w:r>
        <w:rPr>
          <w:rFonts w:ascii="Arial" w:hAnsi="Arial" w:cs="Arial"/>
          <w:sz w:val="26"/>
          <w:szCs w:val="26"/>
        </w:rPr>
        <w:t xml:space="preserve"> seconded the motion.  Motion carried.  </w:t>
      </w:r>
    </w:p>
    <w:p w14:paraId="6377E033" w14:textId="77E2DDA6" w:rsidR="00F53A61" w:rsidRDefault="00F53A61" w:rsidP="00F53A6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Matt made a motion to approve the follow </w:t>
      </w:r>
      <w:r w:rsidR="00F464D2">
        <w:rPr>
          <w:rFonts w:ascii="Arial" w:hAnsi="Arial" w:cs="Arial"/>
          <w:sz w:val="26"/>
          <w:szCs w:val="26"/>
        </w:rPr>
        <w:t>Bantam</w:t>
      </w:r>
      <w:r>
        <w:rPr>
          <w:rFonts w:ascii="Arial" w:hAnsi="Arial" w:cs="Arial"/>
          <w:sz w:val="26"/>
          <w:szCs w:val="26"/>
        </w:rPr>
        <w:t xml:space="preserve"> Head Coaches:  </w:t>
      </w:r>
      <w:r w:rsidR="00F464D2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- </w:t>
      </w:r>
      <w:r w:rsidR="00F464D2">
        <w:rPr>
          <w:rFonts w:ascii="Arial" w:hAnsi="Arial" w:cs="Arial"/>
          <w:sz w:val="26"/>
          <w:szCs w:val="26"/>
        </w:rPr>
        <w:t>Kevin Morris</w:t>
      </w:r>
      <w:r w:rsidR="002E5B43">
        <w:rPr>
          <w:rFonts w:ascii="Arial" w:hAnsi="Arial" w:cs="Arial"/>
          <w:sz w:val="26"/>
          <w:szCs w:val="26"/>
        </w:rPr>
        <w:t xml:space="preserve"> for $4000</w:t>
      </w:r>
      <w:r>
        <w:rPr>
          <w:rFonts w:ascii="Arial" w:hAnsi="Arial" w:cs="Arial"/>
          <w:sz w:val="26"/>
          <w:szCs w:val="26"/>
        </w:rPr>
        <w:t xml:space="preserve">, C – </w:t>
      </w:r>
      <w:r w:rsidR="002E5B43">
        <w:rPr>
          <w:rFonts w:ascii="Arial" w:hAnsi="Arial" w:cs="Arial"/>
          <w:sz w:val="26"/>
          <w:szCs w:val="26"/>
        </w:rPr>
        <w:t>Jody Friesen for $3000</w:t>
      </w:r>
      <w:r>
        <w:rPr>
          <w:rFonts w:ascii="Arial" w:hAnsi="Arial" w:cs="Arial"/>
          <w:sz w:val="26"/>
          <w:szCs w:val="26"/>
        </w:rPr>
        <w:t xml:space="preserve">.  </w:t>
      </w:r>
      <w:r w:rsidR="00540668">
        <w:rPr>
          <w:rFonts w:ascii="Arial" w:hAnsi="Arial" w:cs="Arial"/>
          <w:sz w:val="26"/>
          <w:szCs w:val="26"/>
        </w:rPr>
        <w:t>Greg</w:t>
      </w:r>
      <w:r>
        <w:rPr>
          <w:rFonts w:ascii="Arial" w:hAnsi="Arial" w:cs="Arial"/>
          <w:sz w:val="26"/>
          <w:szCs w:val="26"/>
        </w:rPr>
        <w:t xml:space="preserve"> seconded the motion.  Motion carried.  </w:t>
      </w:r>
    </w:p>
    <w:p w14:paraId="0CF1CA0F" w14:textId="77777777" w:rsidR="00F53A61" w:rsidRPr="0005367A" w:rsidRDefault="00F53A61" w:rsidP="00BA5168">
      <w:pPr>
        <w:rPr>
          <w:rFonts w:ascii="Arial" w:hAnsi="Arial" w:cs="Arial"/>
          <w:sz w:val="26"/>
          <w:szCs w:val="26"/>
        </w:rPr>
      </w:pPr>
    </w:p>
    <w:p w14:paraId="57B8194C" w14:textId="77777777" w:rsidR="00BA5168" w:rsidRPr="00282DB7" w:rsidRDefault="00BA5168" w:rsidP="00BA5168">
      <w:pPr>
        <w:pStyle w:val="Heading3"/>
      </w:pPr>
      <w:r w:rsidRPr="00282DB7">
        <w:t>MITE TEAM REPORT</w:t>
      </w:r>
    </w:p>
    <w:p w14:paraId="4CAF5B11" w14:textId="1A2122B1" w:rsidR="00BA5168" w:rsidRDefault="00094345" w:rsidP="00BA5168">
      <w:pPr>
        <w:rPr>
          <w:rFonts w:ascii="Arial" w:hAnsi="Arial" w:cs="Arial"/>
        </w:rPr>
      </w:pPr>
      <w:r>
        <w:rPr>
          <w:rFonts w:ascii="Arial" w:hAnsi="Arial" w:cs="Arial"/>
        </w:rPr>
        <w:t>Chris said warm ups</w:t>
      </w:r>
      <w:r w:rsidR="002D5380">
        <w:rPr>
          <w:rFonts w:ascii="Arial" w:hAnsi="Arial" w:cs="Arial"/>
        </w:rPr>
        <w:t xml:space="preserve"> have started and going good.  Mite Evaluations will be November 1. </w:t>
      </w:r>
    </w:p>
    <w:p w14:paraId="00475E76" w14:textId="77777777" w:rsidR="00BA5168" w:rsidRPr="00282DB7" w:rsidRDefault="00BA5168" w:rsidP="00BA5168">
      <w:pPr>
        <w:pStyle w:val="Heading3"/>
      </w:pPr>
      <w:r w:rsidRPr="00282DB7">
        <w:t>GIRL’S TEAM REPORT</w:t>
      </w:r>
    </w:p>
    <w:p w14:paraId="4CFF8E43" w14:textId="5787A316" w:rsidR="00BA5168" w:rsidRPr="00282DB7" w:rsidRDefault="00C24950" w:rsidP="00BA51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Girls teams are going well.  15U has 3 tournaments and the 12s and 10s each have 1 scheduled so far.  </w:t>
      </w:r>
    </w:p>
    <w:p w14:paraId="03018AED" w14:textId="77777777" w:rsidR="00BA5168" w:rsidRPr="00282DB7" w:rsidRDefault="00BA5168" w:rsidP="00BA5168">
      <w:pPr>
        <w:pStyle w:val="Heading3"/>
      </w:pPr>
      <w:r w:rsidRPr="00282DB7">
        <w:t>JUNIOR GOLD REPORT</w:t>
      </w:r>
    </w:p>
    <w:p w14:paraId="6D3B675C" w14:textId="77777777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1AF91648" w14:textId="77777777" w:rsidR="00BA5168" w:rsidRDefault="00BA5168" w:rsidP="00BA5168">
      <w:pPr>
        <w:pStyle w:val="Heading3"/>
      </w:pPr>
      <w:r w:rsidRPr="00282DB7">
        <w:t>SAFE SPORT</w:t>
      </w:r>
    </w:p>
    <w:p w14:paraId="60D89B40" w14:textId="25DF73B4" w:rsidR="00BA5168" w:rsidRPr="00A36B64" w:rsidRDefault="00540668" w:rsidP="00BA516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Pete </w:t>
      </w:r>
      <w:r w:rsidR="005C2118">
        <w:rPr>
          <w:rFonts w:ascii="Arial" w:hAnsi="Arial" w:cs="Arial"/>
          <w:sz w:val="26"/>
          <w:szCs w:val="26"/>
        </w:rPr>
        <w:t>said so far so good.  Will work with Nikki to get all the coaches updated</w:t>
      </w:r>
      <w:r w:rsidR="007C66C5">
        <w:rPr>
          <w:rFonts w:ascii="Arial" w:hAnsi="Arial" w:cs="Arial"/>
          <w:sz w:val="26"/>
          <w:szCs w:val="26"/>
        </w:rPr>
        <w:t xml:space="preserve">.  Lots of talk on locker room attendants and the rules.  Everyone agreed they are a must for all teams.  </w:t>
      </w:r>
    </w:p>
    <w:p w14:paraId="70C8D0F2" w14:textId="77777777" w:rsidR="00BA5168" w:rsidRDefault="00BA5168" w:rsidP="00BA5168">
      <w:pPr>
        <w:pStyle w:val="Heading3"/>
      </w:pPr>
      <w:r w:rsidRPr="00282DB7">
        <w:t>EQUIPMENT/APPAREL REPORT</w:t>
      </w:r>
    </w:p>
    <w:p w14:paraId="49506B68" w14:textId="1186A2F9" w:rsidR="00BA5168" w:rsidRPr="00A36B64" w:rsidRDefault="00A8144E" w:rsidP="00004D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N/A</w:t>
      </w:r>
    </w:p>
    <w:p w14:paraId="2D35518B" w14:textId="77777777" w:rsidR="00BA5168" w:rsidRDefault="00BA5168" w:rsidP="00BA5168">
      <w:pPr>
        <w:pStyle w:val="Heading3"/>
      </w:pPr>
      <w:r w:rsidRPr="00282DB7">
        <w:t>REGISTRAR REPORT</w:t>
      </w:r>
    </w:p>
    <w:p w14:paraId="3418B38E" w14:textId="0B942863" w:rsidR="00BA5168" w:rsidRPr="0047456F" w:rsidRDefault="00A8144E" w:rsidP="00004D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N/A</w:t>
      </w:r>
    </w:p>
    <w:p w14:paraId="32AD2BCC" w14:textId="77777777" w:rsidR="00BA5168" w:rsidRPr="00282DB7" w:rsidRDefault="00BA5168" w:rsidP="00BA5168">
      <w:pPr>
        <w:pStyle w:val="Heading3"/>
      </w:pPr>
      <w:r w:rsidRPr="00282DB7">
        <w:t>ICE MANAGER REPORT</w:t>
      </w:r>
    </w:p>
    <w:p w14:paraId="38760973" w14:textId="77777777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2355608A" w14:textId="77777777" w:rsidR="00BA5168" w:rsidRPr="00282DB7" w:rsidRDefault="00BA5168" w:rsidP="00BA5168">
      <w:pPr>
        <w:pStyle w:val="Heading3"/>
      </w:pPr>
      <w:r w:rsidRPr="00282DB7">
        <w:lastRenderedPageBreak/>
        <w:t>FUNDRAISING REPORT &amp; SOCIAL EVENTS</w:t>
      </w:r>
    </w:p>
    <w:p w14:paraId="1D6546DB" w14:textId="77777777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515C064A" w14:textId="77777777" w:rsidR="00BA5168" w:rsidRPr="00282DB7" w:rsidRDefault="00BA5168" w:rsidP="00BA5168">
      <w:pPr>
        <w:pStyle w:val="Heading3"/>
      </w:pPr>
      <w:r w:rsidRPr="00282DB7">
        <w:t>CONCESSION REPORT</w:t>
      </w:r>
    </w:p>
    <w:p w14:paraId="526A30B4" w14:textId="353B5CA2" w:rsidR="00BA5168" w:rsidRPr="00282DB7" w:rsidRDefault="00B557F1" w:rsidP="00BA5168">
      <w:pPr>
        <w:rPr>
          <w:rFonts w:ascii="Arial" w:hAnsi="Arial" w:cs="Arial"/>
        </w:rPr>
      </w:pPr>
      <w:r>
        <w:rPr>
          <w:rFonts w:ascii="Arial" w:hAnsi="Arial" w:cs="Arial"/>
        </w:rPr>
        <w:t>Greg said at this point the concession stand is not open and most likely will be closed the entire season</w:t>
      </w:r>
      <w:r w:rsidR="002A3AE0">
        <w:rPr>
          <w:rFonts w:ascii="Arial" w:hAnsi="Arial" w:cs="Arial"/>
        </w:rPr>
        <w:t xml:space="preserve">. </w:t>
      </w:r>
    </w:p>
    <w:p w14:paraId="4EDB51D7" w14:textId="77777777" w:rsidR="00BA5168" w:rsidRPr="00282DB7" w:rsidRDefault="00BA5168" w:rsidP="00BA5168">
      <w:pPr>
        <w:pStyle w:val="Heading3"/>
      </w:pPr>
      <w:r w:rsidRPr="00282DB7">
        <w:t>ARENA REPORT</w:t>
      </w:r>
    </w:p>
    <w:p w14:paraId="4EDF86E3" w14:textId="77777777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70468DE0" w14:textId="77777777" w:rsidR="00BA5168" w:rsidRPr="00282DB7" w:rsidRDefault="00BA5168" w:rsidP="00BA5168">
      <w:pPr>
        <w:pStyle w:val="Heading3"/>
      </w:pPr>
      <w:r w:rsidRPr="00282DB7">
        <w:t>GRIEVANCE REPORT</w:t>
      </w:r>
    </w:p>
    <w:p w14:paraId="5DBDBB4A" w14:textId="77777777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 N/A</w:t>
      </w:r>
    </w:p>
    <w:p w14:paraId="52C6FBE5" w14:textId="77777777" w:rsidR="00BA5168" w:rsidRPr="00282DB7" w:rsidRDefault="00BA5168" w:rsidP="00BA5168">
      <w:pPr>
        <w:pStyle w:val="Heading3"/>
      </w:pPr>
      <w:r w:rsidRPr="00282DB7">
        <w:t>UNFINISHED BUSINESS</w:t>
      </w:r>
    </w:p>
    <w:p w14:paraId="36BA5D41" w14:textId="77777777" w:rsidR="00BA5168" w:rsidRPr="00282DB7" w:rsidRDefault="00BA5168" w:rsidP="00BA5168">
      <w:pPr>
        <w:rPr>
          <w:rFonts w:ascii="Arial" w:hAnsi="Arial" w:cs="Arial"/>
        </w:rPr>
      </w:pPr>
      <w:r w:rsidRPr="00282DB7">
        <w:rPr>
          <w:rFonts w:ascii="Arial" w:hAnsi="Arial" w:cs="Arial"/>
        </w:rPr>
        <w:t>N/A</w:t>
      </w:r>
    </w:p>
    <w:p w14:paraId="26985105" w14:textId="77777777" w:rsidR="00BA5168" w:rsidRPr="00282DB7" w:rsidRDefault="00BA5168" w:rsidP="00BA5168">
      <w:pPr>
        <w:ind w:left="360"/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 </w:t>
      </w:r>
    </w:p>
    <w:p w14:paraId="3C68EE74" w14:textId="77777777" w:rsidR="00BA5168" w:rsidRDefault="00BA5168" w:rsidP="00BA5168">
      <w:pPr>
        <w:pStyle w:val="Heading3"/>
      </w:pPr>
      <w:r w:rsidRPr="00282DB7">
        <w:t>NEW BUSINESS</w:t>
      </w:r>
    </w:p>
    <w:p w14:paraId="6AB53418" w14:textId="24E808FD" w:rsidR="00BA5168" w:rsidRPr="00A36B64" w:rsidRDefault="002A3AE0" w:rsidP="00004D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There was a lot of talk about Goalies and the need for</w:t>
      </w:r>
      <w:r w:rsidR="00F943AC">
        <w:rPr>
          <w:rFonts w:ascii="Arial" w:hAnsi="Arial" w:cs="Arial"/>
          <w:sz w:val="26"/>
          <w:szCs w:val="26"/>
        </w:rPr>
        <w:t xml:space="preserve"> them.  A motion was made by Matt to waive the registration fee for any goalie</w:t>
      </w:r>
      <w:r w:rsidR="008D594B">
        <w:rPr>
          <w:rFonts w:ascii="Arial" w:hAnsi="Arial" w:cs="Arial"/>
          <w:sz w:val="26"/>
          <w:szCs w:val="26"/>
        </w:rPr>
        <w:t xml:space="preserve"> that signs up for either the BC or 10U team for the 2020-21 season only.  Josh seconded the motion.  Motion passed. </w:t>
      </w:r>
    </w:p>
    <w:p w14:paraId="449C6B63" w14:textId="77777777" w:rsidR="00BA5168" w:rsidRPr="00282DB7" w:rsidRDefault="00BA5168" w:rsidP="00BA5168">
      <w:pPr>
        <w:pStyle w:val="Heading3"/>
      </w:pPr>
      <w:r w:rsidRPr="00282DB7">
        <w:t>ADJOURNMENT</w:t>
      </w:r>
    </w:p>
    <w:p w14:paraId="3FD099AB" w14:textId="6C40F72D" w:rsidR="00BA5168" w:rsidRDefault="00D83CF6" w:rsidP="00BA5168">
      <w:pPr>
        <w:rPr>
          <w:rFonts w:ascii="Arial" w:hAnsi="Arial" w:cs="Arial"/>
        </w:rPr>
      </w:pPr>
      <w:r>
        <w:rPr>
          <w:rFonts w:ascii="Arial" w:hAnsi="Arial" w:cs="Arial"/>
        </w:rPr>
        <w:t>Matt</w:t>
      </w:r>
      <w:r w:rsidR="00BA5168" w:rsidRPr="00282DB7">
        <w:rPr>
          <w:rFonts w:ascii="Arial" w:hAnsi="Arial" w:cs="Arial"/>
        </w:rPr>
        <w:t xml:space="preserve"> made a motion for adjournment at </w:t>
      </w:r>
      <w:r w:rsidR="00BA5168" w:rsidRPr="00282DB7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color w:val="C0C0C0"/>
          <w:u w:val="single" w:color="000000"/>
        </w:rPr>
        <w:t>9:46</w:t>
      </w:r>
      <w:r w:rsidR="00BA5168" w:rsidRPr="00282DB7">
        <w:rPr>
          <w:rFonts w:ascii="Arial" w:hAnsi="Arial" w:cs="Arial"/>
          <w:u w:val="single"/>
        </w:rPr>
        <w:t xml:space="preserve"> </w:t>
      </w:r>
      <w:r w:rsidR="00BA5168" w:rsidRPr="00282DB7">
        <w:rPr>
          <w:rFonts w:ascii="Arial" w:hAnsi="Arial" w:cs="Arial"/>
        </w:rPr>
        <w:t xml:space="preserve"> p.m.  </w:t>
      </w:r>
    </w:p>
    <w:p w14:paraId="40A413C1" w14:textId="21A154F8" w:rsidR="00BA5168" w:rsidRPr="00282DB7" w:rsidRDefault="00D83CF6" w:rsidP="00BA5168">
      <w:pPr>
        <w:rPr>
          <w:rFonts w:ascii="Arial" w:hAnsi="Arial" w:cs="Arial"/>
        </w:rPr>
      </w:pPr>
      <w:r>
        <w:rPr>
          <w:rFonts w:ascii="Arial" w:hAnsi="Arial" w:cs="Arial"/>
        </w:rPr>
        <w:t>Greg</w:t>
      </w:r>
      <w:r w:rsidR="00BA5168" w:rsidRPr="00282DB7">
        <w:rPr>
          <w:rFonts w:ascii="Arial" w:hAnsi="Arial" w:cs="Arial"/>
        </w:rPr>
        <w:t xml:space="preserve"> seconded the motion.  Motion carried.</w:t>
      </w:r>
    </w:p>
    <w:p w14:paraId="7196BCC2" w14:textId="77777777" w:rsidR="00BA5168" w:rsidRPr="00282DB7" w:rsidRDefault="00BA5168" w:rsidP="00BA5168">
      <w:pPr>
        <w:ind w:left="360"/>
        <w:rPr>
          <w:rFonts w:ascii="Arial" w:hAnsi="Arial" w:cs="Arial"/>
        </w:rPr>
      </w:pPr>
    </w:p>
    <w:p w14:paraId="59459AA6" w14:textId="77777777" w:rsidR="00BA5168" w:rsidRPr="00282DB7" w:rsidRDefault="00BA5168" w:rsidP="00BA5168">
      <w:pPr>
        <w:ind w:left="360"/>
        <w:rPr>
          <w:rFonts w:ascii="Arial" w:hAnsi="Arial" w:cs="Arial"/>
        </w:rPr>
      </w:pPr>
    </w:p>
    <w:p w14:paraId="5E4AB86E" w14:textId="77777777" w:rsidR="00BA5168" w:rsidRPr="00282DB7" w:rsidRDefault="00BA5168" w:rsidP="00BA5168">
      <w:pPr>
        <w:ind w:left="360"/>
        <w:rPr>
          <w:rFonts w:ascii="Arial" w:hAnsi="Arial" w:cs="Arial"/>
        </w:rPr>
      </w:pPr>
      <w:r w:rsidRPr="00282DB7">
        <w:rPr>
          <w:rFonts w:ascii="Arial" w:hAnsi="Arial" w:cs="Arial"/>
        </w:rPr>
        <w:t xml:space="preserve">Attendance by all parents, coaches and managers is encouraged.  In the event that a meeting has to be rescheduled, a notice will appear on the </w:t>
      </w:r>
      <w:hyperlink r:id="rId6" w:history="1">
        <w:r w:rsidRPr="00282DB7">
          <w:rPr>
            <w:rStyle w:val="Hyperlink"/>
          </w:rPr>
          <w:t>TAYHA web site</w:t>
        </w:r>
      </w:hyperlink>
      <w:r w:rsidRPr="00282DB7">
        <w:rPr>
          <w:rFonts w:ascii="Arial" w:hAnsi="Arial" w:cs="Arial"/>
        </w:rPr>
        <w:t>.</w:t>
      </w:r>
    </w:p>
    <w:p w14:paraId="739243E7" w14:textId="77777777" w:rsidR="00BA5168" w:rsidRPr="00282DB7" w:rsidRDefault="00BA5168" w:rsidP="00BA5168">
      <w:pPr>
        <w:ind w:left="360"/>
        <w:rPr>
          <w:rFonts w:ascii="Arial" w:hAnsi="Arial" w:cs="Arial"/>
          <w:sz w:val="18"/>
        </w:rPr>
      </w:pPr>
      <w:r w:rsidRPr="00282DB7">
        <w:rPr>
          <w:rFonts w:ascii="Arial" w:hAnsi="Arial" w:cs="Arial"/>
        </w:rPr>
        <w:t xml:space="preserve">For Tartan Youth Hockey information, visit our web site as </w:t>
      </w:r>
      <w:hyperlink r:id="rId7" w:history="1">
        <w:r w:rsidRPr="00282DB7">
          <w:rPr>
            <w:rStyle w:val="Hyperlink"/>
          </w:rPr>
          <w:t>www.tayha.org</w:t>
        </w:r>
      </w:hyperlink>
      <w:r w:rsidRPr="00282DB7">
        <w:rPr>
          <w:rFonts w:ascii="Arial" w:hAnsi="Arial" w:cs="Arial"/>
        </w:rPr>
        <w:t>.</w:t>
      </w:r>
      <w:r w:rsidRPr="00282DB7">
        <w:rPr>
          <w:rFonts w:ascii="Arial" w:hAnsi="Arial" w:cs="Arial"/>
          <w:sz w:val="18"/>
        </w:rPr>
        <w:t xml:space="preserve"> </w:t>
      </w:r>
    </w:p>
    <w:p w14:paraId="4D43DCFE" w14:textId="77777777" w:rsidR="00BA5168" w:rsidRPr="00282DB7" w:rsidRDefault="00BA5168" w:rsidP="00BA5168">
      <w:pPr>
        <w:ind w:left="360"/>
        <w:rPr>
          <w:rFonts w:ascii="Arial" w:hAnsi="Arial" w:cs="Arial"/>
          <w:sz w:val="18"/>
        </w:rPr>
      </w:pPr>
    </w:p>
    <w:p w14:paraId="3F81E1A7" w14:textId="77777777" w:rsidR="00BA5168" w:rsidRPr="00282DB7" w:rsidRDefault="00BA5168" w:rsidP="00BA5168">
      <w:pPr>
        <w:ind w:left="360"/>
        <w:rPr>
          <w:rFonts w:ascii="Arial" w:hAnsi="Arial" w:cs="Arial"/>
          <w:sz w:val="18"/>
        </w:rPr>
      </w:pPr>
    </w:p>
    <w:p w14:paraId="74BA944A" w14:textId="77777777" w:rsidR="00BA5168" w:rsidRPr="00282DB7" w:rsidRDefault="00BA5168" w:rsidP="00BA5168">
      <w:pPr>
        <w:ind w:left="360"/>
        <w:rPr>
          <w:rFonts w:ascii="Arial" w:hAnsi="Arial" w:cs="Arial"/>
          <w:sz w:val="18"/>
        </w:rPr>
      </w:pPr>
    </w:p>
    <w:p w14:paraId="46FB7A6D" w14:textId="0AB33C1B" w:rsidR="005607E4" w:rsidRDefault="00606A00">
      <w:r>
        <w:rPr>
          <w:rFonts w:ascii="Arial" w:hAnsi="Arial" w:cs="Arial"/>
          <w:sz w:val="18"/>
        </w:rPr>
        <w:t>A Hackman Treasurer/Recording secretary for the month</w:t>
      </w:r>
    </w:p>
    <w:sectPr w:rsidR="005607E4" w:rsidSect="00C03EE2">
      <w:footerReference w:type="default" r:id="rId8"/>
      <w:pgSz w:w="12240" w:h="15840" w:code="1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49EA9" w14:textId="77777777" w:rsidR="00E603BA" w:rsidRDefault="00E603BA">
      <w:r>
        <w:separator/>
      </w:r>
    </w:p>
  </w:endnote>
  <w:endnote w:type="continuationSeparator" w:id="0">
    <w:p w14:paraId="240B5268" w14:textId="77777777" w:rsidR="00E603BA" w:rsidRDefault="00E6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C5177" w14:textId="77777777" w:rsidR="00EB79FE" w:rsidRDefault="00E603BA" w:rsidP="001B7413">
    <w:pPr>
      <w:pStyle w:val="Footer"/>
      <w:jc w:val="center"/>
      <w:rPr>
        <w:rStyle w:val="PageNumber"/>
      </w:rPr>
    </w:pPr>
  </w:p>
  <w:p w14:paraId="3D5E3612" w14:textId="77777777" w:rsidR="00EB79FE" w:rsidRDefault="00446B14" w:rsidP="00C03EE2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516911" wp14:editId="02388E51">
          <wp:simplePos x="0" y="0"/>
          <wp:positionH relativeFrom="column">
            <wp:posOffset>5943600</wp:posOffset>
          </wp:positionH>
          <wp:positionV relativeFrom="paragraph">
            <wp:posOffset>7620</wp:posOffset>
          </wp:positionV>
          <wp:extent cx="447040" cy="447040"/>
          <wp:effectExtent l="0" t="0" r="0" b="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5" name="Picture 5" descr="TARTAN-LOGO-2010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RTAN-LOGO-2010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</w:rPr>
      <w:drawing>
        <wp:anchor distT="0" distB="0" distL="114300" distR="114300" simplePos="0" relativeHeight="251659264" behindDoc="1" locked="0" layoutInCell="1" allowOverlap="1" wp14:anchorId="4EB8646F" wp14:editId="12F1DA36">
          <wp:simplePos x="0" y="0"/>
          <wp:positionH relativeFrom="column">
            <wp:posOffset>36830</wp:posOffset>
          </wp:positionH>
          <wp:positionV relativeFrom="paragraph">
            <wp:posOffset>0</wp:posOffset>
          </wp:positionV>
          <wp:extent cx="447040" cy="447040"/>
          <wp:effectExtent l="0" t="0" r="0" b="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4" name="Picture 4" descr="TARTAN-LOGO-2010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RTAN-LOGO-2010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AE336" w14:textId="77777777" w:rsidR="00E603BA" w:rsidRDefault="00E603BA">
      <w:r>
        <w:separator/>
      </w:r>
    </w:p>
  </w:footnote>
  <w:footnote w:type="continuationSeparator" w:id="0">
    <w:p w14:paraId="4F5EFED4" w14:textId="77777777" w:rsidR="00E603BA" w:rsidRDefault="00E6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93"/>
    <w:rsid w:val="00004D30"/>
    <w:rsid w:val="00094345"/>
    <w:rsid w:val="000A26AF"/>
    <w:rsid w:val="000E1FC1"/>
    <w:rsid w:val="00140B9D"/>
    <w:rsid w:val="001910FA"/>
    <w:rsid w:val="001C64D9"/>
    <w:rsid w:val="00243F54"/>
    <w:rsid w:val="00280814"/>
    <w:rsid w:val="00283428"/>
    <w:rsid w:val="002A3AE0"/>
    <w:rsid w:val="002D5380"/>
    <w:rsid w:val="002E5B43"/>
    <w:rsid w:val="003542DA"/>
    <w:rsid w:val="003A2905"/>
    <w:rsid w:val="003B274C"/>
    <w:rsid w:val="003C78DA"/>
    <w:rsid w:val="00423EE9"/>
    <w:rsid w:val="00446B14"/>
    <w:rsid w:val="00491103"/>
    <w:rsid w:val="004F0F25"/>
    <w:rsid w:val="00521E55"/>
    <w:rsid w:val="00540668"/>
    <w:rsid w:val="005607E4"/>
    <w:rsid w:val="005C2118"/>
    <w:rsid w:val="005C6065"/>
    <w:rsid w:val="005C7758"/>
    <w:rsid w:val="00606A00"/>
    <w:rsid w:val="00674FD7"/>
    <w:rsid w:val="006E18A2"/>
    <w:rsid w:val="007C66C5"/>
    <w:rsid w:val="0089116D"/>
    <w:rsid w:val="008C28E2"/>
    <w:rsid w:val="008D594B"/>
    <w:rsid w:val="00916B01"/>
    <w:rsid w:val="00A8144E"/>
    <w:rsid w:val="00AC4E3A"/>
    <w:rsid w:val="00B4686E"/>
    <w:rsid w:val="00B557F1"/>
    <w:rsid w:val="00B934AC"/>
    <w:rsid w:val="00BA3B4A"/>
    <w:rsid w:val="00BA5168"/>
    <w:rsid w:val="00BE7DF9"/>
    <w:rsid w:val="00C24950"/>
    <w:rsid w:val="00D46993"/>
    <w:rsid w:val="00D55834"/>
    <w:rsid w:val="00D83CF6"/>
    <w:rsid w:val="00DB5D96"/>
    <w:rsid w:val="00DB7925"/>
    <w:rsid w:val="00E603BA"/>
    <w:rsid w:val="00E90ACD"/>
    <w:rsid w:val="00EE598D"/>
    <w:rsid w:val="00EF1712"/>
    <w:rsid w:val="00F24AC8"/>
    <w:rsid w:val="00F464D2"/>
    <w:rsid w:val="00F53A61"/>
    <w:rsid w:val="00F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ED7A"/>
  <w15:chartTrackingRefBased/>
  <w15:docId w15:val="{CCCD8750-DFC4-42CF-A660-EAE63EC1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51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5168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BA5168"/>
    <w:rPr>
      <w:color w:val="0000FF"/>
      <w:u w:val="single"/>
    </w:rPr>
  </w:style>
  <w:style w:type="paragraph" w:styleId="Footer">
    <w:name w:val="footer"/>
    <w:basedOn w:val="Normal"/>
    <w:link w:val="FooterChar"/>
    <w:rsid w:val="00BA5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516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A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E:\TAYHA\Newsletters\www.tayh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yh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Hackman</dc:creator>
  <cp:keywords/>
  <dc:description/>
  <cp:lastModifiedBy>Ann Hackman</cp:lastModifiedBy>
  <cp:revision>54</cp:revision>
  <dcterms:created xsi:type="dcterms:W3CDTF">2020-12-21T00:22:00Z</dcterms:created>
  <dcterms:modified xsi:type="dcterms:W3CDTF">2020-12-28T00:45:00Z</dcterms:modified>
</cp:coreProperties>
</file>