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3C9" w:rsidRPr="00465839" w:rsidRDefault="007B7FBA" w:rsidP="00465839">
      <w:pPr>
        <w:spacing w:line="240" w:lineRule="auto"/>
        <w:jc w:val="center"/>
        <w:rPr>
          <w:b/>
          <w:sz w:val="36"/>
        </w:rPr>
      </w:pPr>
      <w:r w:rsidRPr="00465839">
        <w:rPr>
          <w:b/>
          <w:sz w:val="36"/>
        </w:rPr>
        <w:t>B</w:t>
      </w:r>
      <w:r w:rsidR="00465839" w:rsidRPr="00465839">
        <w:rPr>
          <w:b/>
          <w:sz w:val="36"/>
        </w:rPr>
        <w:t>Y-LAWS OF THE</w:t>
      </w:r>
    </w:p>
    <w:p w:rsidR="00465839" w:rsidRPr="00465839" w:rsidRDefault="00465839" w:rsidP="00465839">
      <w:pPr>
        <w:spacing w:line="240" w:lineRule="auto"/>
        <w:jc w:val="center"/>
        <w:rPr>
          <w:b/>
          <w:sz w:val="36"/>
        </w:rPr>
      </w:pPr>
      <w:r w:rsidRPr="00465839">
        <w:rPr>
          <w:b/>
          <w:sz w:val="36"/>
        </w:rPr>
        <w:t>MASON HIGH SCHOOL SOCCER BOOSTERS</w:t>
      </w:r>
    </w:p>
    <w:p w:rsidR="00465839" w:rsidRDefault="00465839"/>
    <w:p w:rsidR="00465839" w:rsidRPr="0097000A" w:rsidRDefault="00465839">
      <w:pPr>
        <w:rPr>
          <w:b/>
        </w:rPr>
      </w:pPr>
      <w:r w:rsidRPr="0097000A">
        <w:rPr>
          <w:b/>
        </w:rPr>
        <w:t>Article 1:  Membership, Voting and Meetings</w:t>
      </w:r>
    </w:p>
    <w:p w:rsidR="00465839" w:rsidRDefault="00465839">
      <w:r>
        <w:t>Section I:  Membership:  Membership in this organization shall consist of parents and/or guardians of all rostered players on any Mason High School inter-scholastic soccer team.</w:t>
      </w:r>
    </w:p>
    <w:p w:rsidR="00465839" w:rsidRDefault="00465839">
      <w:r>
        <w:t>Section II:  Voting:  Each participating member shall be entitled to one (1) vote.</w:t>
      </w:r>
    </w:p>
    <w:p w:rsidR="00465839" w:rsidRDefault="00465839">
      <w:r>
        <w:t>Section III:  Meetings:  Regular meetings of the membership shall be held, with the schedule and location of the meetings to be established by the officers and trustees prior to each season.</w:t>
      </w:r>
    </w:p>
    <w:p w:rsidR="00465839" w:rsidRPr="0097000A" w:rsidRDefault="00B5452B">
      <w:pPr>
        <w:rPr>
          <w:b/>
        </w:rPr>
      </w:pPr>
      <w:r w:rsidRPr="0097000A">
        <w:rPr>
          <w:b/>
        </w:rPr>
        <w:t>Article II:  Officers:</w:t>
      </w:r>
    </w:p>
    <w:p w:rsidR="00B5452B" w:rsidRDefault="00B5452B">
      <w:r w:rsidRPr="0097000A">
        <w:t>Section I:</w:t>
      </w:r>
      <w:r>
        <w:t xml:space="preserve">  Elections:  The membership shall elect for the ensuing year, a President, Vice-President, Secretary and Treasurer.  Officers shall be elected by majority vote of those members present at the 1</w:t>
      </w:r>
      <w:r w:rsidRPr="00B5452B">
        <w:rPr>
          <w:vertAlign w:val="superscript"/>
        </w:rPr>
        <w:t>st</w:t>
      </w:r>
      <w:r>
        <w:t xml:space="preserve"> regu</w:t>
      </w:r>
      <w:r w:rsidR="00FA15C6">
        <w:t>larly scheduled meeting of January</w:t>
      </w:r>
      <w:r>
        <w:t>, each year.  Installation of officers shall occur at the 1</w:t>
      </w:r>
      <w:r w:rsidRPr="00B5452B">
        <w:rPr>
          <w:vertAlign w:val="superscript"/>
        </w:rPr>
        <w:t>st</w:t>
      </w:r>
      <w:r>
        <w:t xml:space="preserve"> regularly scheduled meeting of Ma</w:t>
      </w:r>
      <w:r w:rsidR="00FA15C6">
        <w:t>rch</w:t>
      </w:r>
      <w:bookmarkStart w:id="0" w:name="_GoBack"/>
      <w:bookmarkEnd w:id="0"/>
      <w:r>
        <w:t xml:space="preserve">, each year, and the term of office shall be one year.  An individual may be elected to the same office in consecutive years.  Office-elects will be designated as </w:t>
      </w:r>
      <w:r w:rsidR="00B73F6D">
        <w:t>Trustees</w:t>
      </w:r>
      <w:r>
        <w:t xml:space="preserve"> of the organization prior to assuming office, for the purpose of establishing the next fiscal year budget and meeting schedule.</w:t>
      </w:r>
    </w:p>
    <w:p w:rsidR="00B2725F" w:rsidRDefault="00B2725F">
      <w:r w:rsidRPr="0097000A">
        <w:t>Section II:</w:t>
      </w:r>
      <w:r>
        <w:t xml:space="preserve">  Vacancies:  Should the president be unable to fulfill the term to which elected, the Vice-President shall assume the office of President.  Should any other offices be vacated prior to the expiration of the elected term, the President shall appoint a booster organization member to the vacated office for the remainder of the unexpired term.</w:t>
      </w:r>
    </w:p>
    <w:p w:rsidR="00B2725F" w:rsidRPr="0097000A" w:rsidRDefault="00B2725F">
      <w:r w:rsidRPr="0097000A">
        <w:t>Section III:  Duties:</w:t>
      </w:r>
    </w:p>
    <w:p w:rsidR="00B2725F" w:rsidRDefault="00B2725F" w:rsidP="00B2725F">
      <w:pPr>
        <w:pStyle w:val="ListParagraph"/>
        <w:numPr>
          <w:ilvl w:val="0"/>
          <w:numId w:val="1"/>
        </w:numPr>
      </w:pPr>
      <w:r>
        <w:t xml:space="preserve"> The President</w:t>
      </w:r>
    </w:p>
    <w:p w:rsidR="00B2725F" w:rsidRDefault="00B2725F" w:rsidP="00B2725F">
      <w:pPr>
        <w:pStyle w:val="ListParagraph"/>
        <w:numPr>
          <w:ilvl w:val="1"/>
          <w:numId w:val="1"/>
        </w:numPr>
      </w:pPr>
      <w:r>
        <w:t>Shall preside at all meetings of the organization.</w:t>
      </w:r>
    </w:p>
    <w:p w:rsidR="00B2725F" w:rsidRDefault="00B2725F" w:rsidP="00B2725F">
      <w:pPr>
        <w:pStyle w:val="ListParagraph"/>
        <w:numPr>
          <w:ilvl w:val="1"/>
          <w:numId w:val="1"/>
        </w:numPr>
      </w:pPr>
      <w:r>
        <w:t>Shall personally represent the organization or appoint a delegate where representation is deemed advisable.</w:t>
      </w:r>
    </w:p>
    <w:p w:rsidR="00B2725F" w:rsidRDefault="00B2725F" w:rsidP="00B2725F">
      <w:pPr>
        <w:pStyle w:val="ListParagraph"/>
        <w:numPr>
          <w:ilvl w:val="1"/>
          <w:numId w:val="1"/>
        </w:numPr>
      </w:pPr>
      <w:r>
        <w:t>Shall appoint committees and committee chairs.</w:t>
      </w:r>
    </w:p>
    <w:p w:rsidR="00B2725F" w:rsidRDefault="00B2725F" w:rsidP="00B2725F">
      <w:pPr>
        <w:pStyle w:val="ListParagraph"/>
        <w:numPr>
          <w:ilvl w:val="1"/>
          <w:numId w:val="1"/>
        </w:numPr>
      </w:pPr>
      <w:r>
        <w:t>Shall perform all other duties usually incident to the office of President.</w:t>
      </w:r>
    </w:p>
    <w:p w:rsidR="00B2725F" w:rsidRDefault="00B2725F" w:rsidP="00B2725F">
      <w:pPr>
        <w:pStyle w:val="ListParagraph"/>
        <w:numPr>
          <w:ilvl w:val="0"/>
          <w:numId w:val="1"/>
        </w:numPr>
      </w:pPr>
      <w:r>
        <w:t>The Vice President</w:t>
      </w:r>
    </w:p>
    <w:p w:rsidR="00B2725F" w:rsidRDefault="00B2725F" w:rsidP="00B2725F">
      <w:pPr>
        <w:pStyle w:val="ListParagraph"/>
        <w:numPr>
          <w:ilvl w:val="1"/>
          <w:numId w:val="1"/>
        </w:numPr>
      </w:pPr>
      <w:r>
        <w:t>Shall, in the absence or disability of the President, preside at meetings and perform the duties of the President.</w:t>
      </w:r>
    </w:p>
    <w:p w:rsidR="00B2725F" w:rsidRDefault="00B2725F" w:rsidP="00B2725F">
      <w:pPr>
        <w:pStyle w:val="ListParagraph"/>
        <w:numPr>
          <w:ilvl w:val="1"/>
          <w:numId w:val="1"/>
        </w:numPr>
      </w:pPr>
      <w:r>
        <w:t>Shall have such powers and perform such duties as may be delegated to him/her by the President.</w:t>
      </w:r>
    </w:p>
    <w:p w:rsidR="00B2725F" w:rsidRDefault="00B2725F" w:rsidP="00B2725F">
      <w:pPr>
        <w:pStyle w:val="ListParagraph"/>
        <w:numPr>
          <w:ilvl w:val="1"/>
          <w:numId w:val="1"/>
        </w:numPr>
      </w:pPr>
      <w:r>
        <w:t>Shall perform all other duties usually incident to the office of Vice</w:t>
      </w:r>
      <w:r w:rsidR="00B73F6D">
        <w:t xml:space="preserve"> </w:t>
      </w:r>
      <w:r>
        <w:t>President.</w:t>
      </w:r>
    </w:p>
    <w:p w:rsidR="00A36F91" w:rsidRDefault="00A36F91" w:rsidP="00A36F91">
      <w:pPr>
        <w:pStyle w:val="ListParagraph"/>
        <w:numPr>
          <w:ilvl w:val="0"/>
          <w:numId w:val="1"/>
        </w:numPr>
      </w:pPr>
      <w:r>
        <w:t>The Secretary</w:t>
      </w:r>
    </w:p>
    <w:p w:rsidR="00A36F91" w:rsidRDefault="00A36F91" w:rsidP="00A36F91">
      <w:pPr>
        <w:pStyle w:val="ListParagraph"/>
        <w:numPr>
          <w:ilvl w:val="1"/>
          <w:numId w:val="1"/>
        </w:numPr>
      </w:pPr>
      <w:r>
        <w:t>Shall keep the attendance and minutes of all meetings.</w:t>
      </w:r>
    </w:p>
    <w:p w:rsidR="00A36F91" w:rsidRDefault="00A36F91" w:rsidP="00A36F91">
      <w:pPr>
        <w:pStyle w:val="ListParagraph"/>
        <w:numPr>
          <w:ilvl w:val="1"/>
          <w:numId w:val="1"/>
        </w:numPr>
      </w:pPr>
      <w:r>
        <w:t>Shall keep such other records as required.</w:t>
      </w:r>
    </w:p>
    <w:p w:rsidR="00A36F91" w:rsidRDefault="00A36F91" w:rsidP="00A36F91">
      <w:pPr>
        <w:pStyle w:val="ListParagraph"/>
        <w:numPr>
          <w:ilvl w:val="1"/>
          <w:numId w:val="1"/>
        </w:numPr>
      </w:pPr>
      <w:r>
        <w:t>Shall sign with the President, or Vice</w:t>
      </w:r>
      <w:r w:rsidR="00B73F6D">
        <w:t xml:space="preserve"> </w:t>
      </w:r>
      <w:r>
        <w:t>President, all contracts in the name of the organization.</w:t>
      </w:r>
    </w:p>
    <w:p w:rsidR="00A36F91" w:rsidRDefault="00E749CD" w:rsidP="00A36F91">
      <w:pPr>
        <w:pStyle w:val="ListParagraph"/>
        <w:numPr>
          <w:ilvl w:val="1"/>
          <w:numId w:val="1"/>
        </w:numPr>
      </w:pPr>
      <w:r>
        <w:t>Shall perform all other duties usually incident to the office of Secretary.</w:t>
      </w:r>
    </w:p>
    <w:p w:rsidR="00BE2A49" w:rsidRDefault="00BE2A49" w:rsidP="00BE2A49">
      <w:pPr>
        <w:pStyle w:val="ListParagraph"/>
        <w:numPr>
          <w:ilvl w:val="0"/>
          <w:numId w:val="1"/>
        </w:numPr>
      </w:pPr>
      <w:r>
        <w:t>The Treasurer</w:t>
      </w:r>
    </w:p>
    <w:p w:rsidR="00BE2A49" w:rsidRDefault="00BE2A49" w:rsidP="00BE2A49">
      <w:pPr>
        <w:pStyle w:val="ListParagraph"/>
        <w:numPr>
          <w:ilvl w:val="1"/>
          <w:numId w:val="1"/>
        </w:numPr>
      </w:pPr>
      <w:r>
        <w:lastRenderedPageBreak/>
        <w:t>Shall keep the financial records of the organization, collect for deposit all monies, and pay bills on approval of the organization and its officers.</w:t>
      </w:r>
    </w:p>
    <w:p w:rsidR="00BE2A49" w:rsidRDefault="00BE2A49" w:rsidP="00BE2A49">
      <w:pPr>
        <w:pStyle w:val="ListParagraph"/>
        <w:numPr>
          <w:ilvl w:val="1"/>
          <w:numId w:val="1"/>
        </w:numPr>
      </w:pPr>
      <w:r>
        <w:t>Shall follow the necessary accounting practices as required by the Mason City Schools Board of Education and its Treasurer.</w:t>
      </w:r>
    </w:p>
    <w:p w:rsidR="00BE2A49" w:rsidRDefault="00BE2A49" w:rsidP="00BE2A49">
      <w:pPr>
        <w:pStyle w:val="ListParagraph"/>
        <w:numPr>
          <w:ilvl w:val="1"/>
          <w:numId w:val="1"/>
        </w:numPr>
      </w:pPr>
      <w:r>
        <w:t xml:space="preserve">Shall establish, for vote of the membership in </w:t>
      </w:r>
      <w:r w:rsidR="002B6E8E">
        <w:t>May</w:t>
      </w:r>
      <w:r>
        <w:t xml:space="preserve"> and in conjunction with the other officers and trustees, a budget for the </w:t>
      </w:r>
      <w:r w:rsidR="008C0585">
        <w:t>upcoming fiscal</w:t>
      </w:r>
      <w:r>
        <w:t xml:space="preserve"> year.</w:t>
      </w:r>
    </w:p>
    <w:p w:rsidR="00BE2A49" w:rsidRDefault="00BE2A49" w:rsidP="00BE2A49">
      <w:pPr>
        <w:pStyle w:val="ListParagraph"/>
        <w:numPr>
          <w:ilvl w:val="1"/>
          <w:numId w:val="1"/>
        </w:numPr>
      </w:pPr>
      <w:r>
        <w:t>Shall perform all other duties usually incident to the office of the Treasurer.</w:t>
      </w:r>
    </w:p>
    <w:p w:rsidR="008C0585" w:rsidRPr="0097000A" w:rsidRDefault="008C0585" w:rsidP="008C0585">
      <w:pPr>
        <w:ind w:left="360"/>
        <w:rPr>
          <w:b/>
        </w:rPr>
      </w:pPr>
      <w:r w:rsidRPr="0097000A">
        <w:rPr>
          <w:b/>
        </w:rPr>
        <w:t>Article III:  Finance</w:t>
      </w:r>
    </w:p>
    <w:p w:rsidR="008C0585" w:rsidRDefault="008C0585" w:rsidP="008C0585">
      <w:pPr>
        <w:ind w:left="360"/>
      </w:pPr>
      <w:r>
        <w:t xml:space="preserve">Organization funds are to be deposited with the Mason City Schools Office of the Treasurer in accordance with their procedures, and held in a student activity account established for the benefit of the Mason High School Soccer Boosters.  Funds may be expended following the practices established by the Mason City Schools Office of the Treasurer, at the direction of the elected officers of the organization.  All expenditures of organization funds must have the signature of the </w:t>
      </w:r>
      <w:r w:rsidR="00FE3329">
        <w:t>organization’s Treasurer.  Additionally, expenditures greater than $1,000.00 shall also require the signature of another of the elected officers.</w:t>
      </w:r>
    </w:p>
    <w:p w:rsidR="0097000A" w:rsidRPr="0097000A" w:rsidRDefault="0097000A" w:rsidP="008C0585">
      <w:pPr>
        <w:ind w:left="360"/>
        <w:rPr>
          <w:b/>
        </w:rPr>
      </w:pPr>
      <w:r w:rsidRPr="0097000A">
        <w:rPr>
          <w:b/>
        </w:rPr>
        <w:t>Article IV: Fiscal Year</w:t>
      </w:r>
    </w:p>
    <w:p w:rsidR="0097000A" w:rsidRDefault="0097000A" w:rsidP="008C0585">
      <w:pPr>
        <w:ind w:left="360"/>
      </w:pPr>
      <w:r>
        <w:t>The fiscal year of the Mason High School Soccer Boosters shall begin July 1</w:t>
      </w:r>
      <w:r w:rsidRPr="0097000A">
        <w:rPr>
          <w:vertAlign w:val="superscript"/>
        </w:rPr>
        <w:t>st</w:t>
      </w:r>
      <w:r>
        <w:t xml:space="preserve"> and end June 30</w:t>
      </w:r>
      <w:r w:rsidRPr="0097000A">
        <w:rPr>
          <w:vertAlign w:val="superscript"/>
        </w:rPr>
        <w:t>th</w:t>
      </w:r>
      <w:r>
        <w:t>.</w:t>
      </w:r>
    </w:p>
    <w:p w:rsidR="0097000A" w:rsidRPr="0097000A" w:rsidRDefault="0097000A" w:rsidP="008C0585">
      <w:pPr>
        <w:ind w:left="360"/>
        <w:rPr>
          <w:b/>
        </w:rPr>
      </w:pPr>
      <w:r w:rsidRPr="0097000A">
        <w:rPr>
          <w:b/>
        </w:rPr>
        <w:t>Article V:  Purpose and Policies</w:t>
      </w:r>
    </w:p>
    <w:p w:rsidR="0097000A" w:rsidRDefault="0097000A" w:rsidP="008C0585">
      <w:pPr>
        <w:ind w:left="360"/>
      </w:pPr>
      <w:r>
        <w:t>The purpose of this organization shall be to provide supplemental financial and physical support to all athletic and academic activities of the members of the Mason High School Soccer Teams, and to promote all soccer activities in the community.</w:t>
      </w:r>
    </w:p>
    <w:p w:rsidR="0097000A" w:rsidRDefault="0097000A" w:rsidP="008C0585">
      <w:pPr>
        <w:ind w:left="360"/>
      </w:pPr>
      <w:r>
        <w:t>The following are also policies of the organization:</w:t>
      </w:r>
    </w:p>
    <w:p w:rsidR="0097000A" w:rsidRDefault="0097000A" w:rsidP="0097000A">
      <w:pPr>
        <w:pStyle w:val="ListParagraph"/>
        <w:numPr>
          <w:ilvl w:val="0"/>
          <w:numId w:val="2"/>
        </w:numPr>
      </w:pPr>
      <w:r>
        <w:t>The organization shall be non-political and non-sectarian.</w:t>
      </w:r>
    </w:p>
    <w:p w:rsidR="0097000A" w:rsidRDefault="0097000A" w:rsidP="0097000A">
      <w:pPr>
        <w:pStyle w:val="ListParagraph"/>
        <w:numPr>
          <w:ilvl w:val="0"/>
          <w:numId w:val="2"/>
        </w:numPr>
      </w:pPr>
      <w:r>
        <w:t>The name of the organization, or the names of the members in their official capacities, shall not be used in connection with a commercial concern or with any partisan interest or for any purpose not appropriately related to the objectives of the organization.</w:t>
      </w:r>
    </w:p>
    <w:p w:rsidR="0097000A" w:rsidRDefault="0097000A" w:rsidP="0097000A">
      <w:pPr>
        <w:pStyle w:val="ListParagraph"/>
        <w:numPr>
          <w:ilvl w:val="0"/>
          <w:numId w:val="2"/>
        </w:numPr>
      </w:pPr>
      <w:r>
        <w:t>The organization shall not directly, or indirectly, participate or intervene (including the publishing or distribution</w:t>
      </w:r>
      <w:r w:rsidR="009914C1">
        <w:t xml:space="preserve"> of statement) in any political campaign on behalf of, or in opposition to, any candidate or public office</w:t>
      </w:r>
    </w:p>
    <w:p w:rsidR="009914C1" w:rsidRDefault="009914C1" w:rsidP="0097000A">
      <w:pPr>
        <w:pStyle w:val="ListParagraph"/>
        <w:numPr>
          <w:ilvl w:val="0"/>
          <w:numId w:val="2"/>
        </w:numPr>
      </w:pPr>
      <w:r>
        <w:t>Person’s representing the organization shall make no commitments that bind the organization, unless expressly authorized to do so.</w:t>
      </w:r>
    </w:p>
    <w:p w:rsidR="009914C1" w:rsidRDefault="009914C1" w:rsidP="0097000A">
      <w:pPr>
        <w:pStyle w:val="ListParagraph"/>
        <w:numPr>
          <w:ilvl w:val="0"/>
          <w:numId w:val="2"/>
        </w:numPr>
      </w:pPr>
      <w:r>
        <w:t xml:space="preserve">In the event of dissolution of this organization, its assets shall be distributed to the Scholarship Foundation of the Mason City Schools </w:t>
      </w:r>
      <w:r w:rsidR="002B6E8E">
        <w:t>Athletic</w:t>
      </w:r>
      <w:r>
        <w:t xml:space="preserve"> Department.</w:t>
      </w:r>
    </w:p>
    <w:p w:rsidR="009914C1" w:rsidRDefault="009914C1" w:rsidP="009914C1">
      <w:pPr>
        <w:ind w:left="360"/>
      </w:pPr>
      <w:r>
        <w:t>Article VI:  Amendments</w:t>
      </w:r>
    </w:p>
    <w:p w:rsidR="009914C1" w:rsidRDefault="009914C1" w:rsidP="009914C1">
      <w:pPr>
        <w:ind w:left="360"/>
      </w:pPr>
      <w:r>
        <w:t>These by-laws may be amended at a regularly scheduled meeting of the organization by a two-thirds (2/3) affirmative vote of the members present, provided proposed changes have been distributed and/or read into the minutes of the 2 previous meetings.</w:t>
      </w:r>
    </w:p>
    <w:p w:rsidR="009914C1" w:rsidRDefault="009914C1" w:rsidP="009914C1">
      <w:pPr>
        <w:ind w:left="360"/>
      </w:pPr>
      <w:r>
        <w:t xml:space="preserve">Article VII:  </w:t>
      </w:r>
      <w:r w:rsidR="002B6E8E">
        <w:t>Parliamentary</w:t>
      </w:r>
      <w:r>
        <w:t xml:space="preserve"> Authority</w:t>
      </w:r>
    </w:p>
    <w:p w:rsidR="00FE3329" w:rsidRDefault="009914C1" w:rsidP="008C0585">
      <w:pPr>
        <w:ind w:left="360"/>
      </w:pPr>
      <w:r>
        <w:lastRenderedPageBreak/>
        <w:t>Robert’s Rules of Order shall be the authority on all questions of procedures not specifically addressed in the by-laws.</w:t>
      </w:r>
      <w:r w:rsidR="009E1509">
        <w:tab/>
      </w:r>
      <w:r w:rsidR="009E1509">
        <w:tab/>
      </w:r>
      <w:r w:rsidR="009E1509">
        <w:tab/>
      </w:r>
      <w:r w:rsidR="009E1509">
        <w:tab/>
      </w:r>
      <w:r w:rsidR="009E1509">
        <w:tab/>
      </w:r>
      <w:r w:rsidR="009E1509">
        <w:tab/>
        <w:t>(</w:t>
      </w:r>
      <w:r w:rsidR="002B6E8E">
        <w:t>Revised</w:t>
      </w:r>
      <w:r w:rsidR="009E1509">
        <w:t xml:space="preserve"> 05/2003)</w:t>
      </w:r>
    </w:p>
    <w:sectPr w:rsidR="00FE3329" w:rsidSect="001147D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654BCA"/>
    <w:multiLevelType w:val="hybridMultilevel"/>
    <w:tmpl w:val="A41AEE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EB17DC4"/>
    <w:multiLevelType w:val="hybridMultilevel"/>
    <w:tmpl w:val="F676B4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FBA"/>
    <w:rsid w:val="001147DC"/>
    <w:rsid w:val="002B6E8E"/>
    <w:rsid w:val="002C1B4E"/>
    <w:rsid w:val="00465839"/>
    <w:rsid w:val="007B7FBA"/>
    <w:rsid w:val="008C0585"/>
    <w:rsid w:val="009653C9"/>
    <w:rsid w:val="0097000A"/>
    <w:rsid w:val="009914C1"/>
    <w:rsid w:val="009E1509"/>
    <w:rsid w:val="00A36F91"/>
    <w:rsid w:val="00B2725F"/>
    <w:rsid w:val="00B5452B"/>
    <w:rsid w:val="00B73F6D"/>
    <w:rsid w:val="00BE2A49"/>
    <w:rsid w:val="00E749CD"/>
    <w:rsid w:val="00FA15C6"/>
    <w:rsid w:val="00FE3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2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2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804</Words>
  <Characters>4583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dcterms:created xsi:type="dcterms:W3CDTF">2014-01-14T02:08:00Z</dcterms:created>
  <dcterms:modified xsi:type="dcterms:W3CDTF">2014-01-14T02:08:00Z</dcterms:modified>
</cp:coreProperties>
</file>