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CB7CC" w14:textId="77777777" w:rsidR="00AC74C3" w:rsidRPr="00AC74C3" w:rsidRDefault="00AC74C3" w:rsidP="00AC74C3">
      <w:pPr>
        <w:shd w:val="clear" w:color="auto" w:fill="FFFFFF"/>
        <w:spacing w:after="240" w:line="360" w:lineRule="atLeast"/>
        <w:rPr>
          <w:rFonts w:ascii="Open Sans" w:eastAsia="Times New Roman" w:hAnsi="Open Sans" w:cs="Open Sans"/>
          <w:color w:val="23282B"/>
          <w:kern w:val="0"/>
          <w:sz w:val="21"/>
          <w:szCs w:val="21"/>
          <w14:ligatures w14:val="none"/>
        </w:rPr>
      </w:pPr>
      <w:r w:rsidRPr="00AC74C3">
        <w:rPr>
          <w:rFonts w:ascii="Open Sans" w:eastAsia="Times New Roman" w:hAnsi="Open Sans" w:cs="Open Sans"/>
          <w:color w:val="23282B"/>
          <w:kern w:val="0"/>
          <w:sz w:val="21"/>
          <w:szCs w:val="21"/>
          <w14:ligatures w14:val="none"/>
        </w:rPr>
        <w:t>Parents and Coaches,</w:t>
      </w:r>
    </w:p>
    <w:p w14:paraId="4BF6EE59" w14:textId="77777777" w:rsidR="00AC74C3" w:rsidRPr="00AC74C3" w:rsidRDefault="00AC74C3" w:rsidP="00AC74C3">
      <w:pPr>
        <w:shd w:val="clear" w:color="auto" w:fill="FFFFFF"/>
        <w:spacing w:after="240" w:line="360" w:lineRule="atLeast"/>
        <w:rPr>
          <w:rFonts w:ascii="Open Sans" w:eastAsia="Times New Roman" w:hAnsi="Open Sans" w:cs="Open Sans"/>
          <w:color w:val="23282B"/>
          <w:kern w:val="0"/>
          <w:sz w:val="21"/>
          <w:szCs w:val="21"/>
          <w14:ligatures w14:val="none"/>
        </w:rPr>
      </w:pPr>
      <w:r w:rsidRPr="00AC74C3">
        <w:rPr>
          <w:rFonts w:ascii="Open Sans" w:eastAsia="Times New Roman" w:hAnsi="Open Sans" w:cs="Open Sans"/>
          <w:color w:val="23282B"/>
          <w:kern w:val="0"/>
          <w:sz w:val="21"/>
          <w:szCs w:val="21"/>
          <w14:ligatures w14:val="none"/>
        </w:rPr>
        <w:t>At TYSL we strive to make continuous process improvements (as we have for our entire 50-year existence) to address the wants and needs of our players and coaches. We have always formed teams geographically with the goal of having teams formed locally so players are on teams with other children that they live by and go to school with.</w:t>
      </w:r>
    </w:p>
    <w:p w14:paraId="5C590BA1" w14:textId="09A69332" w:rsidR="00AC74C3" w:rsidRPr="00AC74C3" w:rsidRDefault="00AC74C3" w:rsidP="00AC74C3">
      <w:pPr>
        <w:shd w:val="clear" w:color="auto" w:fill="FFFFFF"/>
        <w:spacing w:after="240" w:line="360" w:lineRule="atLeast"/>
        <w:rPr>
          <w:rFonts w:ascii="Open Sans" w:eastAsia="Times New Roman" w:hAnsi="Open Sans" w:cs="Open Sans"/>
          <w:color w:val="23282B"/>
          <w:kern w:val="0"/>
          <w:sz w:val="21"/>
          <w:szCs w:val="21"/>
          <w14:ligatures w14:val="none"/>
        </w:rPr>
      </w:pPr>
      <w:r w:rsidRPr="00AC74C3">
        <w:rPr>
          <w:rFonts w:ascii="Open Sans" w:eastAsia="Times New Roman" w:hAnsi="Open Sans" w:cs="Open Sans"/>
          <w:color w:val="23282B"/>
          <w:kern w:val="0"/>
          <w:sz w:val="21"/>
          <w:szCs w:val="21"/>
          <w14:ligatures w14:val="none"/>
        </w:rPr>
        <w:t xml:space="preserve">To that end, TYSL made a significant investment in new software that provides </w:t>
      </w:r>
      <w:r w:rsidR="00BC70AF" w:rsidRPr="00AC74C3">
        <w:rPr>
          <w:rFonts w:ascii="Open Sans" w:eastAsia="Times New Roman" w:hAnsi="Open Sans" w:cs="Open Sans"/>
          <w:color w:val="23282B"/>
          <w:kern w:val="0"/>
          <w:sz w:val="21"/>
          <w:szCs w:val="21"/>
          <w14:ligatures w14:val="none"/>
        </w:rPr>
        <w:t>us with</w:t>
      </w:r>
      <w:r w:rsidRPr="00AC74C3">
        <w:rPr>
          <w:rFonts w:ascii="Open Sans" w:eastAsia="Times New Roman" w:hAnsi="Open Sans" w:cs="Open Sans"/>
          <w:color w:val="23282B"/>
          <w:kern w:val="0"/>
          <w:sz w:val="21"/>
          <w:szCs w:val="21"/>
          <w14:ligatures w14:val="none"/>
        </w:rPr>
        <w:t xml:space="preserve"> street level detail for every player and coach so we can better form teams that meet this goal.</w:t>
      </w:r>
    </w:p>
    <w:p w14:paraId="68A9FD51" w14:textId="2E48F9A0" w:rsidR="00AC74C3" w:rsidRPr="00AC74C3" w:rsidRDefault="00AC74C3" w:rsidP="00AC74C3">
      <w:pPr>
        <w:shd w:val="clear" w:color="auto" w:fill="FFFFFF"/>
        <w:spacing w:after="240" w:line="360" w:lineRule="atLeast"/>
        <w:rPr>
          <w:rFonts w:ascii="Open Sans" w:eastAsia="Times New Roman" w:hAnsi="Open Sans" w:cs="Open Sans"/>
          <w:color w:val="23282B"/>
          <w:kern w:val="0"/>
          <w:sz w:val="21"/>
          <w:szCs w:val="21"/>
          <w14:ligatures w14:val="none"/>
        </w:rPr>
      </w:pPr>
      <w:r w:rsidRPr="00AC74C3">
        <w:rPr>
          <w:rFonts w:ascii="Open Sans" w:eastAsia="Times New Roman" w:hAnsi="Open Sans" w:cs="Open Sans"/>
          <w:color w:val="23282B"/>
          <w:kern w:val="0"/>
          <w:sz w:val="21"/>
          <w:szCs w:val="21"/>
          <w14:ligatures w14:val="none"/>
        </w:rPr>
        <w:t xml:space="preserve">There are many complexities that go into team </w:t>
      </w:r>
      <w:r w:rsidR="00BC70AF" w:rsidRPr="00AC74C3">
        <w:rPr>
          <w:rFonts w:ascii="Open Sans" w:eastAsia="Times New Roman" w:hAnsi="Open Sans" w:cs="Open Sans"/>
          <w:color w:val="23282B"/>
          <w:kern w:val="0"/>
          <w:sz w:val="21"/>
          <w:szCs w:val="21"/>
          <w14:ligatures w14:val="none"/>
        </w:rPr>
        <w:t>formation,</w:t>
      </w:r>
      <w:r w:rsidRPr="00AC74C3">
        <w:rPr>
          <w:rFonts w:ascii="Open Sans" w:eastAsia="Times New Roman" w:hAnsi="Open Sans" w:cs="Open Sans"/>
          <w:color w:val="23282B"/>
          <w:kern w:val="0"/>
          <w:sz w:val="21"/>
          <w:szCs w:val="21"/>
          <w14:ligatures w14:val="none"/>
        </w:rPr>
        <w:t xml:space="preserve"> some of which are detailed below (these are in no </w:t>
      </w:r>
      <w:proofErr w:type="gramStart"/>
      <w:r w:rsidRPr="00AC74C3">
        <w:rPr>
          <w:rFonts w:ascii="Open Sans" w:eastAsia="Times New Roman" w:hAnsi="Open Sans" w:cs="Open Sans"/>
          <w:color w:val="23282B"/>
          <w:kern w:val="0"/>
          <w:sz w:val="21"/>
          <w:szCs w:val="21"/>
          <w14:ligatures w14:val="none"/>
        </w:rPr>
        <w:t>particular order</w:t>
      </w:r>
      <w:proofErr w:type="gramEnd"/>
      <w:r w:rsidRPr="00AC74C3">
        <w:rPr>
          <w:rFonts w:ascii="Open Sans" w:eastAsia="Times New Roman" w:hAnsi="Open Sans" w:cs="Open Sans"/>
          <w:color w:val="23282B"/>
          <w:kern w:val="0"/>
          <w:sz w:val="21"/>
          <w:szCs w:val="21"/>
          <w14:ligatures w14:val="none"/>
        </w:rPr>
        <w:t>)</w:t>
      </w:r>
    </w:p>
    <w:p w14:paraId="19866A0A" w14:textId="60E723AF" w:rsidR="00AC74C3" w:rsidRPr="00BC70AF" w:rsidRDefault="00AC74C3" w:rsidP="00BC70AF">
      <w:pPr>
        <w:pStyle w:val="ListParagraph"/>
        <w:numPr>
          <w:ilvl w:val="0"/>
          <w:numId w:val="2"/>
        </w:numPr>
        <w:shd w:val="clear" w:color="auto" w:fill="FFFFFF"/>
        <w:spacing w:after="240" w:line="360" w:lineRule="atLeast"/>
        <w:rPr>
          <w:rFonts w:ascii="Open Sans" w:eastAsia="Times New Roman" w:hAnsi="Open Sans" w:cs="Open Sans"/>
          <w:color w:val="23282B"/>
          <w:kern w:val="0"/>
          <w:sz w:val="21"/>
          <w:szCs w:val="21"/>
          <w14:ligatures w14:val="none"/>
        </w:rPr>
      </w:pPr>
      <w:r w:rsidRPr="00BC70AF">
        <w:rPr>
          <w:rFonts w:ascii="Open Sans" w:eastAsia="Times New Roman" w:hAnsi="Open Sans" w:cs="Open Sans"/>
          <w:color w:val="23282B"/>
          <w:kern w:val="0"/>
          <w:sz w:val="21"/>
          <w:szCs w:val="21"/>
          <w14:ligatures w14:val="none"/>
        </w:rPr>
        <w:t>school of choice - not all students who attend a given school live within the boundaries of that school</w:t>
      </w:r>
    </w:p>
    <w:p w14:paraId="549ED0E8" w14:textId="77777777" w:rsidR="00AC74C3" w:rsidRPr="00BC70AF" w:rsidRDefault="00AC74C3" w:rsidP="00BC70AF">
      <w:pPr>
        <w:pStyle w:val="ListParagraph"/>
        <w:numPr>
          <w:ilvl w:val="0"/>
          <w:numId w:val="2"/>
        </w:numPr>
        <w:shd w:val="clear" w:color="auto" w:fill="FFFFFF"/>
        <w:spacing w:after="120" w:line="240" w:lineRule="atLeast"/>
        <w:rPr>
          <w:rFonts w:ascii="Open Sans" w:eastAsia="Times New Roman" w:hAnsi="Open Sans" w:cs="Open Sans"/>
          <w:color w:val="23282B"/>
          <w:kern w:val="0"/>
          <w:sz w:val="21"/>
          <w:szCs w:val="21"/>
          <w14:ligatures w14:val="none"/>
        </w:rPr>
      </w:pPr>
      <w:r w:rsidRPr="00BC70AF">
        <w:rPr>
          <w:rFonts w:ascii="Open Sans" w:eastAsia="Times New Roman" w:hAnsi="Open Sans" w:cs="Open Sans"/>
          <w:color w:val="23282B"/>
          <w:kern w:val="0"/>
          <w:sz w:val="21"/>
          <w:szCs w:val="21"/>
          <w14:ligatures w14:val="none"/>
        </w:rPr>
        <w:t>school sizes vary dramatically across the district (both in terms of student body size at each school and how many players from each school register from one season to the next and from one grade to the next)</w:t>
      </w:r>
    </w:p>
    <w:p w14:paraId="6BC134DD" w14:textId="77777777" w:rsidR="00AC74C3" w:rsidRPr="00BC70AF" w:rsidRDefault="00AC74C3" w:rsidP="00BC70AF">
      <w:pPr>
        <w:pStyle w:val="ListParagraph"/>
        <w:numPr>
          <w:ilvl w:val="0"/>
          <w:numId w:val="2"/>
        </w:numPr>
        <w:shd w:val="clear" w:color="auto" w:fill="FFFFFF"/>
        <w:spacing w:after="120" w:line="240" w:lineRule="atLeast"/>
        <w:rPr>
          <w:rFonts w:ascii="Open Sans" w:eastAsia="Times New Roman" w:hAnsi="Open Sans" w:cs="Open Sans"/>
          <w:color w:val="23282B"/>
          <w:kern w:val="0"/>
          <w:sz w:val="21"/>
          <w:szCs w:val="21"/>
          <w14:ligatures w14:val="none"/>
        </w:rPr>
      </w:pPr>
      <w:r w:rsidRPr="00BC70AF">
        <w:rPr>
          <w:rFonts w:ascii="Open Sans" w:eastAsia="Times New Roman" w:hAnsi="Open Sans" w:cs="Open Sans"/>
          <w:color w:val="23282B"/>
          <w:kern w:val="0"/>
          <w:sz w:val="21"/>
          <w:szCs w:val="21"/>
          <w14:ligatures w14:val="none"/>
        </w:rPr>
        <w:t>school boundaries vary from one school to another (some are clear square miles, others are complex with boundaries that cross major roads and stop within a square mile)</w:t>
      </w:r>
    </w:p>
    <w:p w14:paraId="6E15E14B" w14:textId="25176639" w:rsidR="00AC74C3" w:rsidRPr="00BC70AF" w:rsidRDefault="00AC74C3" w:rsidP="00BC70AF">
      <w:pPr>
        <w:pStyle w:val="ListParagraph"/>
        <w:numPr>
          <w:ilvl w:val="0"/>
          <w:numId w:val="2"/>
        </w:numPr>
        <w:shd w:val="clear" w:color="auto" w:fill="FFFFFF"/>
        <w:spacing w:after="120" w:line="240" w:lineRule="atLeast"/>
        <w:rPr>
          <w:rFonts w:ascii="Open Sans" w:eastAsia="Times New Roman" w:hAnsi="Open Sans" w:cs="Open Sans"/>
          <w:color w:val="23282B"/>
          <w:kern w:val="0"/>
          <w:sz w:val="21"/>
          <w:szCs w:val="21"/>
          <w14:ligatures w14:val="none"/>
        </w:rPr>
      </w:pPr>
      <w:r w:rsidRPr="00BC70AF">
        <w:rPr>
          <w:rFonts w:ascii="Open Sans" w:eastAsia="Times New Roman" w:hAnsi="Open Sans" w:cs="Open Sans"/>
          <w:color w:val="23282B"/>
          <w:kern w:val="0"/>
          <w:sz w:val="21"/>
          <w:szCs w:val="21"/>
          <w14:ligatures w14:val="none"/>
        </w:rPr>
        <w:t xml:space="preserve">roster sizes must be balanced across the division (teams of 12 </w:t>
      </w:r>
      <w:r w:rsidR="00BC70AF" w:rsidRPr="00BC70AF">
        <w:rPr>
          <w:rFonts w:ascii="Open Sans" w:eastAsia="Times New Roman" w:hAnsi="Open Sans" w:cs="Open Sans"/>
          <w:color w:val="23282B"/>
          <w:kern w:val="0"/>
          <w:sz w:val="21"/>
          <w:szCs w:val="21"/>
          <w14:ligatures w14:val="none"/>
        </w:rPr>
        <w:t>shouldn’t</w:t>
      </w:r>
      <w:r w:rsidRPr="00BC70AF">
        <w:rPr>
          <w:rFonts w:ascii="Open Sans" w:eastAsia="Times New Roman" w:hAnsi="Open Sans" w:cs="Open Sans"/>
          <w:color w:val="23282B"/>
          <w:kern w:val="0"/>
          <w:sz w:val="21"/>
          <w:szCs w:val="21"/>
          <w14:ligatures w14:val="none"/>
        </w:rPr>
        <w:t xml:space="preserve"> be competing with teams of 16)</w:t>
      </w:r>
    </w:p>
    <w:p w14:paraId="5870E05F" w14:textId="77777777" w:rsidR="00AC74C3" w:rsidRPr="00BC70AF" w:rsidRDefault="00AC74C3" w:rsidP="00BC70AF">
      <w:pPr>
        <w:pStyle w:val="ListParagraph"/>
        <w:numPr>
          <w:ilvl w:val="0"/>
          <w:numId w:val="2"/>
        </w:numPr>
        <w:shd w:val="clear" w:color="auto" w:fill="FFFFFF"/>
        <w:spacing w:after="120" w:line="240" w:lineRule="atLeast"/>
        <w:rPr>
          <w:rFonts w:ascii="Open Sans" w:eastAsia="Times New Roman" w:hAnsi="Open Sans" w:cs="Open Sans"/>
          <w:color w:val="23282B"/>
          <w:kern w:val="0"/>
          <w:sz w:val="21"/>
          <w:szCs w:val="21"/>
          <w14:ligatures w14:val="none"/>
        </w:rPr>
      </w:pPr>
      <w:r w:rsidRPr="00BC70AF">
        <w:rPr>
          <w:rFonts w:ascii="Open Sans" w:eastAsia="Times New Roman" w:hAnsi="Open Sans" w:cs="Open Sans"/>
          <w:color w:val="23282B"/>
          <w:kern w:val="0"/>
          <w:sz w:val="21"/>
          <w:szCs w:val="21"/>
          <w14:ligatures w14:val="none"/>
        </w:rPr>
        <w:t>the player pool from season to season can vary dramatically. (i.e. some boys don't play in the spring because of baseball, some players leave or return from travel clubs, players move in and out of the city or within the city from one school to another)</w:t>
      </w:r>
    </w:p>
    <w:p w14:paraId="7D5C8C87" w14:textId="1F4DE96F" w:rsidR="00AC74C3" w:rsidRPr="00BC70AF" w:rsidRDefault="00AC74C3" w:rsidP="00BC70AF">
      <w:pPr>
        <w:pStyle w:val="ListParagraph"/>
        <w:numPr>
          <w:ilvl w:val="0"/>
          <w:numId w:val="2"/>
        </w:numPr>
        <w:shd w:val="clear" w:color="auto" w:fill="FFFFFF"/>
        <w:spacing w:after="120" w:line="240" w:lineRule="atLeast"/>
        <w:rPr>
          <w:rFonts w:ascii="Open Sans" w:eastAsia="Times New Roman" w:hAnsi="Open Sans" w:cs="Open Sans"/>
          <w:color w:val="23282B"/>
          <w:kern w:val="0"/>
          <w:sz w:val="21"/>
          <w:szCs w:val="21"/>
          <w14:ligatures w14:val="none"/>
        </w:rPr>
      </w:pPr>
      <w:r w:rsidRPr="00BC70AF">
        <w:rPr>
          <w:rFonts w:ascii="Open Sans" w:eastAsia="Times New Roman" w:hAnsi="Open Sans" w:cs="Open Sans"/>
          <w:color w:val="23282B"/>
          <w:kern w:val="0"/>
          <w:sz w:val="21"/>
          <w:szCs w:val="21"/>
          <w14:ligatures w14:val="none"/>
        </w:rPr>
        <w:t>we must form teams many weeks before the season starts to ensure all the downstream work can happen in time to support the season starting (</w:t>
      </w:r>
      <w:r w:rsidR="00BC70AF" w:rsidRPr="00BC70AF">
        <w:rPr>
          <w:rFonts w:ascii="Open Sans" w:eastAsia="Times New Roman" w:hAnsi="Open Sans" w:cs="Open Sans"/>
          <w:color w:val="23282B"/>
          <w:kern w:val="0"/>
          <w:sz w:val="21"/>
          <w:szCs w:val="21"/>
          <w14:ligatures w14:val="none"/>
        </w:rPr>
        <w:t>including</w:t>
      </w:r>
      <w:r w:rsidRPr="00BC70AF">
        <w:rPr>
          <w:rFonts w:ascii="Open Sans" w:eastAsia="Times New Roman" w:hAnsi="Open Sans" w:cs="Open Sans"/>
          <w:color w:val="23282B"/>
          <w:kern w:val="0"/>
          <w:sz w:val="21"/>
          <w:szCs w:val="21"/>
          <w14:ligatures w14:val="none"/>
        </w:rPr>
        <w:t xml:space="preserve"> but not limited to schedule formation, coaching assignments, referee assignments, field reservations, </w:t>
      </w:r>
      <w:r w:rsidR="00BC70AF" w:rsidRPr="00BC70AF">
        <w:rPr>
          <w:rFonts w:ascii="Open Sans" w:eastAsia="Times New Roman" w:hAnsi="Open Sans" w:cs="Open Sans"/>
          <w:color w:val="23282B"/>
          <w:kern w:val="0"/>
          <w:sz w:val="21"/>
          <w:szCs w:val="21"/>
          <w14:ligatures w14:val="none"/>
        </w:rPr>
        <w:t>etc.</w:t>
      </w:r>
      <w:r w:rsidRPr="00BC70AF">
        <w:rPr>
          <w:rFonts w:ascii="Open Sans" w:eastAsia="Times New Roman" w:hAnsi="Open Sans" w:cs="Open Sans"/>
          <w:color w:val="23282B"/>
          <w:kern w:val="0"/>
          <w:sz w:val="21"/>
          <w:szCs w:val="21"/>
          <w14:ligatures w14:val="none"/>
        </w:rPr>
        <w:t>). late registration causes issues with proper team formation.</w:t>
      </w:r>
    </w:p>
    <w:p w14:paraId="62880616" w14:textId="790B181D" w:rsidR="00AC74C3" w:rsidRPr="00BC70AF" w:rsidRDefault="00AC74C3" w:rsidP="00BC70AF">
      <w:pPr>
        <w:pStyle w:val="ListParagraph"/>
        <w:numPr>
          <w:ilvl w:val="0"/>
          <w:numId w:val="2"/>
        </w:numPr>
        <w:shd w:val="clear" w:color="auto" w:fill="FFFFFF"/>
        <w:spacing w:after="120" w:line="240" w:lineRule="atLeast"/>
        <w:rPr>
          <w:rFonts w:ascii="Open Sans" w:eastAsia="Times New Roman" w:hAnsi="Open Sans" w:cs="Open Sans"/>
          <w:color w:val="23282B"/>
          <w:kern w:val="0"/>
          <w:sz w:val="21"/>
          <w:szCs w:val="21"/>
          <w14:ligatures w14:val="none"/>
        </w:rPr>
      </w:pPr>
      <w:r w:rsidRPr="00BC70AF">
        <w:rPr>
          <w:rFonts w:ascii="Open Sans" w:eastAsia="Times New Roman" w:hAnsi="Open Sans" w:cs="Open Sans"/>
          <w:color w:val="23282B"/>
          <w:kern w:val="0"/>
          <w:sz w:val="21"/>
          <w:szCs w:val="21"/>
          <w14:ligatures w14:val="none"/>
        </w:rPr>
        <w:t>sometimes we have multiple coaches that live within the same square mile, but other square miles with no coach.</w:t>
      </w:r>
    </w:p>
    <w:p w14:paraId="175E5B54" w14:textId="77777777" w:rsidR="00AC74C3" w:rsidRPr="00BC70AF" w:rsidRDefault="00AC74C3" w:rsidP="00BC70AF">
      <w:pPr>
        <w:pStyle w:val="ListParagraph"/>
        <w:numPr>
          <w:ilvl w:val="0"/>
          <w:numId w:val="2"/>
        </w:numPr>
        <w:shd w:val="clear" w:color="auto" w:fill="FFFFFF"/>
        <w:spacing w:after="120" w:line="240" w:lineRule="atLeast"/>
        <w:rPr>
          <w:rFonts w:ascii="Open Sans" w:eastAsia="Times New Roman" w:hAnsi="Open Sans" w:cs="Open Sans"/>
          <w:color w:val="23282B"/>
          <w:kern w:val="0"/>
          <w:sz w:val="21"/>
          <w:szCs w:val="21"/>
          <w14:ligatures w14:val="none"/>
        </w:rPr>
      </w:pPr>
      <w:r w:rsidRPr="00BC70AF">
        <w:rPr>
          <w:rFonts w:ascii="Open Sans" w:eastAsia="Times New Roman" w:hAnsi="Open Sans" w:cs="Open Sans"/>
          <w:color w:val="23282B"/>
          <w:kern w:val="0"/>
          <w:sz w:val="21"/>
          <w:szCs w:val="21"/>
          <w14:ligatures w14:val="none"/>
        </w:rPr>
        <w:t>as students' progress from elementary school to middle school to high school, the Troy School District boundary maps are inconsistent. meaning students may go to elementary school together, then different middle schools, but the same high school. There are many combinations of this that make it challenging to ensure students always play with children they go to school with (particularly Barnard, Martell, and Troy Union elementary schools and Baker middle school). I understand the school district is trying to address this in the next couple of years with the new smith middle school and other boundary adjustments as part of the recent bond that was approved.</w:t>
      </w:r>
    </w:p>
    <w:p w14:paraId="19E2571F" w14:textId="77777777" w:rsidR="00AC74C3" w:rsidRPr="00BC70AF" w:rsidRDefault="00AC74C3" w:rsidP="00BC70AF">
      <w:pPr>
        <w:pStyle w:val="ListParagraph"/>
        <w:numPr>
          <w:ilvl w:val="0"/>
          <w:numId w:val="2"/>
        </w:numPr>
        <w:shd w:val="clear" w:color="auto" w:fill="FFFFFF"/>
        <w:spacing w:after="120" w:line="240" w:lineRule="atLeast"/>
        <w:rPr>
          <w:rFonts w:ascii="Open Sans" w:eastAsia="Times New Roman" w:hAnsi="Open Sans" w:cs="Open Sans"/>
          <w:color w:val="23282B"/>
          <w:kern w:val="0"/>
          <w:sz w:val="21"/>
          <w:szCs w:val="21"/>
          <w14:ligatures w14:val="none"/>
        </w:rPr>
      </w:pPr>
      <w:r w:rsidRPr="00BC70AF">
        <w:rPr>
          <w:rFonts w:ascii="Open Sans" w:eastAsia="Times New Roman" w:hAnsi="Open Sans" w:cs="Open Sans"/>
          <w:color w:val="23282B"/>
          <w:kern w:val="0"/>
          <w:sz w:val="21"/>
          <w:szCs w:val="21"/>
          <w14:ligatures w14:val="none"/>
        </w:rPr>
        <w:t xml:space="preserve">combined age groups - 5th and 6th graders have been combined for at least 15 years. keeping all the 5th graders from a given elementary school together when they </w:t>
      </w:r>
      <w:r w:rsidRPr="00BC70AF">
        <w:rPr>
          <w:rFonts w:ascii="Open Sans" w:eastAsia="Times New Roman" w:hAnsi="Open Sans" w:cs="Open Sans"/>
          <w:color w:val="23282B"/>
          <w:kern w:val="0"/>
          <w:sz w:val="21"/>
          <w:szCs w:val="21"/>
          <w14:ligatures w14:val="none"/>
        </w:rPr>
        <w:lastRenderedPageBreak/>
        <w:t>are paired with 6th graders that go to a common or different middle school is challenging. Who do we combine with who?</w:t>
      </w:r>
    </w:p>
    <w:p w14:paraId="1B34FD2E" w14:textId="77777777" w:rsidR="00AC74C3" w:rsidRPr="00AC74C3" w:rsidRDefault="00AC74C3" w:rsidP="00AC74C3">
      <w:pPr>
        <w:shd w:val="clear" w:color="auto" w:fill="FFFFFF"/>
        <w:spacing w:after="0" w:line="360" w:lineRule="atLeast"/>
        <w:rPr>
          <w:rFonts w:ascii="Open Sans" w:eastAsia="Times New Roman" w:hAnsi="Open Sans" w:cs="Open Sans"/>
          <w:color w:val="23282B"/>
          <w:kern w:val="0"/>
          <w:sz w:val="21"/>
          <w:szCs w:val="21"/>
          <w14:ligatures w14:val="none"/>
        </w:rPr>
      </w:pPr>
    </w:p>
    <w:p w14:paraId="1C05937F" w14:textId="2D5620F8" w:rsidR="00AC74C3" w:rsidRPr="00AC74C3" w:rsidRDefault="00AC74C3" w:rsidP="00AC74C3">
      <w:pPr>
        <w:shd w:val="clear" w:color="auto" w:fill="FFFFFF"/>
        <w:spacing w:after="240" w:line="360" w:lineRule="atLeast"/>
        <w:rPr>
          <w:rFonts w:ascii="Open Sans" w:eastAsia="Times New Roman" w:hAnsi="Open Sans" w:cs="Open Sans"/>
          <w:color w:val="23282B"/>
          <w:kern w:val="0"/>
          <w:sz w:val="21"/>
          <w:szCs w:val="21"/>
          <w14:ligatures w14:val="none"/>
        </w:rPr>
      </w:pPr>
      <w:r w:rsidRPr="00AC74C3">
        <w:rPr>
          <w:rFonts w:ascii="Open Sans" w:eastAsia="Times New Roman" w:hAnsi="Open Sans" w:cs="Open Sans"/>
          <w:color w:val="23282B"/>
          <w:kern w:val="0"/>
          <w:sz w:val="21"/>
          <w:szCs w:val="21"/>
          <w14:ligatures w14:val="none"/>
        </w:rPr>
        <w:t xml:space="preserve">The above are some of the reasons we went to a complete address-based system as the driver for how we form teams. It cuts through all the complexities above and ensures teams are formed locally. All players that registered on time are with all the players that live within the same square mile. (unless there are insufficient coaching volunteers that </w:t>
      </w:r>
      <w:r w:rsidR="00BC70AF" w:rsidRPr="00AC74C3">
        <w:rPr>
          <w:rFonts w:ascii="Open Sans" w:eastAsia="Times New Roman" w:hAnsi="Open Sans" w:cs="Open Sans"/>
          <w:color w:val="23282B"/>
          <w:kern w:val="0"/>
          <w:sz w:val="21"/>
          <w:szCs w:val="21"/>
          <w14:ligatures w14:val="none"/>
        </w:rPr>
        <w:t>require</w:t>
      </w:r>
      <w:r w:rsidRPr="00AC74C3">
        <w:rPr>
          <w:rFonts w:ascii="Open Sans" w:eastAsia="Times New Roman" w:hAnsi="Open Sans" w:cs="Open Sans"/>
          <w:color w:val="23282B"/>
          <w:kern w:val="0"/>
          <w:sz w:val="21"/>
          <w:szCs w:val="21"/>
          <w14:ligatures w14:val="none"/>
        </w:rPr>
        <w:t xml:space="preserve"> revisions)</w:t>
      </w:r>
    </w:p>
    <w:p w14:paraId="75EA577D" w14:textId="01464C1D" w:rsidR="00AC74C3" w:rsidRPr="00AC74C3" w:rsidRDefault="00AC74C3" w:rsidP="00BC70AF">
      <w:pPr>
        <w:shd w:val="clear" w:color="auto" w:fill="FFFFFF"/>
        <w:spacing w:after="240" w:line="360" w:lineRule="atLeast"/>
        <w:rPr>
          <w:rFonts w:ascii="Open Sans" w:eastAsia="Times New Roman" w:hAnsi="Open Sans" w:cs="Open Sans"/>
          <w:color w:val="23282B"/>
          <w:kern w:val="0"/>
          <w:sz w:val="21"/>
          <w:szCs w:val="21"/>
          <w14:ligatures w14:val="none"/>
        </w:rPr>
      </w:pPr>
      <w:r w:rsidRPr="00AC74C3">
        <w:rPr>
          <w:rFonts w:ascii="Open Sans" w:eastAsia="Times New Roman" w:hAnsi="Open Sans" w:cs="Open Sans"/>
          <w:color w:val="23282B"/>
          <w:kern w:val="0"/>
          <w:sz w:val="21"/>
          <w:szCs w:val="21"/>
          <w14:ligatures w14:val="none"/>
        </w:rPr>
        <w:t xml:space="preserve">Since we now have street level locations for all coaches and players, we have formed teams with the best possible coach volunteer coverage AND keeping kids together. But </w:t>
      </w:r>
      <w:r w:rsidR="00BC70AF" w:rsidRPr="00AC74C3">
        <w:rPr>
          <w:rFonts w:ascii="Open Sans" w:eastAsia="Times New Roman" w:hAnsi="Open Sans" w:cs="Open Sans"/>
          <w:color w:val="23282B"/>
          <w:kern w:val="0"/>
          <w:sz w:val="21"/>
          <w:szCs w:val="21"/>
          <w14:ligatures w14:val="none"/>
        </w:rPr>
        <w:t>none of the</w:t>
      </w:r>
      <w:r w:rsidRPr="00AC74C3">
        <w:rPr>
          <w:rFonts w:ascii="Open Sans" w:eastAsia="Times New Roman" w:hAnsi="Open Sans" w:cs="Open Sans"/>
          <w:color w:val="23282B"/>
          <w:kern w:val="0"/>
          <w:sz w:val="21"/>
          <w:szCs w:val="21"/>
          <w14:ligatures w14:val="none"/>
        </w:rPr>
        <w:t xml:space="preserve"> teams </w:t>
      </w:r>
      <w:proofErr w:type="gramStart"/>
      <w:r w:rsidRPr="00AC74C3">
        <w:rPr>
          <w:rFonts w:ascii="Open Sans" w:eastAsia="Times New Roman" w:hAnsi="Open Sans" w:cs="Open Sans"/>
          <w:color w:val="23282B"/>
          <w:kern w:val="0"/>
          <w:sz w:val="21"/>
          <w:szCs w:val="21"/>
          <w14:ligatures w14:val="none"/>
        </w:rPr>
        <w:t>were</w:t>
      </w:r>
      <w:r w:rsidR="00BC70AF">
        <w:rPr>
          <w:rFonts w:ascii="Open Sans" w:eastAsia="Times New Roman" w:hAnsi="Open Sans" w:cs="Open Sans"/>
          <w:color w:val="23282B"/>
          <w:kern w:val="0"/>
          <w:sz w:val="21"/>
          <w:szCs w:val="21"/>
          <w14:ligatures w14:val="none"/>
        </w:rPr>
        <w:t xml:space="preserve"> not</w:t>
      </w:r>
      <w:proofErr w:type="gramEnd"/>
      <w:r w:rsidR="00BC70AF">
        <w:rPr>
          <w:rFonts w:ascii="Open Sans" w:eastAsia="Times New Roman" w:hAnsi="Open Sans" w:cs="Open Sans"/>
          <w:color w:val="23282B"/>
          <w:kern w:val="0"/>
          <w:sz w:val="21"/>
          <w:szCs w:val="21"/>
          <w14:ligatures w14:val="none"/>
        </w:rPr>
        <w:t xml:space="preserve"> </w:t>
      </w:r>
      <w:r w:rsidRPr="00AC74C3">
        <w:rPr>
          <w:rFonts w:ascii="Open Sans" w:eastAsia="Times New Roman" w:hAnsi="Open Sans" w:cs="Open Sans"/>
          <w:color w:val="23282B"/>
          <w:kern w:val="0"/>
          <w:sz w:val="21"/>
          <w:szCs w:val="21"/>
          <w14:ligatures w14:val="none"/>
        </w:rPr>
        <w:t xml:space="preserve">covered (about 20% of the teams did not have a </w:t>
      </w:r>
      <w:r w:rsidR="00BC70AF" w:rsidRPr="00AC74C3">
        <w:rPr>
          <w:rFonts w:ascii="Open Sans" w:eastAsia="Times New Roman" w:hAnsi="Open Sans" w:cs="Open Sans"/>
          <w:color w:val="23282B"/>
          <w:kern w:val="0"/>
          <w:sz w:val="21"/>
          <w:szCs w:val="21"/>
          <w14:ligatures w14:val="none"/>
        </w:rPr>
        <w:t>volunteer coach</w:t>
      </w:r>
      <w:r w:rsidRPr="00AC74C3">
        <w:rPr>
          <w:rFonts w:ascii="Open Sans" w:eastAsia="Times New Roman" w:hAnsi="Open Sans" w:cs="Open Sans"/>
          <w:color w:val="23282B"/>
          <w:kern w:val="0"/>
          <w:sz w:val="21"/>
          <w:szCs w:val="21"/>
          <w14:ligatures w14:val="none"/>
        </w:rPr>
        <w:t xml:space="preserve"> when the teams were formed). </w:t>
      </w:r>
      <w:r w:rsidR="00BC70AF" w:rsidRPr="00AC74C3">
        <w:rPr>
          <w:rFonts w:ascii="Open Sans" w:eastAsia="Times New Roman" w:hAnsi="Open Sans" w:cs="Open Sans"/>
          <w:color w:val="23282B"/>
          <w:kern w:val="0"/>
          <w:sz w:val="21"/>
          <w:szCs w:val="21"/>
          <w14:ligatures w14:val="none"/>
        </w:rPr>
        <w:t>So,</w:t>
      </w:r>
      <w:r w:rsidRPr="00AC74C3">
        <w:rPr>
          <w:rFonts w:ascii="Open Sans" w:eastAsia="Times New Roman" w:hAnsi="Open Sans" w:cs="Open Sans"/>
          <w:color w:val="23282B"/>
          <w:kern w:val="0"/>
          <w:sz w:val="21"/>
          <w:szCs w:val="21"/>
          <w14:ligatures w14:val="none"/>
        </w:rPr>
        <w:t xml:space="preserve"> this required rostering adjustments to get a coach on every team. This can lead to teams that don't appear to be formed geographically.</w:t>
      </w:r>
    </w:p>
    <w:p w14:paraId="3A2B5531" w14:textId="5078FC9A" w:rsidR="00AC74C3" w:rsidRPr="00AC74C3" w:rsidRDefault="00AC74C3" w:rsidP="00AC74C3">
      <w:pPr>
        <w:shd w:val="clear" w:color="auto" w:fill="FFFFFF"/>
        <w:spacing w:after="240" w:line="360" w:lineRule="atLeast"/>
        <w:rPr>
          <w:rFonts w:ascii="Open Sans" w:eastAsia="Times New Roman" w:hAnsi="Open Sans" w:cs="Open Sans"/>
          <w:color w:val="23282B"/>
          <w:kern w:val="0"/>
          <w:sz w:val="21"/>
          <w:szCs w:val="21"/>
          <w14:ligatures w14:val="none"/>
        </w:rPr>
      </w:pPr>
      <w:r w:rsidRPr="00AC74C3">
        <w:rPr>
          <w:rFonts w:ascii="Open Sans" w:eastAsia="Times New Roman" w:hAnsi="Open Sans" w:cs="Open Sans"/>
          <w:color w:val="23282B"/>
          <w:kern w:val="0"/>
          <w:sz w:val="21"/>
          <w:szCs w:val="21"/>
          <w14:ligatures w14:val="none"/>
        </w:rPr>
        <w:t xml:space="preserve">I apologize for the long note explaining the process but tried to spell it out to convey the complexity of the process and the care we take rostering the teams. It isn't possible to guarantee every single player is perfectly </w:t>
      </w:r>
      <w:r w:rsidR="00BC70AF" w:rsidRPr="00AC74C3">
        <w:rPr>
          <w:rFonts w:ascii="Open Sans" w:eastAsia="Times New Roman" w:hAnsi="Open Sans" w:cs="Open Sans"/>
          <w:color w:val="23282B"/>
          <w:kern w:val="0"/>
          <w:sz w:val="21"/>
          <w:szCs w:val="21"/>
          <w14:ligatures w14:val="none"/>
        </w:rPr>
        <w:t>ro</w:t>
      </w:r>
      <w:r w:rsidR="00BC70AF">
        <w:rPr>
          <w:rFonts w:ascii="Open Sans" w:eastAsia="Times New Roman" w:hAnsi="Open Sans" w:cs="Open Sans"/>
          <w:color w:val="23282B"/>
          <w:kern w:val="0"/>
          <w:sz w:val="21"/>
          <w:szCs w:val="21"/>
          <w14:ligatures w14:val="none"/>
        </w:rPr>
        <w:t>stered</w:t>
      </w:r>
      <w:r w:rsidRPr="00AC74C3">
        <w:rPr>
          <w:rFonts w:ascii="Open Sans" w:eastAsia="Times New Roman" w:hAnsi="Open Sans" w:cs="Open Sans"/>
          <w:color w:val="23282B"/>
          <w:kern w:val="0"/>
          <w:sz w:val="21"/>
          <w:szCs w:val="21"/>
          <w14:ligatures w14:val="none"/>
        </w:rPr>
        <w:t>, but it does give us the best chance to roster the most children in the most locally based team.</w:t>
      </w:r>
    </w:p>
    <w:p w14:paraId="01B69B3A" w14:textId="77F008F2" w:rsidR="00AC74C3" w:rsidRPr="00AC74C3" w:rsidRDefault="00BC70AF" w:rsidP="00AC74C3">
      <w:pPr>
        <w:shd w:val="clear" w:color="auto" w:fill="FFFFFF"/>
        <w:spacing w:after="240" w:line="360" w:lineRule="atLeast"/>
        <w:rPr>
          <w:rFonts w:ascii="Open Sans" w:eastAsia="Times New Roman" w:hAnsi="Open Sans" w:cs="Open Sans"/>
          <w:color w:val="23282B"/>
          <w:kern w:val="0"/>
          <w:sz w:val="21"/>
          <w:szCs w:val="21"/>
          <w14:ligatures w14:val="none"/>
        </w:rPr>
      </w:pPr>
      <w:r>
        <w:rPr>
          <w:rFonts w:ascii="Open Sans" w:eastAsia="Times New Roman" w:hAnsi="Open Sans" w:cs="Open Sans"/>
          <w:color w:val="23282B"/>
          <w:kern w:val="0"/>
          <w:sz w:val="21"/>
          <w:szCs w:val="21"/>
          <w14:ligatures w14:val="none"/>
        </w:rPr>
        <w:t>A</w:t>
      </w:r>
      <w:r w:rsidR="00AC74C3" w:rsidRPr="00AC74C3">
        <w:rPr>
          <w:rFonts w:ascii="Open Sans" w:eastAsia="Times New Roman" w:hAnsi="Open Sans" w:cs="Open Sans"/>
          <w:color w:val="23282B"/>
          <w:kern w:val="0"/>
          <w:sz w:val="21"/>
          <w:szCs w:val="21"/>
          <w14:ligatures w14:val="none"/>
        </w:rPr>
        <w:t>s we make rostering process improvements over time, we learn things that worked well and things that didn't. We strive to keep improving the process with the goal of the most possible players rostered on teams with kids from their neighborhood. </w:t>
      </w:r>
    </w:p>
    <w:p w14:paraId="69BF33DD" w14:textId="1A6CBE3F" w:rsidR="00AC74C3" w:rsidRPr="00AC74C3" w:rsidRDefault="00BC70AF" w:rsidP="00AC74C3">
      <w:pPr>
        <w:shd w:val="clear" w:color="auto" w:fill="FFFFFF"/>
        <w:spacing w:after="240" w:line="360" w:lineRule="atLeast"/>
        <w:rPr>
          <w:rFonts w:ascii="Open Sans" w:eastAsia="Times New Roman" w:hAnsi="Open Sans" w:cs="Open Sans"/>
          <w:color w:val="23282B"/>
          <w:kern w:val="0"/>
          <w:sz w:val="21"/>
          <w:szCs w:val="21"/>
          <w14:ligatures w14:val="none"/>
        </w:rPr>
      </w:pPr>
      <w:r w:rsidRPr="00AC74C3">
        <w:rPr>
          <w:rFonts w:ascii="Open Sans" w:eastAsia="Times New Roman" w:hAnsi="Open Sans" w:cs="Open Sans"/>
          <w:color w:val="23282B"/>
          <w:kern w:val="0"/>
          <w:sz w:val="21"/>
          <w:szCs w:val="21"/>
          <w14:ligatures w14:val="none"/>
        </w:rPr>
        <w:t>TYSL</w:t>
      </w:r>
      <w:r w:rsidR="00AC74C3" w:rsidRPr="00AC74C3">
        <w:rPr>
          <w:rFonts w:ascii="Open Sans" w:eastAsia="Times New Roman" w:hAnsi="Open Sans" w:cs="Open Sans"/>
          <w:color w:val="23282B"/>
          <w:kern w:val="0"/>
          <w:sz w:val="21"/>
          <w:szCs w:val="21"/>
          <w14:ligatures w14:val="none"/>
        </w:rPr>
        <w:t xml:space="preserve"> is run by a dedicated group of volunteer board members who are committed to </w:t>
      </w:r>
      <w:proofErr w:type="gramStart"/>
      <w:r w:rsidR="00AC74C3" w:rsidRPr="00AC74C3">
        <w:rPr>
          <w:rFonts w:ascii="Open Sans" w:eastAsia="Times New Roman" w:hAnsi="Open Sans" w:cs="Open Sans"/>
          <w:color w:val="23282B"/>
          <w:kern w:val="0"/>
          <w:sz w:val="21"/>
          <w:szCs w:val="21"/>
          <w14:ligatures w14:val="none"/>
        </w:rPr>
        <w:t>make</w:t>
      </w:r>
      <w:proofErr w:type="gramEnd"/>
      <w:r w:rsidR="00AC74C3" w:rsidRPr="00AC74C3">
        <w:rPr>
          <w:rFonts w:ascii="Open Sans" w:eastAsia="Times New Roman" w:hAnsi="Open Sans" w:cs="Open Sans"/>
          <w:color w:val="23282B"/>
          <w:kern w:val="0"/>
          <w:sz w:val="21"/>
          <w:szCs w:val="21"/>
          <w14:ligatures w14:val="none"/>
        </w:rPr>
        <w:t xml:space="preserve"> the league run as smoothly as possible. We always welcome additional help to improve the league so please consider volunteering to help!</w:t>
      </w:r>
    </w:p>
    <w:p w14:paraId="0CE742F1" w14:textId="05EB5A8A" w:rsidR="00AC74C3" w:rsidRPr="00AC74C3" w:rsidRDefault="00AC74C3" w:rsidP="00AC74C3">
      <w:pPr>
        <w:shd w:val="clear" w:color="auto" w:fill="FFFFFF"/>
        <w:spacing w:after="240" w:line="360" w:lineRule="atLeast"/>
        <w:rPr>
          <w:rFonts w:ascii="Open Sans" w:eastAsia="Times New Roman" w:hAnsi="Open Sans" w:cs="Open Sans"/>
          <w:color w:val="23282B"/>
          <w:kern w:val="0"/>
          <w:sz w:val="21"/>
          <w:szCs w:val="21"/>
          <w14:ligatures w14:val="none"/>
        </w:rPr>
      </w:pPr>
      <w:r w:rsidRPr="00AC74C3">
        <w:rPr>
          <w:rFonts w:ascii="Open Sans" w:eastAsia="Times New Roman" w:hAnsi="Open Sans" w:cs="Open Sans"/>
          <w:color w:val="23282B"/>
          <w:kern w:val="0"/>
          <w:sz w:val="21"/>
          <w:szCs w:val="21"/>
          <w14:ligatures w14:val="none"/>
        </w:rPr>
        <w:t>Sent on behalf of</w:t>
      </w:r>
    </w:p>
    <w:p w14:paraId="1EFFE22F" w14:textId="77777777" w:rsidR="00AC74C3" w:rsidRPr="00AC74C3" w:rsidRDefault="00AC74C3" w:rsidP="00AC74C3">
      <w:pPr>
        <w:shd w:val="clear" w:color="auto" w:fill="FFFFFF"/>
        <w:spacing w:after="240" w:line="360" w:lineRule="atLeast"/>
        <w:rPr>
          <w:rFonts w:ascii="Open Sans" w:eastAsia="Times New Roman" w:hAnsi="Open Sans" w:cs="Open Sans"/>
          <w:color w:val="23282B"/>
          <w:kern w:val="0"/>
          <w:sz w:val="21"/>
          <w:szCs w:val="21"/>
          <w14:ligatures w14:val="none"/>
        </w:rPr>
      </w:pPr>
      <w:r w:rsidRPr="00AC74C3">
        <w:rPr>
          <w:rFonts w:ascii="Open Sans" w:eastAsia="Times New Roman" w:hAnsi="Open Sans" w:cs="Open Sans"/>
          <w:color w:val="23282B"/>
          <w:kern w:val="0"/>
          <w:sz w:val="21"/>
          <w:szCs w:val="21"/>
          <w14:ligatures w14:val="none"/>
        </w:rPr>
        <w:t>Ken Malone</w:t>
      </w:r>
    </w:p>
    <w:p w14:paraId="5994D540" w14:textId="77777777" w:rsidR="00AC74C3" w:rsidRPr="00AC74C3" w:rsidRDefault="00AC74C3" w:rsidP="00AC74C3">
      <w:pPr>
        <w:shd w:val="clear" w:color="auto" w:fill="FFFFFF"/>
        <w:spacing w:after="240" w:line="360" w:lineRule="atLeast"/>
        <w:rPr>
          <w:rFonts w:ascii="Open Sans" w:eastAsia="Times New Roman" w:hAnsi="Open Sans" w:cs="Open Sans"/>
          <w:color w:val="23282B"/>
          <w:kern w:val="0"/>
          <w:sz w:val="21"/>
          <w:szCs w:val="21"/>
          <w14:ligatures w14:val="none"/>
        </w:rPr>
      </w:pPr>
      <w:r w:rsidRPr="00AC74C3">
        <w:rPr>
          <w:rFonts w:ascii="Open Sans" w:eastAsia="Times New Roman" w:hAnsi="Open Sans" w:cs="Open Sans"/>
          <w:color w:val="23282B"/>
          <w:kern w:val="0"/>
          <w:sz w:val="21"/>
          <w:szCs w:val="21"/>
          <w14:ligatures w14:val="none"/>
        </w:rPr>
        <w:t>TYSL Registrar</w:t>
      </w:r>
    </w:p>
    <w:p w14:paraId="3DC5F096" w14:textId="77777777" w:rsidR="00AC74C3" w:rsidRPr="00AC74C3" w:rsidRDefault="00AC74C3" w:rsidP="00AC74C3">
      <w:pPr>
        <w:shd w:val="clear" w:color="auto" w:fill="FFFFFF"/>
        <w:spacing w:after="0" w:line="360" w:lineRule="atLeast"/>
        <w:rPr>
          <w:rFonts w:ascii="Open Sans" w:eastAsia="Times New Roman" w:hAnsi="Open Sans" w:cs="Open Sans"/>
          <w:color w:val="23282B"/>
          <w:kern w:val="0"/>
          <w:sz w:val="21"/>
          <w:szCs w:val="21"/>
          <w14:ligatures w14:val="none"/>
        </w:rPr>
      </w:pPr>
      <w:hyperlink r:id="rId5" w:tgtFrame="_blank" w:history="1">
        <w:r w:rsidRPr="00AC74C3">
          <w:rPr>
            <w:rFonts w:ascii="Open Sans" w:eastAsia="Times New Roman" w:hAnsi="Open Sans" w:cs="Open Sans"/>
            <w:color w:val="354C97"/>
            <w:kern w:val="0"/>
            <w:sz w:val="21"/>
            <w:szCs w:val="21"/>
            <w:u w:val="single"/>
            <w14:ligatures w14:val="none"/>
          </w:rPr>
          <w:t>registrar@tysl.info</w:t>
        </w:r>
      </w:hyperlink>
    </w:p>
    <w:p w14:paraId="5FCE7690" w14:textId="77777777" w:rsidR="00A002C3" w:rsidRDefault="00A002C3"/>
    <w:sectPr w:rsidR="00A002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753F1"/>
    <w:multiLevelType w:val="hybridMultilevel"/>
    <w:tmpl w:val="D0562C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5AFC3F8E"/>
    <w:multiLevelType w:val="multilevel"/>
    <w:tmpl w:val="B3C0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3733914">
    <w:abstractNumId w:val="1"/>
  </w:num>
  <w:num w:numId="2" w16cid:durableId="1566641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4C3"/>
    <w:rsid w:val="00915D6A"/>
    <w:rsid w:val="00A002C3"/>
    <w:rsid w:val="00AC74C3"/>
    <w:rsid w:val="00BC70AF"/>
    <w:rsid w:val="00BD3CD4"/>
    <w:rsid w:val="00D030B8"/>
    <w:rsid w:val="00D27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7351F"/>
  <w15:chartTrackingRefBased/>
  <w15:docId w15:val="{12A54B78-5165-48F7-A2DA-8C30EBBDD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4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74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74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74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74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74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4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4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4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4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74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74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74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74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74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4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4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4C3"/>
    <w:rPr>
      <w:rFonts w:eastAsiaTheme="majorEastAsia" w:cstheme="majorBidi"/>
      <w:color w:val="272727" w:themeColor="text1" w:themeTint="D8"/>
    </w:rPr>
  </w:style>
  <w:style w:type="paragraph" w:styleId="Title">
    <w:name w:val="Title"/>
    <w:basedOn w:val="Normal"/>
    <w:next w:val="Normal"/>
    <w:link w:val="TitleChar"/>
    <w:uiPriority w:val="10"/>
    <w:qFormat/>
    <w:rsid w:val="00AC74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4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4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4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4C3"/>
    <w:pPr>
      <w:spacing w:before="160"/>
      <w:jc w:val="center"/>
    </w:pPr>
    <w:rPr>
      <w:i/>
      <w:iCs/>
      <w:color w:val="404040" w:themeColor="text1" w:themeTint="BF"/>
    </w:rPr>
  </w:style>
  <w:style w:type="character" w:customStyle="1" w:styleId="QuoteChar">
    <w:name w:val="Quote Char"/>
    <w:basedOn w:val="DefaultParagraphFont"/>
    <w:link w:val="Quote"/>
    <w:uiPriority w:val="29"/>
    <w:rsid w:val="00AC74C3"/>
    <w:rPr>
      <w:i/>
      <w:iCs/>
      <w:color w:val="404040" w:themeColor="text1" w:themeTint="BF"/>
    </w:rPr>
  </w:style>
  <w:style w:type="paragraph" w:styleId="ListParagraph">
    <w:name w:val="List Paragraph"/>
    <w:basedOn w:val="Normal"/>
    <w:uiPriority w:val="34"/>
    <w:qFormat/>
    <w:rsid w:val="00AC74C3"/>
    <w:pPr>
      <w:ind w:left="720"/>
      <w:contextualSpacing/>
    </w:pPr>
  </w:style>
  <w:style w:type="character" w:styleId="IntenseEmphasis">
    <w:name w:val="Intense Emphasis"/>
    <w:basedOn w:val="DefaultParagraphFont"/>
    <w:uiPriority w:val="21"/>
    <w:qFormat/>
    <w:rsid w:val="00AC74C3"/>
    <w:rPr>
      <w:i/>
      <w:iCs/>
      <w:color w:val="0F4761" w:themeColor="accent1" w:themeShade="BF"/>
    </w:rPr>
  </w:style>
  <w:style w:type="paragraph" w:styleId="IntenseQuote">
    <w:name w:val="Intense Quote"/>
    <w:basedOn w:val="Normal"/>
    <w:next w:val="Normal"/>
    <w:link w:val="IntenseQuoteChar"/>
    <w:uiPriority w:val="30"/>
    <w:qFormat/>
    <w:rsid w:val="00AC74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74C3"/>
    <w:rPr>
      <w:i/>
      <w:iCs/>
      <w:color w:val="0F4761" w:themeColor="accent1" w:themeShade="BF"/>
    </w:rPr>
  </w:style>
  <w:style w:type="character" w:styleId="IntenseReference">
    <w:name w:val="Intense Reference"/>
    <w:basedOn w:val="DefaultParagraphFont"/>
    <w:uiPriority w:val="32"/>
    <w:qFormat/>
    <w:rsid w:val="00AC74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27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gistrar@tysl.inf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Niles</dc:creator>
  <cp:keywords/>
  <dc:description/>
  <cp:lastModifiedBy>Leon Niles</cp:lastModifiedBy>
  <cp:revision>1</cp:revision>
  <dcterms:created xsi:type="dcterms:W3CDTF">2025-06-07T14:04:00Z</dcterms:created>
  <dcterms:modified xsi:type="dcterms:W3CDTF">2025-06-07T14:33:00Z</dcterms:modified>
</cp:coreProperties>
</file>