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3399"/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679"/>
        <w:gridCol w:w="3315"/>
      </w:tblGrid>
      <w:tr w:rsidR="00A529BB" w14:paraId="6FEAC4ED" w14:textId="77777777" w:rsidTr="00C53246">
        <w:trPr>
          <w:trHeight w:val="13680"/>
        </w:trPr>
        <w:tc>
          <w:tcPr>
            <w:tcW w:w="7680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14:paraId="2459C601" w14:textId="5FB2E16B" w:rsidR="00A529BB" w:rsidRPr="00C1682E" w:rsidRDefault="00C1682E">
            <w:pPr>
              <w:pStyle w:val="Title"/>
              <w:rPr>
                <w:sz w:val="144"/>
                <w:szCs w:val="144"/>
              </w:rPr>
            </w:pPr>
            <w:r w:rsidRPr="00C1682E">
              <w:rPr>
                <w:sz w:val="144"/>
                <w:szCs w:val="144"/>
              </w:rPr>
              <w:t>College Summer Training</w:t>
            </w:r>
          </w:p>
          <w:p w14:paraId="4D7DCEAC" w14:textId="46608553" w:rsidR="00C1682E" w:rsidRDefault="00E818B9" w:rsidP="00C1682E">
            <w:pPr>
              <w:pStyle w:val="EventHeading"/>
              <w:spacing w:before="360"/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7FE7A7E0" wp14:editId="2491AAFF">
                  <wp:extent cx="3778885" cy="18592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yocitycard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885" cy="1859280"/>
                          </a:xfrm>
                          <a:prstGeom prst="rect">
                            <a:avLst/>
                          </a:prstGeom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759AD85" w14:textId="6B7B0BCA" w:rsidR="00C1682E" w:rsidRPr="00AE3292" w:rsidRDefault="00C1682E" w:rsidP="00C1682E">
            <w:pPr>
              <w:pStyle w:val="EventHeading"/>
              <w:spacing w:before="360"/>
              <w:rPr>
                <w:sz w:val="36"/>
                <w:szCs w:val="36"/>
              </w:rPr>
            </w:pPr>
            <w:r w:rsidRPr="00AE3292">
              <w:rPr>
                <w:sz w:val="36"/>
                <w:szCs w:val="36"/>
              </w:rPr>
              <w:t>when</w:t>
            </w:r>
            <w:r w:rsidR="007A4E22" w:rsidRPr="00AE3292">
              <w:rPr>
                <w:sz w:val="36"/>
                <w:szCs w:val="36"/>
              </w:rPr>
              <w:t xml:space="preserve">: </w:t>
            </w:r>
            <w:r w:rsidRPr="00AE3292">
              <w:rPr>
                <w:sz w:val="36"/>
                <w:szCs w:val="36"/>
              </w:rPr>
              <w:t xml:space="preserve">Training begins: June 4 – July 25 </w:t>
            </w:r>
          </w:p>
          <w:p w14:paraId="428E2124" w14:textId="7FAB8531" w:rsidR="00C1682E" w:rsidRPr="00AE3292" w:rsidRDefault="00C1682E" w:rsidP="00C1682E">
            <w:pPr>
              <w:pStyle w:val="EventHeading"/>
              <w:spacing w:before="360"/>
              <w:rPr>
                <w:sz w:val="36"/>
                <w:szCs w:val="36"/>
              </w:rPr>
            </w:pPr>
            <w:r w:rsidRPr="00AE3292">
              <w:rPr>
                <w:sz w:val="36"/>
                <w:szCs w:val="36"/>
              </w:rPr>
              <w:t>Tuesdays &amp; Thursdays: 7:15pm-9:15pm</w:t>
            </w:r>
          </w:p>
          <w:p w14:paraId="0DB06E90" w14:textId="75CADF4B" w:rsidR="00C1682E" w:rsidRPr="00AE3292" w:rsidRDefault="007879D0" w:rsidP="00C1682E">
            <w:pPr>
              <w:pStyle w:val="EventHeading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alias w:val="Where:"/>
                <w:tag w:val="Where:"/>
                <w:id w:val="2096131911"/>
                <w:placeholder>
                  <w:docPart w:val="82FA93C4AB38410C8E43FD592FAF3DFB"/>
                </w:placeholder>
                <w:temporary/>
                <w:showingPlcHdr/>
                <w15:appearance w15:val="hidden"/>
              </w:sdtPr>
              <w:sdtEndPr/>
              <w:sdtContent>
                <w:r w:rsidR="00E36B77" w:rsidRPr="00AE3292">
                  <w:rPr>
                    <w:sz w:val="36"/>
                    <w:szCs w:val="36"/>
                  </w:rPr>
                  <w:t>Where</w:t>
                </w:r>
              </w:sdtContent>
            </w:sdt>
            <w:r w:rsidR="00C1682E" w:rsidRPr="00AE3292">
              <w:rPr>
                <w:sz w:val="36"/>
                <w:szCs w:val="36"/>
              </w:rPr>
              <w:t xml:space="preserve">: </w:t>
            </w:r>
            <w:r w:rsidR="00C1682E" w:rsidRPr="00AE3292">
              <w:rPr>
                <w:color w:val="FFFFFF" w:themeColor="background1"/>
                <w:sz w:val="36"/>
                <w:szCs w:val="36"/>
              </w:rPr>
              <w:t>Elite Performance                   17363 Edison Ave. Chesterfield, MO 63017</w:t>
            </w:r>
          </w:p>
          <w:p w14:paraId="310C0F26" w14:textId="6871DA7A" w:rsidR="007A4E22" w:rsidRPr="00AE3292" w:rsidRDefault="00A2693A" w:rsidP="00526BE0">
            <w:pPr>
              <w:pStyle w:val="EventHeading"/>
              <w:rPr>
                <w:sz w:val="32"/>
                <w:szCs w:val="32"/>
              </w:rPr>
            </w:pPr>
            <w:r w:rsidRPr="00AE3292">
              <w:rPr>
                <w:sz w:val="32"/>
                <w:szCs w:val="32"/>
              </w:rPr>
              <w:t>Train once per week, twice per week and at your convenience.  Plyometrics begins at 715pm-800pm</w:t>
            </w:r>
            <w:r w:rsidR="003C26E3" w:rsidRPr="00AE3292">
              <w:rPr>
                <w:sz w:val="32"/>
                <w:szCs w:val="32"/>
              </w:rPr>
              <w:t>; 800pm-915pm</w:t>
            </w:r>
            <w:r w:rsidRPr="00AE3292">
              <w:rPr>
                <w:sz w:val="32"/>
                <w:szCs w:val="32"/>
              </w:rPr>
              <w:t xml:space="preserve"> play and compete.  Elite Performance can be used for additional weight training upon request and with proper supervision. </w:t>
            </w:r>
          </w:p>
          <w:p w14:paraId="28D51270" w14:textId="60639456" w:rsidR="00526BE0" w:rsidRPr="00AE3292" w:rsidRDefault="00C1682E" w:rsidP="00526BE0">
            <w:pPr>
              <w:pStyle w:val="EventHeading"/>
              <w:rPr>
                <w:sz w:val="24"/>
                <w:szCs w:val="24"/>
              </w:rPr>
            </w:pPr>
            <w:bookmarkStart w:id="0" w:name="_GoBack"/>
            <w:r w:rsidRPr="00AE3292">
              <w:rPr>
                <w:sz w:val="24"/>
                <w:szCs w:val="24"/>
              </w:rPr>
              <w:t>www.plyocitystl.com</w:t>
            </w:r>
            <w:bookmarkEnd w:id="0"/>
          </w:p>
        </w:tc>
        <w:tc>
          <w:tcPr>
            <w:tcW w:w="3315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p w14:paraId="113119F3" w14:textId="0C8EE13D" w:rsidR="00A529BB" w:rsidRPr="00C1682E" w:rsidRDefault="00C1682E">
            <w:pPr>
              <w:pStyle w:val="EventSubhead"/>
              <w:rPr>
                <w:sz w:val="36"/>
                <w:szCs w:val="36"/>
              </w:rPr>
            </w:pPr>
            <w:r w:rsidRPr="00C1682E">
              <w:rPr>
                <w:sz w:val="36"/>
                <w:szCs w:val="36"/>
              </w:rPr>
              <w:t>Current College Players &amp; Seniors Playing Fall</w:t>
            </w:r>
            <w:r>
              <w:rPr>
                <w:sz w:val="36"/>
                <w:szCs w:val="36"/>
              </w:rPr>
              <w:t xml:space="preserve"> 2019</w:t>
            </w:r>
          </w:p>
          <w:p w14:paraId="02F35668" w14:textId="443CF667" w:rsidR="00A529BB" w:rsidRDefault="00C1682E" w:rsidP="00C1682E">
            <w:pPr>
              <w:pStyle w:val="EventHeading"/>
            </w:pPr>
            <w:r>
              <w:t xml:space="preserve">Registration Details: </w:t>
            </w:r>
          </w:p>
          <w:p w14:paraId="6FA4BCB5" w14:textId="77777777" w:rsidR="00A2693A" w:rsidRDefault="00A2693A" w:rsidP="00C1682E">
            <w:pPr>
              <w:pStyle w:val="EventHeading"/>
            </w:pPr>
            <w:r>
              <w:t xml:space="preserve">Register Online </w:t>
            </w:r>
          </w:p>
          <w:p w14:paraId="795CDDEB" w14:textId="68BCBE13" w:rsidR="00A2693A" w:rsidRDefault="00A2693A" w:rsidP="00C1682E">
            <w:pPr>
              <w:pStyle w:val="EventHeading"/>
              <w:rPr>
                <w:color w:val="FFFFFF" w:themeColor="background1"/>
                <w:sz w:val="32"/>
                <w:szCs w:val="32"/>
              </w:rPr>
            </w:pPr>
            <w:r w:rsidRPr="00A2693A">
              <w:rPr>
                <w:color w:val="FFFFFF" w:themeColor="background1"/>
                <w:sz w:val="32"/>
                <w:szCs w:val="32"/>
              </w:rPr>
              <w:t>(Pay for classes in advance &amp; save your spot)</w:t>
            </w:r>
          </w:p>
          <w:p w14:paraId="2BD4DD15" w14:textId="3D6245C6" w:rsidR="00A2693A" w:rsidRPr="00A2693A" w:rsidRDefault="00A2693A" w:rsidP="00C1682E">
            <w:pPr>
              <w:pStyle w:val="EventHeading"/>
              <w:rPr>
                <w:color w:val="FFFFFF" w:themeColor="background1"/>
                <w:sz w:val="28"/>
              </w:rPr>
            </w:pPr>
            <w:r w:rsidRPr="00A2693A">
              <w:rPr>
                <w:color w:val="FFFFFF" w:themeColor="background1"/>
                <w:sz w:val="28"/>
              </w:rPr>
              <w:t>www.plyocitystl.com</w:t>
            </w:r>
          </w:p>
          <w:sdt>
            <w:sdtPr>
              <w:alias w:val="At The Door:"/>
              <w:tag w:val="At The Door:"/>
              <w:id w:val="1611866943"/>
              <w:placeholder>
                <w:docPart w:val="450B37626F42470FB96937A0C5F47F70"/>
              </w:placeholder>
              <w:temporary/>
              <w:showingPlcHdr/>
              <w15:appearance w15:val="hidden"/>
            </w:sdtPr>
            <w:sdtEndPr/>
            <w:sdtContent>
              <w:p w14:paraId="4C468143" w14:textId="77777777" w:rsidR="001E66D3" w:rsidRDefault="001E66D3" w:rsidP="001E66D3">
                <w:pPr>
                  <w:pStyle w:val="EventHeading"/>
                </w:pPr>
                <w:r>
                  <w:t>At the Door</w:t>
                </w:r>
              </w:p>
            </w:sdtContent>
          </w:sdt>
          <w:p w14:paraId="4FAF5669" w14:textId="77777777" w:rsidR="00C53246" w:rsidRDefault="00A2693A">
            <w:r>
              <w:t xml:space="preserve">Pay $20 at the door – space limited so register online to ensure your spot.  </w:t>
            </w:r>
          </w:p>
          <w:p w14:paraId="6208E321" w14:textId="77777777" w:rsidR="003C26E3" w:rsidRDefault="003C26E3"/>
          <w:p w14:paraId="7B3106DB" w14:textId="77777777" w:rsidR="003C26E3" w:rsidRDefault="003C26E3"/>
          <w:p w14:paraId="20F0988B" w14:textId="77777777" w:rsidR="003C26E3" w:rsidRDefault="003C2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Pr="003C26E3">
              <w:rPr>
                <w:sz w:val="20"/>
                <w:szCs w:val="20"/>
              </w:rPr>
              <w:t xml:space="preserve">Players </w:t>
            </w:r>
            <w:proofErr w:type="gramStart"/>
            <w:r w:rsidRPr="003C26E3">
              <w:rPr>
                <w:sz w:val="20"/>
                <w:szCs w:val="20"/>
              </w:rPr>
              <w:t>are able to</w:t>
            </w:r>
            <w:proofErr w:type="gramEnd"/>
            <w:r w:rsidRPr="003C26E3">
              <w:rPr>
                <w:sz w:val="20"/>
                <w:szCs w:val="20"/>
              </w:rPr>
              <w:t xml:space="preserve"> cancel their classes 24 hours in advance and move their classes around based on their availability. </w:t>
            </w:r>
          </w:p>
          <w:p w14:paraId="56E9A549" w14:textId="77777777" w:rsidR="003C26E3" w:rsidRDefault="003C26E3">
            <w:pPr>
              <w:rPr>
                <w:sz w:val="20"/>
                <w:szCs w:val="20"/>
              </w:rPr>
            </w:pPr>
          </w:p>
          <w:p w14:paraId="53E4543D" w14:textId="77777777" w:rsidR="003C26E3" w:rsidRDefault="003C26E3">
            <w:pPr>
              <w:rPr>
                <w:sz w:val="20"/>
                <w:szCs w:val="20"/>
              </w:rPr>
            </w:pPr>
          </w:p>
          <w:p w14:paraId="7C701566" w14:textId="77777777" w:rsidR="003C26E3" w:rsidRDefault="003C2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CONTACT: </w:t>
            </w:r>
          </w:p>
          <w:p w14:paraId="446D0677" w14:textId="77777777" w:rsidR="003C26E3" w:rsidRDefault="003C26E3">
            <w:pPr>
              <w:rPr>
                <w:sz w:val="20"/>
                <w:szCs w:val="20"/>
              </w:rPr>
            </w:pPr>
          </w:p>
          <w:p w14:paraId="454723BB" w14:textId="77777777" w:rsidR="003C26E3" w:rsidRDefault="003C2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Heather </w:t>
            </w:r>
            <w:proofErr w:type="spellStart"/>
            <w:r>
              <w:rPr>
                <w:sz w:val="20"/>
                <w:szCs w:val="20"/>
              </w:rPr>
              <w:t>Cumbee</w:t>
            </w:r>
            <w:proofErr w:type="spellEnd"/>
          </w:p>
          <w:p w14:paraId="28D47DA5" w14:textId="77777777" w:rsidR="003C26E3" w:rsidRDefault="003C2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(314) 518-5086</w:t>
            </w:r>
          </w:p>
          <w:p w14:paraId="4CBFAA08" w14:textId="5AD40EDB" w:rsidR="003C26E3" w:rsidRPr="003C26E3" w:rsidRDefault="003C2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heatherkea@yahoo.com</w:t>
            </w:r>
          </w:p>
        </w:tc>
      </w:tr>
    </w:tbl>
    <w:p w14:paraId="1C91B801" w14:textId="77777777" w:rsidR="00824000" w:rsidRDefault="00824000">
      <w:pPr>
        <w:rPr>
          <w:sz w:val="12"/>
        </w:rPr>
      </w:pPr>
    </w:p>
    <w:sectPr w:rsidR="00824000" w:rsidSect="00927925">
      <w:headerReference w:type="default" r:id="rId8"/>
      <w:pgSz w:w="12240" w:h="15840" w:code="1"/>
      <w:pgMar w:top="576" w:right="576" w:bottom="144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C9EA6" w14:textId="77777777" w:rsidR="007879D0" w:rsidRDefault="007879D0">
      <w:pPr>
        <w:spacing w:line="240" w:lineRule="auto"/>
      </w:pPr>
      <w:r>
        <w:separator/>
      </w:r>
    </w:p>
  </w:endnote>
  <w:endnote w:type="continuationSeparator" w:id="0">
    <w:p w14:paraId="0B2FAD57" w14:textId="77777777" w:rsidR="007879D0" w:rsidRDefault="00787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A2F4C" w14:textId="77777777" w:rsidR="007879D0" w:rsidRDefault="007879D0">
      <w:pPr>
        <w:spacing w:line="240" w:lineRule="auto"/>
      </w:pPr>
      <w:r>
        <w:separator/>
      </w:r>
    </w:p>
  </w:footnote>
  <w:footnote w:type="continuationSeparator" w:id="0">
    <w:p w14:paraId="1696FF86" w14:textId="77777777" w:rsidR="007879D0" w:rsidRDefault="00787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BE2B" w14:textId="77777777" w:rsidR="00536536" w:rsidRDefault="00536536" w:rsidP="00536536">
    <w:pPr>
      <w:pStyle w:val="Header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2E"/>
    <w:rsid w:val="00014692"/>
    <w:rsid w:val="000D0280"/>
    <w:rsid w:val="000F515B"/>
    <w:rsid w:val="001029C6"/>
    <w:rsid w:val="001E5C8A"/>
    <w:rsid w:val="001E66D3"/>
    <w:rsid w:val="002E3E2F"/>
    <w:rsid w:val="00322143"/>
    <w:rsid w:val="003C26E3"/>
    <w:rsid w:val="003C6934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84D45"/>
    <w:rsid w:val="005E18CB"/>
    <w:rsid w:val="00606BF8"/>
    <w:rsid w:val="00635552"/>
    <w:rsid w:val="006923AC"/>
    <w:rsid w:val="006956B4"/>
    <w:rsid w:val="00712D67"/>
    <w:rsid w:val="00741FC3"/>
    <w:rsid w:val="007879D0"/>
    <w:rsid w:val="007A4E22"/>
    <w:rsid w:val="00824000"/>
    <w:rsid w:val="00914F33"/>
    <w:rsid w:val="00927925"/>
    <w:rsid w:val="00947136"/>
    <w:rsid w:val="00A058E1"/>
    <w:rsid w:val="00A2693A"/>
    <w:rsid w:val="00A529BB"/>
    <w:rsid w:val="00AE3292"/>
    <w:rsid w:val="00B80712"/>
    <w:rsid w:val="00BE35B7"/>
    <w:rsid w:val="00BE4782"/>
    <w:rsid w:val="00C1682E"/>
    <w:rsid w:val="00C32B24"/>
    <w:rsid w:val="00C53246"/>
    <w:rsid w:val="00CF2665"/>
    <w:rsid w:val="00D304EB"/>
    <w:rsid w:val="00D553D9"/>
    <w:rsid w:val="00DF3630"/>
    <w:rsid w:val="00E0323C"/>
    <w:rsid w:val="00E36B77"/>
    <w:rsid w:val="00E6137C"/>
    <w:rsid w:val="00E730F5"/>
    <w:rsid w:val="00E818B9"/>
    <w:rsid w:val="00F00825"/>
    <w:rsid w:val="00F051B5"/>
    <w:rsid w:val="00F575AB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4:docId w14:val="27857318"/>
  <w15:chartTrackingRefBased/>
  <w15:docId w15:val="{463E8971-7596-4A0B-8DAE-FFBA240D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2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7E6E6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7E6E6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character" w:styleId="Hyperlink">
    <w:name w:val="Hyperlink"/>
    <w:basedOn w:val="DefaultParagraphFont"/>
    <w:uiPriority w:val="99"/>
    <w:unhideWhenUsed/>
    <w:rPr>
      <w:color w:val="E7E6E6" w:themeColor="background2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sid w:val="000D0280"/>
    <w:rPr>
      <w:b w:val="0"/>
      <w:bCs w:val="0"/>
      <w:color w:val="E7E6E6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EventHeading">
    <w:name w:val="Event Heading"/>
    <w:basedOn w:val="Normal"/>
    <w:uiPriority w:val="1"/>
    <w:qFormat/>
    <w:rsid w:val="000D0280"/>
    <w:pPr>
      <w:spacing w:before="54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4546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0D0280"/>
    <w:rPr>
      <w:color w:val="E7E6E6" w:themeColor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280"/>
    <w:rPr>
      <w:rFonts w:asciiTheme="majorHAnsi" w:eastAsiaTheme="majorEastAsia" w:hAnsiTheme="majorHAnsi" w:cstheme="majorBidi"/>
      <w:color w:val="E7E6E6" w:themeColor="background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280"/>
    <w:rPr>
      <w:rFonts w:asciiTheme="majorHAnsi" w:eastAsiaTheme="majorEastAsia" w:hAnsiTheme="majorHAnsi" w:cstheme="majorBidi"/>
      <w:color w:val="E7E6E6" w:themeColor="background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0280"/>
    <w:rPr>
      <w:i/>
      <w:iCs/>
      <w:color w:val="E7E6E6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028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7E6E6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0280"/>
    <w:rPr>
      <w:i/>
      <w:iCs/>
      <w:color w:val="E7E6E6" w:themeColor="background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0280"/>
    <w:rPr>
      <w:b/>
      <w:bCs/>
      <w:caps w:val="0"/>
      <w:smallCaps/>
      <w:color w:val="E7E6E6" w:themeColor="background2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MessageHeader">
    <w:name w:val="Message Header"/>
    <w:basedOn w:val="Normal"/>
    <w:link w:val="MessageHeaderCha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D0280"/>
    <w:rPr>
      <w:color w:val="E7E6E6" w:themeColor="background2"/>
      <w:shd w:val="clear" w:color="auto" w:fill="E6E6E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028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4000"/>
  </w:style>
  <w:style w:type="paragraph" w:styleId="BodyText">
    <w:name w:val="Body Text"/>
    <w:basedOn w:val="Normal"/>
    <w:link w:val="BodyTextChar"/>
    <w:uiPriority w:val="99"/>
    <w:semiHidden/>
    <w:unhideWhenUsed/>
    <w:rsid w:val="008240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000"/>
  </w:style>
  <w:style w:type="paragraph" w:styleId="BodyText2">
    <w:name w:val="Body Text 2"/>
    <w:basedOn w:val="Normal"/>
    <w:link w:val="BodyText2Char"/>
    <w:uiPriority w:val="99"/>
    <w:semiHidden/>
    <w:unhideWhenUsed/>
    <w:rsid w:val="008240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4000"/>
  </w:style>
  <w:style w:type="paragraph" w:styleId="BodyText3">
    <w:name w:val="Body Text 3"/>
    <w:basedOn w:val="Normal"/>
    <w:link w:val="BodyText3Cha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400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40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400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40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400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400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00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400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000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4000"/>
  </w:style>
  <w:style w:type="table" w:styleId="ColorfulGrid">
    <w:name w:val="Colorful Grid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400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0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0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4000"/>
  </w:style>
  <w:style w:type="character" w:customStyle="1" w:styleId="DateChar">
    <w:name w:val="Date Char"/>
    <w:basedOn w:val="DefaultParagraphFont"/>
    <w:link w:val="Date"/>
    <w:uiPriority w:val="99"/>
    <w:semiHidden/>
    <w:rsid w:val="00824000"/>
  </w:style>
  <w:style w:type="paragraph" w:styleId="DocumentMap">
    <w:name w:val="Document Map"/>
    <w:basedOn w:val="Normal"/>
    <w:link w:val="DocumentMap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400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4000"/>
  </w:style>
  <w:style w:type="character" w:styleId="Emphasis">
    <w:name w:val="Emphasis"/>
    <w:basedOn w:val="DefaultParagraphFont"/>
    <w:uiPriority w:val="20"/>
    <w:semiHidden/>
    <w:unhideWhenUsed/>
    <w:qFormat/>
    <w:rsid w:val="0082400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400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00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4000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4000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400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4000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4000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400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4000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4000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400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4000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4000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400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824000"/>
  </w:style>
  <w:style w:type="paragraph" w:styleId="HTMLAddress">
    <w:name w:val="HTML Address"/>
    <w:basedOn w:val="Normal"/>
    <w:link w:val="HTMLAddressCha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40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400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400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00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400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4000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4000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400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4000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4000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400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4000"/>
  </w:style>
  <w:style w:type="paragraph" w:styleId="List">
    <w:name w:val="List"/>
    <w:basedOn w:val="Normal"/>
    <w:uiPriority w:val="99"/>
    <w:semiHidden/>
    <w:unhideWhenUsed/>
    <w:rsid w:val="00824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4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4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4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400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4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4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4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2400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4000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4000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400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4000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4000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400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4000"/>
    <w:pPr>
      <w:spacing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4000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4000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4000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4000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4000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400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NoSpacing">
    <w:name w:val="No Spacing"/>
    <w:uiPriority w:val="99"/>
    <w:qFormat/>
    <w:rsid w:val="0082400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400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400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4000"/>
  </w:style>
  <w:style w:type="character" w:styleId="PageNumber">
    <w:name w:val="page number"/>
    <w:basedOn w:val="DefaultParagraphFont"/>
    <w:uiPriority w:val="99"/>
    <w:semiHidden/>
    <w:unhideWhenUsed/>
    <w:rsid w:val="00824000"/>
  </w:style>
  <w:style w:type="table" w:styleId="PlainTable1">
    <w:name w:val="Plain Table 1"/>
    <w:basedOn w:val="TableNormal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00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40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4000"/>
  </w:style>
  <w:style w:type="paragraph" w:styleId="Signature">
    <w:name w:val="Signature"/>
    <w:basedOn w:val="Normal"/>
    <w:link w:val="Signature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4000"/>
  </w:style>
  <w:style w:type="character" w:styleId="SmartHyperlink">
    <w:name w:val="Smart Hyperlink"/>
    <w:basedOn w:val="DefaultParagraphFont"/>
    <w:uiPriority w:val="99"/>
    <w:semiHidden/>
    <w:unhideWhenUsed/>
    <w:rsid w:val="00824000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4000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4000"/>
  </w:style>
  <w:style w:type="table" w:styleId="TableProfessional">
    <w:name w:val="Table Professional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400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4000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4000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4000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4000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4000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4000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4000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lyer%20(dark%20backgroun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FA93C4AB38410C8E43FD592FAF3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D712-3DF0-4317-83C7-CE8B647618C2}"/>
      </w:docPartPr>
      <w:docPartBody>
        <w:p w:rsidR="00000000" w:rsidRDefault="001952F2">
          <w:pPr>
            <w:pStyle w:val="82FA93C4AB38410C8E43FD592FAF3DFB"/>
          </w:pPr>
          <w:r>
            <w:t>Where</w:t>
          </w:r>
        </w:p>
      </w:docPartBody>
    </w:docPart>
    <w:docPart>
      <w:docPartPr>
        <w:name w:val="450B37626F42470FB96937A0C5F4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63182-912F-4A97-9786-76E713C55A5E}"/>
      </w:docPartPr>
      <w:docPartBody>
        <w:p w:rsidR="00000000" w:rsidRDefault="001952F2">
          <w:pPr>
            <w:pStyle w:val="450B37626F42470FB96937A0C5F47F70"/>
          </w:pPr>
          <w:r>
            <w:t>At the Door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F2"/>
    <w:rsid w:val="0019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0646C7122430595D32A81B26FB688">
    <w:name w:val="ACF0646C7122430595D32A81B26FB688"/>
  </w:style>
  <w:style w:type="paragraph" w:customStyle="1" w:styleId="1E0DF05BC4E548398AB2200D8DEC484F">
    <w:name w:val="1E0DF05BC4E548398AB2200D8DEC484F"/>
  </w:style>
  <w:style w:type="paragraph" w:customStyle="1" w:styleId="7A64C5C05CE64824A169092CE86AAAF4">
    <w:name w:val="7A64C5C05CE64824A169092CE86AAAF4"/>
  </w:style>
  <w:style w:type="paragraph" w:customStyle="1" w:styleId="29BF48A473F5473BABC12EAC6CFB0C2E">
    <w:name w:val="29BF48A473F5473BABC12EAC6CFB0C2E"/>
  </w:style>
  <w:style w:type="paragraph" w:customStyle="1" w:styleId="A901D434C7184426AE5A26310F4F26BF">
    <w:name w:val="A901D434C7184426AE5A26310F4F26BF"/>
  </w:style>
  <w:style w:type="paragraph" w:customStyle="1" w:styleId="82FA93C4AB38410C8E43FD592FAF3DFB">
    <w:name w:val="82FA93C4AB38410C8E43FD592FAF3DFB"/>
  </w:style>
  <w:style w:type="paragraph" w:customStyle="1" w:styleId="C83C5930427A4891BA50327477039A92">
    <w:name w:val="C83C5930427A4891BA50327477039A92"/>
  </w:style>
  <w:style w:type="paragraph" w:customStyle="1" w:styleId="F23818A3E4984D1B88983087AB2A4611">
    <w:name w:val="F23818A3E4984D1B88983087AB2A4611"/>
  </w:style>
  <w:style w:type="paragraph" w:customStyle="1" w:styleId="A6002D08116F4EAEA1F219B6F23C222C">
    <w:name w:val="A6002D08116F4EAEA1F219B6F23C222C"/>
  </w:style>
  <w:style w:type="paragraph" w:customStyle="1" w:styleId="EAF546E583364A7291386520B1C50F4F">
    <w:name w:val="EAF546E583364A7291386520B1C50F4F"/>
  </w:style>
  <w:style w:type="paragraph" w:customStyle="1" w:styleId="1C20B7B980E046FB82828DC9D6B7513B">
    <w:name w:val="1C20B7B980E046FB82828DC9D6B7513B"/>
  </w:style>
  <w:style w:type="paragraph" w:customStyle="1" w:styleId="C6922AA5F6104DBBA1BC59BF6C94A0B4">
    <w:name w:val="C6922AA5F6104DBBA1BC59BF6C94A0B4"/>
  </w:style>
  <w:style w:type="paragraph" w:customStyle="1" w:styleId="43648CEBD8864029AFEE1F8E04F90008">
    <w:name w:val="43648CEBD8864029AFEE1F8E04F90008"/>
  </w:style>
  <w:style w:type="paragraph" w:customStyle="1" w:styleId="801647C3C3234D0D8153C359240DB4AD">
    <w:name w:val="801647C3C3234D0D8153C359240DB4AD"/>
  </w:style>
  <w:style w:type="paragraph" w:customStyle="1" w:styleId="E20EA0F9DEFB4A438194A93EC08720AB">
    <w:name w:val="E20EA0F9DEFB4A438194A93EC08720AB"/>
  </w:style>
  <w:style w:type="paragraph" w:customStyle="1" w:styleId="7D970EED91744C99AF77F1DFFB0B34C0">
    <w:name w:val="7D970EED91744C99AF77F1DFFB0B34C0"/>
  </w:style>
  <w:style w:type="paragraph" w:customStyle="1" w:styleId="C64158B3264F44B8929414A749F8BE90">
    <w:name w:val="C64158B3264F44B8929414A749F8BE90"/>
  </w:style>
  <w:style w:type="paragraph" w:customStyle="1" w:styleId="3E66424A26474CD896E90229B7F0FC12">
    <w:name w:val="3E66424A26474CD896E90229B7F0FC12"/>
  </w:style>
  <w:style w:type="paragraph" w:customStyle="1" w:styleId="2A45EDFB7B334A5A846D866CDBE325A8">
    <w:name w:val="2A45EDFB7B334A5A846D866CDBE325A8"/>
  </w:style>
  <w:style w:type="paragraph" w:customStyle="1" w:styleId="450B37626F42470FB96937A0C5F47F70">
    <w:name w:val="450B37626F42470FB96937A0C5F47F70"/>
  </w:style>
  <w:style w:type="paragraph" w:customStyle="1" w:styleId="173A95E9429F4AA483722251772321AE">
    <w:name w:val="173A95E9429F4AA483722251772321AE"/>
  </w:style>
  <w:style w:type="paragraph" w:customStyle="1" w:styleId="62F523AC246D4CE2AC9E5FAAB2D3FAB7">
    <w:name w:val="62F523AC246D4CE2AC9E5FAAB2D3FAB7"/>
  </w:style>
  <w:style w:type="paragraph" w:customStyle="1" w:styleId="2E2105D22A3A491880B9B34847C0DCA8">
    <w:name w:val="2E2105D22A3A491880B9B34847C0DCA8"/>
  </w:style>
  <w:style w:type="paragraph" w:customStyle="1" w:styleId="EBCE9F070FC549C48D59E070C58A9425">
    <w:name w:val="EBCE9F070FC549C48D59E070C58A9425"/>
  </w:style>
  <w:style w:type="paragraph" w:customStyle="1" w:styleId="62AF3A99E85B485CAFA8A0E56EE1AC77">
    <w:name w:val="62AF3A99E85B485CAFA8A0E56EE1A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(dark background)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dcterms:created xsi:type="dcterms:W3CDTF">2019-03-19T17:34:00Z</dcterms:created>
  <dcterms:modified xsi:type="dcterms:W3CDTF">2019-03-19T17:34:00Z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