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3B1E2" w14:textId="6D0F7363" w:rsidR="00C91390" w:rsidRPr="00C91390" w:rsidRDefault="005636D2" w:rsidP="00C91390">
      <w:sdt>
        <w:sdtPr>
          <w:id w:val="442973822"/>
          <w:docPartObj>
            <w:docPartGallery w:val="Cover Pages"/>
            <w:docPartUnique/>
          </w:docPartObj>
        </w:sdtPr>
        <w:sdtEndPr/>
        <w:sdtContent>
          <w:r w:rsidR="00C91390">
            <w:rPr>
              <w:noProof/>
            </w:rPr>
            <mc:AlternateContent>
              <mc:Choice Requires="wps">
                <w:drawing>
                  <wp:anchor distT="0" distB="0" distL="114300" distR="114300" simplePos="0" relativeHeight="251657216" behindDoc="0" locked="0" layoutInCell="1" allowOverlap="1" wp14:anchorId="0BF1DA58" wp14:editId="06436255">
                    <wp:simplePos x="0" y="0"/>
                    <wp:positionH relativeFrom="margin">
                      <wp:align>right</wp:align>
                    </wp:positionH>
                    <wp:positionV relativeFrom="page">
                      <wp:posOffset>233680</wp:posOffset>
                    </wp:positionV>
                    <wp:extent cx="930910" cy="987425"/>
                    <wp:effectExtent l="0" t="0" r="254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30275" cy="16129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24"/>
                                    <w:szCs w:val="24"/>
                                    <w:highlight w:val="lightGray"/>
                                  </w:rPr>
                                  <w:alias w:val="Year"/>
                                  <w:id w:val="-785116381"/>
                                  <w:showingPlcHdr/>
                                  <w:dataBinding w:prefixMappings="xmlns:ns0='http://schemas.microsoft.com/office/2006/coverPageProps' " w:xpath="/ns0:CoverPageProperties[1]/ns0:PublishDate[1]" w:storeItemID="{55AF091B-3C7A-41E3-B477-F2FDAA23CFDA}"/>
                                  <w:date w:fullDate="2020-06-16T00:00:00Z">
                                    <w:dateFormat w:val="yyyy"/>
                                    <w:lid w:val="en-US"/>
                                    <w:storeMappedDataAs w:val="dateTime"/>
                                    <w:calendar w:val="gregorian"/>
                                  </w:date>
                                </w:sdtPr>
                                <w:sdtEndPr/>
                                <w:sdtContent>
                                  <w:p w14:paraId="3FD8A6AE" w14:textId="77777777" w:rsidR="00C91390" w:rsidRDefault="00C91390" w:rsidP="00C91390">
                                    <w:pPr>
                                      <w:pStyle w:val="NoSpacing"/>
                                      <w:jc w:val="right"/>
                                      <w:rPr>
                                        <w:b/>
                                        <w:bCs/>
                                        <w:sz w:val="24"/>
                                        <w:szCs w:val="24"/>
                                      </w:rPr>
                                    </w:pPr>
                                    <w:r>
                                      <w:rPr>
                                        <w:sz w:val="24"/>
                                        <w:szCs w:val="24"/>
                                        <w:highlight w:val="lightGray"/>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w:pict>
                  <v:rect w14:anchorId="0BF1DA58" id="Rectangle 132" o:spid="_x0000_s1026" style="position:absolute;margin-left:22.1pt;margin-top:18.4pt;width:73.3pt;height:77.75pt;z-index:251657216;visibility:visible;mso-wrap-style:square;mso-width-percent:0;mso-height-percent:98;mso-wrap-distance-left:9pt;mso-wrap-distance-top:0;mso-wrap-distance-right:9pt;mso-wrap-distance-bottom:0;mso-position-horizontal:right;mso-position-horizontal-relative:margin;mso-position-vertical:absolute;mso-position-vertical-relative:page;mso-width-percent:0;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" fillcolor="#cfcdcd [2894]" stroked="f" strokeweight="1pt">
                    <o:lock v:ext="edit" aspectratio="t"/>
                    <v:textbox inset="3.6pt,,3.6pt">
                      <w:txbxContent>
                        <w:sdt>
                          <w:sdtPr>
                            <w:rPr>
                              <w:sz w:val="24"/>
                              <w:szCs w:val="24"/>
                              <w:highlight w:val="lightGray"/>
                            </w:rPr>
                            <w:alias w:val="Year"/>
                            <w:id w:val="-785116381"/>
                            <w:showingPlcHdr/>
                            <w:dataBinding w:prefixMappings="xmlns:ns0='http://schemas.microsoft.com/office/2006/coverPageProps' " w:xpath="/ns0:CoverPageProperties[1]/ns0:PublishDate[1]" w:storeItemID="{55AF091B-3C7A-41E3-B477-F2FDAA23CFDA}"/>
                            <w:date w:fullDate="2020-06-16T00:00:00Z">
                              <w:dateFormat w:val="yyyy"/>
                              <w:lid w:val="en-US"/>
                              <w:storeMappedDataAs w:val="dateTime"/>
                              <w:calendar w:val="gregorian"/>
                            </w:date>
                          </w:sdtPr>
                          <w:sdtEndPr/>
                          <w:sdtContent>
                            <w:p w14:paraId="3FD8A6AE" w14:textId="77777777" w:rsidR="00C91390" w:rsidRDefault="00C91390" w:rsidP="00C91390">
                              <w:pPr>
                                <w:pStyle w:val="NoSpacing"/>
                                <w:jc w:val="right"/>
                                <w:rPr>
                                  <w:b/>
                                  <w:bCs/>
                                  <w:sz w:val="24"/>
                                  <w:szCs w:val="24"/>
                                </w:rPr>
                              </w:pPr>
                              <w:r>
                                <w:rPr>
                                  <w:sz w:val="24"/>
                                  <w:szCs w:val="24"/>
                                  <w:highlight w:val="lightGray"/>
                                </w:rPr>
                                <w:t xml:space="preserve">     </w:t>
                              </w:r>
                            </w:p>
                          </w:sdtContent>
                        </w:sdt>
                      </w:txbxContent>
                    </v:textbox>
                    <w10:wrap anchorx="margin" anchory="page"/>
                  </v:rect>
                </w:pict>
              </mc:Fallback>
            </mc:AlternateContent>
          </w:r>
          <w:r w:rsidR="00C91390">
            <w:rPr>
              <w:noProof/>
            </w:rPr>
            <mc:AlternateContent>
              <mc:Choice Requires="wps">
                <w:drawing>
                  <wp:anchor distT="0" distB="0" distL="182880" distR="182880" simplePos="0" relativeHeight="251658240" behindDoc="0" locked="0" layoutInCell="1" allowOverlap="1" wp14:anchorId="58522720" wp14:editId="545C2518">
                    <wp:simplePos x="0" y="0"/>
                    <wp:positionH relativeFrom="margin">
                      <wp:posOffset>266700</wp:posOffset>
                    </wp:positionH>
                    <wp:positionV relativeFrom="page">
                      <wp:posOffset>5431790</wp:posOffset>
                    </wp:positionV>
                    <wp:extent cx="6119495" cy="1224915"/>
                    <wp:effectExtent l="0" t="0" r="14605" b="0"/>
                    <wp:wrapSquare wrapText="bothSides"/>
                    <wp:docPr id="131" name="Text Box 131"/>
                    <wp:cNvGraphicFramePr/>
                    <a:graphic xmlns:a="http://schemas.openxmlformats.org/drawingml/2006/main">
                      <a:graphicData uri="http://schemas.microsoft.com/office/word/2010/wordprocessingShape">
                        <wps:wsp>
                          <wps:cNvSpPr txBox="1"/>
                          <wps:spPr>
                            <a:xfrm>
                              <a:off x="0" y="0"/>
                              <a:ext cx="6119495" cy="1231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DB3577" w14:textId="77777777" w:rsidR="00C91390" w:rsidRDefault="005636D2" w:rsidP="00C91390">
                                <w:pPr>
                                  <w:pStyle w:val="NoSpacing"/>
                                  <w:spacing w:before="40" w:after="560" w:line="216" w:lineRule="auto"/>
                                  <w:jc w:val="center"/>
                                  <w:rPr>
                                    <w:color w:val="4472C4" w:themeColor="accent1"/>
                                    <w:sz w:val="72"/>
                                    <w:szCs w:val="72"/>
                                  </w:rPr>
                                </w:pPr>
                                <w:sdt>
                                  <w:sdtPr>
                                    <w:rPr>
                                      <w:rFonts w:eastAsia="Times New Roman" w:cstheme="minorHAnsi"/>
                                      <w:sz w:val="48"/>
                                      <w:szCs w:val="48"/>
                                    </w:rPr>
                                    <w:alias w:val="Title"/>
                                    <w:id w:val="151731938"/>
                                    <w:showingPlcHdr/>
                                    <w:dataBinding w:prefixMappings="xmlns:ns0='http://purl.org/dc/elements/1.1/' xmlns:ns1='http://schemas.openxmlformats.org/package/2006/metadata/core-properties' " w:xpath="/ns1:coreProperties[1]/ns0:title[1]" w:storeItemID="{6C3C8BC8-F283-45AE-878A-BAB7291924A1}"/>
                                    <w:text/>
                                  </w:sdtPr>
                                  <w:sdtEndPr/>
                                  <w:sdtContent>
                                    <w:r w:rsidR="00C91390">
                                      <w:rPr>
                                        <w:rFonts w:eastAsia="Times New Roman" w:cstheme="minorHAnsi"/>
                                        <w:sz w:val="48"/>
                                        <w:szCs w:val="48"/>
                                      </w:rPr>
                                      <w:t xml:space="preserve">     </w:t>
                                    </w:r>
                                  </w:sdtContent>
                                </w:sdt>
                              </w:p>
                              <w:sdt>
                                <w:sdtPr>
                                  <w:rPr>
                                    <w:caps/>
                                    <w:sz w:val="28"/>
                                    <w:szCs w:val="28"/>
                                  </w:rPr>
                                  <w:alias w:val="Subtitle"/>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709EE4FA" w14:textId="77777777" w:rsidR="00C91390" w:rsidRDefault="00C91390" w:rsidP="00C91390">
                                    <w:pPr>
                                      <w:pStyle w:val="NoSpacing"/>
                                      <w:spacing w:before="40" w:after="40"/>
                                      <w:jc w:val="center"/>
                                      <w:rPr>
                                        <w:caps/>
                                        <w:sz w:val="28"/>
                                        <w:szCs w:val="28"/>
                                      </w:rPr>
                                    </w:pPr>
                                    <w:r>
                                      <w:rPr>
                                        <w:caps/>
                                        <w:sz w:val="28"/>
                                        <w:szCs w:val="28"/>
                                      </w:rPr>
                                      <w:t xml:space="preserve">     </w:t>
                                    </w:r>
                                  </w:p>
                                </w:sdtContent>
                              </w:sdt>
                              <w:sdt>
                                <w:sdtPr>
                                  <w:rPr>
                                    <w:caps/>
                                    <w:sz w:val="24"/>
                                    <w:szCs w:val="24"/>
                                  </w:rPr>
                                  <w:alias w:val="Author"/>
                                  <w:id w:val="-1536112409"/>
                                  <w:showingPlcHdr/>
                                  <w:dataBinding w:prefixMappings="xmlns:ns0='http://purl.org/dc/elements/1.1/' xmlns:ns1='http://schemas.openxmlformats.org/package/2006/metadata/core-properties' " w:xpath="/ns1:coreProperties[1]/ns0:creator[1]" w:storeItemID="{6C3C8BC8-F283-45AE-878A-BAB7291924A1}"/>
                                  <w:text/>
                                </w:sdtPr>
                                <w:sdtEndPr/>
                                <w:sdtContent>
                                  <w:p w14:paraId="1AC3475B" w14:textId="3F270381" w:rsidR="00C91390" w:rsidRDefault="00C01305" w:rsidP="00C91390">
                                    <w:pPr>
                                      <w:pStyle w:val="NoSpacing"/>
                                      <w:spacing w:before="80" w:after="40"/>
                                      <w:jc w:val="center"/>
                                      <w:rPr>
                                        <w:caps/>
                                        <w:sz w:val="24"/>
                                        <w:szCs w:val="24"/>
                                      </w:rPr>
                                    </w:pPr>
                                    <w:r>
                                      <w:rPr>
                                        <w:caps/>
                                        <w:sz w:val="24"/>
                                        <w:szCs w:val="24"/>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58522720" id="_x0000_t202" coordsize="21600,21600" o:spt="202" path="m,l,21600r21600,l21600,xe">
                    <v:stroke joinstyle="miter"/>
                    <v:path gradientshapeok="t" o:connecttype="rect"/>
                  </v:shapetype>
                  <v:shape id="Text Box 131" o:spid="_x0000_s1027" type="#_x0000_t202" style="position:absolute;margin-left:21pt;margin-top:427.7pt;width:481.85pt;height:96.45pt;z-index:251658240;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" filled="f" stroked="f" strokeweight=".5pt">
                    <v:textbox style="mso-fit-shape-to-text:t" inset="0,0,0,0">
                      <w:txbxContent>
                        <w:p w14:paraId="2CDB3577" w14:textId="77777777" w:rsidR="00C91390" w:rsidRDefault="005636D2" w:rsidP="00C91390">
                          <w:pPr>
                            <w:pStyle w:val="NoSpacing"/>
                            <w:spacing w:before="40" w:after="560" w:line="216" w:lineRule="auto"/>
                            <w:jc w:val="center"/>
                            <w:rPr>
                              <w:color w:val="4472C4" w:themeColor="accent1"/>
                              <w:sz w:val="72"/>
                              <w:szCs w:val="72"/>
                            </w:rPr>
                          </w:pPr>
                          <w:sdt>
                            <w:sdtPr>
                              <w:rPr>
                                <w:rFonts w:eastAsia="Times New Roman" w:cstheme="minorHAnsi"/>
                                <w:sz w:val="48"/>
                                <w:szCs w:val="48"/>
                              </w:rPr>
                              <w:alias w:val="Title"/>
                              <w:id w:val="151731938"/>
                              <w:showingPlcHdr/>
                              <w:dataBinding w:prefixMappings="xmlns:ns0='http://purl.org/dc/elements/1.1/' xmlns:ns1='http://schemas.openxmlformats.org/package/2006/metadata/core-properties' " w:xpath="/ns1:coreProperties[1]/ns0:title[1]" w:storeItemID="{6C3C8BC8-F283-45AE-878A-BAB7291924A1}"/>
                              <w:text/>
                            </w:sdtPr>
                            <w:sdtEndPr/>
                            <w:sdtContent>
                              <w:r w:rsidR="00C91390">
                                <w:rPr>
                                  <w:rFonts w:eastAsia="Times New Roman" w:cstheme="minorHAnsi"/>
                                  <w:sz w:val="48"/>
                                  <w:szCs w:val="48"/>
                                </w:rPr>
                                <w:t xml:space="preserve">     </w:t>
                              </w:r>
                            </w:sdtContent>
                          </w:sdt>
                        </w:p>
                        <w:sdt>
                          <w:sdtPr>
                            <w:rPr>
                              <w:caps/>
                              <w:sz w:val="28"/>
                              <w:szCs w:val="28"/>
                            </w:rPr>
                            <w:alias w:val="Subtitle"/>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709EE4FA" w14:textId="77777777" w:rsidR="00C91390" w:rsidRDefault="00C91390" w:rsidP="00C91390">
                              <w:pPr>
                                <w:pStyle w:val="NoSpacing"/>
                                <w:spacing w:before="40" w:after="40"/>
                                <w:jc w:val="center"/>
                                <w:rPr>
                                  <w:caps/>
                                  <w:sz w:val="28"/>
                                  <w:szCs w:val="28"/>
                                </w:rPr>
                              </w:pPr>
                              <w:r>
                                <w:rPr>
                                  <w:caps/>
                                  <w:sz w:val="28"/>
                                  <w:szCs w:val="28"/>
                                </w:rPr>
                                <w:t xml:space="preserve">     </w:t>
                              </w:r>
                            </w:p>
                          </w:sdtContent>
                        </w:sdt>
                        <w:sdt>
                          <w:sdtPr>
                            <w:rPr>
                              <w:caps/>
                              <w:sz w:val="24"/>
                              <w:szCs w:val="24"/>
                            </w:rPr>
                            <w:alias w:val="Author"/>
                            <w:id w:val="-1536112409"/>
                            <w:showingPlcHdr/>
                            <w:dataBinding w:prefixMappings="xmlns:ns0='http://purl.org/dc/elements/1.1/' xmlns:ns1='http://schemas.openxmlformats.org/package/2006/metadata/core-properties' " w:xpath="/ns1:coreProperties[1]/ns0:creator[1]" w:storeItemID="{6C3C8BC8-F283-45AE-878A-BAB7291924A1}"/>
                            <w:text/>
                          </w:sdtPr>
                          <w:sdtEndPr/>
                          <w:sdtContent>
                            <w:p w14:paraId="1AC3475B" w14:textId="3F270381" w:rsidR="00C91390" w:rsidRDefault="00C01305" w:rsidP="00C91390">
                              <w:pPr>
                                <w:pStyle w:val="NoSpacing"/>
                                <w:spacing w:before="80" w:after="40"/>
                                <w:jc w:val="center"/>
                                <w:rPr>
                                  <w:caps/>
                                  <w:sz w:val="24"/>
                                  <w:szCs w:val="24"/>
                                </w:rPr>
                              </w:pPr>
                              <w:r>
                                <w:rPr>
                                  <w:caps/>
                                  <w:sz w:val="24"/>
                                  <w:szCs w:val="24"/>
                                </w:rPr>
                                <w:t xml:space="preserve">     </w:t>
                              </w:r>
                            </w:p>
                          </w:sdtContent>
                        </w:sdt>
                      </w:txbxContent>
                    </v:textbox>
                    <w10:wrap type="square" anchorx="margin" anchory="page"/>
                  </v:shape>
                </w:pict>
              </mc:Fallback>
            </mc:AlternateContent>
          </w:r>
        </w:sdtContent>
      </w:sdt>
    </w:p>
    <w:p w14:paraId="39CBFA14" w14:textId="77777777" w:rsidR="00C91390" w:rsidRDefault="00C91390" w:rsidP="00C91390">
      <w:pPr>
        <w:pStyle w:val="TOC1"/>
        <w:rPr>
          <w:noProof w:val="0"/>
        </w:rPr>
      </w:pPr>
      <w:r>
        <w:t xml:space="preserve">Table of Contents </w:t>
      </w:r>
    </w:p>
    <w:tbl>
      <w:tblPr>
        <w:tblStyle w:val="TableGrid"/>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50"/>
        <w:gridCol w:w="1620"/>
      </w:tblGrid>
      <w:tr w:rsidR="00C91390" w14:paraId="5B6F2EE8" w14:textId="77777777" w:rsidTr="00C91390">
        <w:trPr>
          <w:cantSplit/>
          <w:trHeight w:val="720"/>
        </w:trPr>
        <w:tc>
          <w:tcPr>
            <w:tcW w:w="8550" w:type="dxa"/>
            <w:vAlign w:val="center"/>
            <w:hideMark/>
          </w:tcPr>
          <w:p w14:paraId="614595F9" w14:textId="77777777" w:rsidR="00C91390" w:rsidRDefault="00C91390">
            <w:pPr>
              <w:spacing w:line="240" w:lineRule="auto"/>
              <w:ind w:left="-10" w:firstLine="10"/>
              <w:rPr>
                <w:rFonts w:cstheme="minorHAnsi"/>
                <w:sz w:val="32"/>
                <w:szCs w:val="32"/>
              </w:rPr>
            </w:pPr>
            <w:bookmarkStart w:id="0" w:name="_Hlk43455152"/>
            <w:r>
              <w:rPr>
                <w:rFonts w:cstheme="minorHAnsi"/>
                <w:sz w:val="32"/>
                <w:szCs w:val="32"/>
              </w:rPr>
              <w:t>Purpose and Scope</w:t>
            </w:r>
          </w:p>
        </w:tc>
        <w:tc>
          <w:tcPr>
            <w:tcW w:w="1620" w:type="dxa"/>
            <w:vAlign w:val="center"/>
            <w:hideMark/>
          </w:tcPr>
          <w:p w14:paraId="459760F3" w14:textId="77777777" w:rsidR="00C91390" w:rsidRDefault="00C91390">
            <w:pPr>
              <w:spacing w:line="240" w:lineRule="auto"/>
              <w:ind w:left="180"/>
              <w:rPr>
                <w:rFonts w:cstheme="minorHAnsi"/>
                <w:sz w:val="32"/>
                <w:szCs w:val="32"/>
              </w:rPr>
            </w:pPr>
            <w:r>
              <w:rPr>
                <w:rFonts w:cstheme="minorHAnsi"/>
                <w:sz w:val="32"/>
                <w:szCs w:val="32"/>
              </w:rPr>
              <w:t>p. 2</w:t>
            </w:r>
          </w:p>
        </w:tc>
      </w:tr>
      <w:tr w:rsidR="00C91390" w14:paraId="7B377D62" w14:textId="77777777" w:rsidTr="00C91390">
        <w:trPr>
          <w:cantSplit/>
          <w:trHeight w:val="720"/>
        </w:trPr>
        <w:tc>
          <w:tcPr>
            <w:tcW w:w="8550" w:type="dxa"/>
            <w:vAlign w:val="center"/>
            <w:hideMark/>
          </w:tcPr>
          <w:p w14:paraId="536751F2" w14:textId="77777777" w:rsidR="00C91390" w:rsidRDefault="00C91390">
            <w:pPr>
              <w:spacing w:line="240" w:lineRule="auto"/>
              <w:rPr>
                <w:rFonts w:cstheme="minorHAnsi"/>
                <w:sz w:val="32"/>
                <w:szCs w:val="32"/>
              </w:rPr>
            </w:pPr>
            <w:r>
              <w:rPr>
                <w:sz w:val="32"/>
                <w:szCs w:val="32"/>
              </w:rPr>
              <w:t>Philosophy of Athletic Programs</w:t>
            </w:r>
          </w:p>
        </w:tc>
        <w:tc>
          <w:tcPr>
            <w:tcW w:w="1620" w:type="dxa"/>
            <w:vAlign w:val="center"/>
            <w:hideMark/>
          </w:tcPr>
          <w:p w14:paraId="3DBF9EAF" w14:textId="77777777" w:rsidR="00C91390" w:rsidRDefault="00C91390">
            <w:pPr>
              <w:spacing w:line="240" w:lineRule="auto"/>
              <w:ind w:left="180"/>
              <w:rPr>
                <w:rFonts w:cstheme="minorHAnsi"/>
                <w:sz w:val="32"/>
                <w:szCs w:val="32"/>
              </w:rPr>
            </w:pPr>
            <w:r>
              <w:rPr>
                <w:rFonts w:cstheme="minorHAnsi"/>
                <w:sz w:val="32"/>
                <w:szCs w:val="32"/>
              </w:rPr>
              <w:t>p. 2</w:t>
            </w:r>
          </w:p>
        </w:tc>
      </w:tr>
      <w:tr w:rsidR="00C91390" w14:paraId="4E4AE54A" w14:textId="77777777" w:rsidTr="00C91390">
        <w:trPr>
          <w:cantSplit/>
          <w:trHeight w:val="720"/>
        </w:trPr>
        <w:tc>
          <w:tcPr>
            <w:tcW w:w="8550" w:type="dxa"/>
            <w:vAlign w:val="center"/>
            <w:hideMark/>
          </w:tcPr>
          <w:p w14:paraId="1AD20254" w14:textId="77777777" w:rsidR="00C91390" w:rsidRDefault="00C91390">
            <w:pPr>
              <w:spacing w:line="240" w:lineRule="auto"/>
              <w:rPr>
                <w:rFonts w:eastAsia="Times New Roman" w:cstheme="minorHAnsi"/>
                <w:b/>
                <w:bCs/>
                <w:sz w:val="32"/>
                <w:szCs w:val="32"/>
                <w:u w:val="single"/>
              </w:rPr>
            </w:pPr>
            <w:r>
              <w:rPr>
                <w:sz w:val="32"/>
                <w:szCs w:val="32"/>
              </w:rPr>
              <w:t>General Program Considerations</w:t>
            </w:r>
            <w:r>
              <w:rPr>
                <w:rFonts w:eastAsia="Times New Roman" w:cstheme="minorHAnsi"/>
                <w:b/>
                <w:bCs/>
                <w:sz w:val="32"/>
                <w:szCs w:val="32"/>
                <w:u w:val="single"/>
              </w:rPr>
              <w:t xml:space="preserve"> </w:t>
            </w:r>
          </w:p>
        </w:tc>
        <w:tc>
          <w:tcPr>
            <w:tcW w:w="1620" w:type="dxa"/>
            <w:vAlign w:val="center"/>
            <w:hideMark/>
          </w:tcPr>
          <w:p w14:paraId="05B00F62" w14:textId="77777777" w:rsidR="00C91390" w:rsidRDefault="00C91390">
            <w:pPr>
              <w:spacing w:line="240" w:lineRule="auto"/>
              <w:ind w:left="180"/>
              <w:rPr>
                <w:rFonts w:cstheme="minorHAnsi"/>
                <w:sz w:val="32"/>
                <w:szCs w:val="32"/>
              </w:rPr>
            </w:pPr>
            <w:r>
              <w:rPr>
                <w:rFonts w:cstheme="minorHAnsi"/>
                <w:sz w:val="32"/>
                <w:szCs w:val="32"/>
              </w:rPr>
              <w:t>p. 3</w:t>
            </w:r>
          </w:p>
        </w:tc>
      </w:tr>
      <w:tr w:rsidR="00C91390" w14:paraId="54E2A327" w14:textId="77777777" w:rsidTr="00C91390">
        <w:trPr>
          <w:cantSplit/>
          <w:trHeight w:val="720"/>
        </w:trPr>
        <w:tc>
          <w:tcPr>
            <w:tcW w:w="8550" w:type="dxa"/>
            <w:vAlign w:val="center"/>
            <w:hideMark/>
          </w:tcPr>
          <w:p w14:paraId="2A4B14B0" w14:textId="77777777" w:rsidR="00C91390" w:rsidRDefault="00C91390">
            <w:pPr>
              <w:pStyle w:val="Heading4"/>
              <w:spacing w:before="0" w:line="276" w:lineRule="auto"/>
              <w:ind w:right="52"/>
              <w:outlineLvl w:val="3"/>
              <w:rPr>
                <w:rFonts w:asciiTheme="minorHAnsi" w:hAnsiTheme="minorHAnsi" w:cstheme="minorHAnsi"/>
                <w:i w:val="0"/>
                <w:iCs w:val="0"/>
                <w:color w:val="auto"/>
                <w:spacing w:val="-4"/>
                <w:w w:val="105"/>
                <w:sz w:val="32"/>
                <w:szCs w:val="32"/>
              </w:rPr>
            </w:pPr>
            <w:r>
              <w:rPr>
                <w:rFonts w:asciiTheme="minorHAnsi" w:hAnsiTheme="minorHAnsi" w:cstheme="minorHAnsi"/>
                <w:i w:val="0"/>
                <w:iCs w:val="0"/>
                <w:color w:val="auto"/>
                <w:spacing w:val="-4"/>
                <w:w w:val="105"/>
                <w:sz w:val="32"/>
                <w:szCs w:val="32"/>
              </w:rPr>
              <w:t>Recommendations</w:t>
            </w:r>
          </w:p>
        </w:tc>
        <w:tc>
          <w:tcPr>
            <w:tcW w:w="1620" w:type="dxa"/>
            <w:vAlign w:val="center"/>
            <w:hideMark/>
          </w:tcPr>
          <w:p w14:paraId="1D655E62" w14:textId="77777777" w:rsidR="00C91390" w:rsidRDefault="00C91390">
            <w:pPr>
              <w:spacing w:line="240" w:lineRule="auto"/>
              <w:ind w:left="180"/>
              <w:rPr>
                <w:rFonts w:cstheme="minorHAnsi"/>
                <w:sz w:val="32"/>
                <w:szCs w:val="32"/>
              </w:rPr>
            </w:pPr>
            <w:r>
              <w:rPr>
                <w:rFonts w:cstheme="minorHAnsi"/>
                <w:sz w:val="32"/>
                <w:szCs w:val="32"/>
              </w:rPr>
              <w:t>p. 3</w:t>
            </w:r>
          </w:p>
        </w:tc>
      </w:tr>
      <w:tr w:rsidR="00C91390" w14:paraId="60EA8F8D" w14:textId="77777777" w:rsidTr="00C91390">
        <w:trPr>
          <w:cantSplit/>
          <w:trHeight w:val="720"/>
        </w:trPr>
        <w:tc>
          <w:tcPr>
            <w:tcW w:w="8550" w:type="dxa"/>
            <w:vAlign w:val="center"/>
            <w:hideMark/>
          </w:tcPr>
          <w:p w14:paraId="1599E8EF" w14:textId="77777777" w:rsidR="00C91390" w:rsidRDefault="00C91390">
            <w:pPr>
              <w:pStyle w:val="Heading4"/>
              <w:spacing w:before="0" w:line="276" w:lineRule="auto"/>
              <w:ind w:right="52"/>
              <w:outlineLvl w:val="3"/>
              <w:rPr>
                <w:rFonts w:asciiTheme="minorHAnsi" w:hAnsiTheme="minorHAnsi" w:cstheme="minorHAnsi"/>
                <w:i w:val="0"/>
                <w:iCs w:val="0"/>
                <w:color w:val="auto"/>
                <w:spacing w:val="-4"/>
                <w:w w:val="105"/>
                <w:sz w:val="32"/>
                <w:szCs w:val="32"/>
              </w:rPr>
            </w:pPr>
            <w:r>
              <w:rPr>
                <w:rFonts w:asciiTheme="minorHAnsi" w:hAnsiTheme="minorHAnsi" w:cstheme="minorHAnsi"/>
                <w:i w:val="0"/>
                <w:iCs w:val="0"/>
                <w:color w:val="auto"/>
                <w:spacing w:val="-4"/>
                <w:w w:val="105"/>
                <w:sz w:val="32"/>
                <w:szCs w:val="32"/>
              </w:rPr>
              <w:t>Questions and Answers</w:t>
            </w:r>
          </w:p>
        </w:tc>
        <w:tc>
          <w:tcPr>
            <w:tcW w:w="1620" w:type="dxa"/>
            <w:vAlign w:val="center"/>
            <w:hideMark/>
          </w:tcPr>
          <w:p w14:paraId="4C89E387" w14:textId="77777777" w:rsidR="00C91390" w:rsidRDefault="00C91390">
            <w:pPr>
              <w:spacing w:line="240" w:lineRule="auto"/>
              <w:ind w:left="180"/>
              <w:rPr>
                <w:rFonts w:cstheme="minorHAnsi"/>
                <w:sz w:val="32"/>
                <w:szCs w:val="32"/>
              </w:rPr>
            </w:pPr>
            <w:r>
              <w:rPr>
                <w:rFonts w:cstheme="minorHAnsi"/>
                <w:sz w:val="32"/>
                <w:szCs w:val="32"/>
              </w:rPr>
              <w:t>p. 3</w:t>
            </w:r>
          </w:p>
        </w:tc>
      </w:tr>
      <w:tr w:rsidR="00C91390" w14:paraId="7CEBE0F2" w14:textId="77777777" w:rsidTr="00C91390">
        <w:trPr>
          <w:cantSplit/>
          <w:trHeight w:val="720"/>
        </w:trPr>
        <w:tc>
          <w:tcPr>
            <w:tcW w:w="8550" w:type="dxa"/>
            <w:vAlign w:val="center"/>
            <w:hideMark/>
          </w:tcPr>
          <w:p w14:paraId="21920870" w14:textId="77777777" w:rsidR="00C91390" w:rsidRDefault="00C91390">
            <w:pPr>
              <w:spacing w:line="240" w:lineRule="auto"/>
              <w:rPr>
                <w:rFonts w:cstheme="minorHAnsi"/>
                <w:sz w:val="32"/>
                <w:szCs w:val="32"/>
              </w:rPr>
            </w:pPr>
            <w:r>
              <w:rPr>
                <w:rFonts w:cstheme="minorHAnsi"/>
                <w:sz w:val="32"/>
                <w:szCs w:val="32"/>
              </w:rPr>
              <w:t>Conclusion(s)</w:t>
            </w:r>
          </w:p>
        </w:tc>
        <w:tc>
          <w:tcPr>
            <w:tcW w:w="1620" w:type="dxa"/>
            <w:vAlign w:val="center"/>
            <w:hideMark/>
          </w:tcPr>
          <w:p w14:paraId="7A5A7FF5" w14:textId="77777777" w:rsidR="00C91390" w:rsidRDefault="00C91390">
            <w:pPr>
              <w:spacing w:line="240" w:lineRule="auto"/>
              <w:ind w:left="180"/>
              <w:rPr>
                <w:rFonts w:cstheme="minorHAnsi"/>
                <w:sz w:val="32"/>
                <w:szCs w:val="32"/>
              </w:rPr>
            </w:pPr>
            <w:r>
              <w:rPr>
                <w:rFonts w:cstheme="minorHAnsi"/>
                <w:sz w:val="32"/>
                <w:szCs w:val="32"/>
              </w:rPr>
              <w:t>p. 7</w:t>
            </w:r>
          </w:p>
        </w:tc>
      </w:tr>
      <w:tr w:rsidR="00C91390" w14:paraId="760E62A5" w14:textId="77777777" w:rsidTr="00C91390">
        <w:trPr>
          <w:cantSplit/>
          <w:trHeight w:val="720"/>
        </w:trPr>
        <w:tc>
          <w:tcPr>
            <w:tcW w:w="8550" w:type="dxa"/>
            <w:vAlign w:val="center"/>
            <w:hideMark/>
          </w:tcPr>
          <w:p w14:paraId="0021A95E" w14:textId="77777777" w:rsidR="00C91390" w:rsidRDefault="00C91390">
            <w:pPr>
              <w:spacing w:line="240" w:lineRule="auto"/>
              <w:rPr>
                <w:rFonts w:cstheme="minorHAnsi"/>
                <w:sz w:val="32"/>
                <w:szCs w:val="32"/>
              </w:rPr>
            </w:pPr>
            <w:r>
              <w:rPr>
                <w:rFonts w:cstheme="minorHAnsi"/>
                <w:sz w:val="32"/>
                <w:szCs w:val="32"/>
              </w:rPr>
              <w:t>Appendices</w:t>
            </w:r>
          </w:p>
        </w:tc>
        <w:tc>
          <w:tcPr>
            <w:tcW w:w="1620" w:type="dxa"/>
            <w:vAlign w:val="center"/>
            <w:hideMark/>
          </w:tcPr>
          <w:p w14:paraId="266B1B98" w14:textId="77777777" w:rsidR="00C91390" w:rsidRDefault="00C91390">
            <w:pPr>
              <w:spacing w:line="240" w:lineRule="auto"/>
              <w:ind w:left="180"/>
              <w:rPr>
                <w:rFonts w:cstheme="minorHAnsi"/>
                <w:sz w:val="32"/>
                <w:szCs w:val="32"/>
              </w:rPr>
            </w:pPr>
            <w:r>
              <w:rPr>
                <w:rFonts w:cstheme="minorHAnsi"/>
                <w:sz w:val="32"/>
                <w:szCs w:val="32"/>
              </w:rPr>
              <w:t>p. 8</w:t>
            </w:r>
          </w:p>
        </w:tc>
      </w:tr>
      <w:bookmarkEnd w:id="0"/>
    </w:tbl>
    <w:p w14:paraId="20EB46A9" w14:textId="77777777" w:rsidR="00C91390" w:rsidRDefault="00C91390" w:rsidP="00C91390"/>
    <w:p w14:paraId="7D027877" w14:textId="77777777" w:rsidR="00C91390" w:rsidRDefault="00C91390" w:rsidP="00C91390"/>
    <w:p w14:paraId="62D45A79" w14:textId="77777777" w:rsidR="00C91390" w:rsidRDefault="00C91390" w:rsidP="00C91390"/>
    <w:p w14:paraId="079FCDDE" w14:textId="77777777" w:rsidR="00C91390" w:rsidRDefault="00C91390" w:rsidP="00C91390"/>
    <w:p w14:paraId="18A9856F" w14:textId="77777777" w:rsidR="00C91390" w:rsidRDefault="00C91390" w:rsidP="00C91390"/>
    <w:p w14:paraId="3A70A740" w14:textId="77777777" w:rsidR="00C91390" w:rsidRDefault="00C91390" w:rsidP="00C91390">
      <w:pPr>
        <w:rPr>
          <w:rFonts w:cs="Segoe UI"/>
        </w:rPr>
      </w:pPr>
    </w:p>
    <w:p w14:paraId="0ECD175F" w14:textId="77777777" w:rsidR="00C91390" w:rsidRDefault="00C91390" w:rsidP="00C91390">
      <w:pPr>
        <w:rPr>
          <w:rFonts w:cs="Segoe UI"/>
        </w:rPr>
      </w:pPr>
      <w:r>
        <w:rPr>
          <w:rFonts w:cs="Segoe UI"/>
        </w:rPr>
        <w:br w:type="page"/>
      </w:r>
    </w:p>
    <w:p w14:paraId="6D06582C" w14:textId="77777777" w:rsidR="00C91390" w:rsidRDefault="00C91390" w:rsidP="00C91390">
      <w:pPr>
        <w:rPr>
          <w:rFonts w:cstheme="minorHAnsi"/>
        </w:rPr>
      </w:pPr>
    </w:p>
    <w:p w14:paraId="2BE436FA" w14:textId="77777777" w:rsidR="00C91390" w:rsidRDefault="00C91390" w:rsidP="00C91390">
      <w:pPr>
        <w:shd w:val="clear" w:color="auto" w:fill="FFFFFF"/>
        <w:spacing w:after="0" w:line="276" w:lineRule="auto"/>
        <w:ind w:right="469"/>
        <w:outlineLvl w:val="2"/>
        <w:rPr>
          <w:rFonts w:eastAsia="Times New Roman" w:cstheme="minorHAnsi"/>
          <w:b/>
          <w:bCs/>
          <w:sz w:val="28"/>
          <w:szCs w:val="28"/>
          <w:u w:val="single"/>
        </w:rPr>
      </w:pPr>
    </w:p>
    <w:p w14:paraId="6D1DCD2A" w14:textId="77777777" w:rsidR="00C91390" w:rsidRDefault="00C91390" w:rsidP="00C91390">
      <w:pPr>
        <w:shd w:val="clear" w:color="auto" w:fill="FFFFFF"/>
        <w:spacing w:after="0" w:line="276" w:lineRule="auto"/>
        <w:ind w:right="469"/>
        <w:outlineLvl w:val="2"/>
        <w:rPr>
          <w:rFonts w:cstheme="minorHAnsi"/>
          <w:b/>
          <w:bCs/>
          <w:i/>
          <w:iCs/>
          <w:spacing w:val="-4"/>
          <w:w w:val="105"/>
          <w:sz w:val="20"/>
          <w:szCs w:val="20"/>
          <w:u w:val="single"/>
        </w:rPr>
      </w:pPr>
      <w:r>
        <w:rPr>
          <w:rFonts w:cstheme="minorHAnsi"/>
          <w:b/>
          <w:bCs/>
          <w:i/>
          <w:iCs/>
          <w:spacing w:val="-4"/>
          <w:w w:val="105"/>
          <w:sz w:val="20"/>
          <w:szCs w:val="20"/>
          <w:u w:val="single"/>
        </w:rPr>
        <w:t xml:space="preserve">PURPOSE AND SCOPE </w:t>
      </w:r>
    </w:p>
    <w:p w14:paraId="2B54B4E0" w14:textId="1C8A0642" w:rsidR="00C91390" w:rsidRDefault="00C91390" w:rsidP="00C91390">
      <w:pPr>
        <w:spacing w:after="0" w:line="276" w:lineRule="auto"/>
        <w:rPr>
          <w:rFonts w:cstheme="minorHAnsi"/>
          <w:sz w:val="20"/>
          <w:szCs w:val="20"/>
        </w:rPr>
      </w:pPr>
      <w:bookmarkStart w:id="1" w:name="_Hlk39314531"/>
      <w:r>
        <w:rPr>
          <w:rFonts w:cstheme="minorHAnsi"/>
          <w:sz w:val="20"/>
          <w:szCs w:val="20"/>
        </w:rPr>
        <w:t xml:space="preserve">This document is created </w:t>
      </w:r>
      <w:bookmarkEnd w:id="1"/>
      <w:r>
        <w:rPr>
          <w:rFonts w:cstheme="minorHAnsi"/>
          <w:sz w:val="20"/>
          <w:szCs w:val="20"/>
        </w:rPr>
        <w:t>to provide key stakeholders with guidance for implementing a Return to Play (‘RTP’) framework within the Mount Si High School during the COVID-19 pandemic. This plan is premised on protecting the health and wellness of high school student-athletes, officials, coaches, staff, and families (“Participants”).</w:t>
      </w:r>
    </w:p>
    <w:p w14:paraId="6BABCF83" w14:textId="77777777" w:rsidR="00C91390" w:rsidRDefault="00C91390" w:rsidP="00C91390">
      <w:pPr>
        <w:spacing w:after="0" w:line="276" w:lineRule="auto"/>
        <w:rPr>
          <w:rFonts w:cstheme="minorHAnsi"/>
          <w:sz w:val="20"/>
          <w:szCs w:val="20"/>
        </w:rPr>
      </w:pPr>
    </w:p>
    <w:p w14:paraId="3944C223" w14:textId="788681DE" w:rsidR="00C91390" w:rsidRDefault="00C91390" w:rsidP="00C91390">
      <w:pPr>
        <w:spacing w:after="0" w:line="276" w:lineRule="auto"/>
        <w:rPr>
          <w:rFonts w:cstheme="minorHAnsi"/>
          <w:sz w:val="20"/>
          <w:szCs w:val="20"/>
        </w:rPr>
      </w:pPr>
      <w:r>
        <w:rPr>
          <w:rFonts w:cstheme="minorHAnsi"/>
          <w:sz w:val="20"/>
          <w:szCs w:val="20"/>
        </w:rPr>
        <w:t>These guidelines are intended to assist athletic directors and coaches as they plan for return to play for student athletes beginning with the fall activities period.</w:t>
      </w:r>
    </w:p>
    <w:p w14:paraId="1DD881C6" w14:textId="77777777" w:rsidR="00C91390" w:rsidRDefault="00C91390" w:rsidP="00C91390">
      <w:pPr>
        <w:spacing w:after="0" w:line="276" w:lineRule="auto"/>
        <w:rPr>
          <w:rFonts w:cstheme="minorHAnsi"/>
          <w:sz w:val="20"/>
          <w:szCs w:val="20"/>
        </w:rPr>
      </w:pPr>
    </w:p>
    <w:p w14:paraId="15F7403B" w14:textId="5389B5A9" w:rsidR="00C91390" w:rsidRDefault="00C91390" w:rsidP="00C91390">
      <w:pPr>
        <w:spacing w:after="0" w:line="276" w:lineRule="auto"/>
        <w:rPr>
          <w:rFonts w:cstheme="minorHAnsi"/>
          <w:sz w:val="20"/>
          <w:szCs w:val="20"/>
        </w:rPr>
      </w:pPr>
      <w:r>
        <w:rPr>
          <w:rFonts w:cstheme="minorHAnsi"/>
          <w:sz w:val="20"/>
          <w:szCs w:val="20"/>
        </w:rPr>
        <w:t xml:space="preserve">Return to play in-person activity plans must be formulated and implemented utilizing the most up-to-date guidance from the Governor, Superintendent of Office of Public Instruction (OSPI), the Department of Health (‘DOH’), the National Federation of High Schools (‘NFHS’), the Washington Interscholastic Activities Association (‘WIAA’), the WIAA’s Sports Medicine Advisory Committee (‘SMAC’) and the Snoqualmie Valley School District (‘District’) and must be adjusted as new guidance </w:t>
      </w:r>
      <w:r w:rsidR="000A1EA0">
        <w:rPr>
          <w:rFonts w:cstheme="minorHAnsi"/>
          <w:sz w:val="20"/>
          <w:szCs w:val="20"/>
        </w:rPr>
        <w:t xml:space="preserve">are </w:t>
      </w:r>
      <w:r>
        <w:rPr>
          <w:rFonts w:cstheme="minorHAnsi"/>
          <w:sz w:val="20"/>
          <w:szCs w:val="20"/>
        </w:rPr>
        <w:t xml:space="preserve">released.  </w:t>
      </w:r>
    </w:p>
    <w:p w14:paraId="4967CCDB" w14:textId="77777777" w:rsidR="00C91390" w:rsidRDefault="00C91390" w:rsidP="00C91390">
      <w:pPr>
        <w:spacing w:after="0" w:line="276" w:lineRule="auto"/>
        <w:rPr>
          <w:rFonts w:cstheme="minorHAnsi"/>
          <w:sz w:val="20"/>
          <w:szCs w:val="20"/>
        </w:rPr>
      </w:pPr>
    </w:p>
    <w:p w14:paraId="2E2ADAF5" w14:textId="2FEE66FC" w:rsidR="00C91390" w:rsidRDefault="00C91390" w:rsidP="00C91390">
      <w:pPr>
        <w:shd w:val="clear" w:color="auto" w:fill="FFFFFF"/>
        <w:spacing w:after="0" w:line="276" w:lineRule="auto"/>
        <w:ind w:right="469"/>
        <w:rPr>
          <w:rFonts w:eastAsia="Times New Roman" w:cstheme="minorHAnsi"/>
          <w:sz w:val="20"/>
          <w:szCs w:val="20"/>
        </w:rPr>
      </w:pPr>
      <w:r>
        <w:rPr>
          <w:rFonts w:cstheme="minorHAnsi"/>
          <w:sz w:val="20"/>
          <w:szCs w:val="20"/>
        </w:rPr>
        <w:t xml:space="preserve">A supplement will accompany this guidance. The supplement will include </w:t>
      </w:r>
      <w:r>
        <w:rPr>
          <w:rFonts w:eastAsia="Times New Roman" w:cstheme="minorHAnsi"/>
          <w:b/>
          <w:bCs/>
          <w:i/>
          <w:iCs/>
          <w:sz w:val="20"/>
          <w:szCs w:val="20"/>
          <w:u w:val="single"/>
        </w:rPr>
        <w:t xml:space="preserve">Sport Specific Considerations for </w:t>
      </w:r>
      <w:r w:rsidR="000A1EA0">
        <w:rPr>
          <w:rFonts w:eastAsia="Times New Roman" w:cstheme="minorHAnsi"/>
          <w:b/>
          <w:bCs/>
          <w:i/>
          <w:iCs/>
          <w:sz w:val="20"/>
          <w:szCs w:val="20"/>
          <w:u w:val="single"/>
        </w:rPr>
        <w:t>Return to Play</w:t>
      </w:r>
      <w:r>
        <w:rPr>
          <w:rFonts w:eastAsia="Times New Roman" w:cstheme="minorHAnsi"/>
          <w:b/>
          <w:bCs/>
          <w:i/>
          <w:iCs/>
          <w:sz w:val="20"/>
          <w:szCs w:val="20"/>
          <w:u w:val="single"/>
        </w:rPr>
        <w:t>.</w:t>
      </w:r>
      <w:r>
        <w:rPr>
          <w:rFonts w:eastAsia="Times New Roman" w:cstheme="minorHAnsi"/>
          <w:sz w:val="20"/>
          <w:szCs w:val="20"/>
        </w:rPr>
        <w:t xml:space="preserve"> The information included in the supplement is based on the NFHS and WIAA guidelines, which applied guidance from the governor</w:t>
      </w:r>
      <w:r w:rsidR="000A1EA0">
        <w:rPr>
          <w:rFonts w:eastAsia="Times New Roman" w:cstheme="minorHAnsi"/>
          <w:sz w:val="20"/>
          <w:szCs w:val="20"/>
        </w:rPr>
        <w:t xml:space="preserve"> </w:t>
      </w:r>
      <w:r>
        <w:rPr>
          <w:rFonts w:eastAsia="Times New Roman" w:cstheme="minorHAnsi"/>
          <w:sz w:val="20"/>
          <w:szCs w:val="20"/>
        </w:rPr>
        <w:t xml:space="preserve">and was released during </w:t>
      </w:r>
      <w:r w:rsidR="000A1EA0">
        <w:rPr>
          <w:rFonts w:eastAsia="Times New Roman" w:cstheme="minorHAnsi"/>
          <w:sz w:val="20"/>
          <w:szCs w:val="20"/>
        </w:rPr>
        <w:t xml:space="preserve">the </w:t>
      </w:r>
      <w:r>
        <w:rPr>
          <w:rFonts w:eastAsia="Times New Roman" w:cstheme="minorHAnsi"/>
          <w:sz w:val="20"/>
          <w:szCs w:val="20"/>
        </w:rPr>
        <w:t xml:space="preserve">spring </w:t>
      </w:r>
      <w:r w:rsidR="000A1EA0">
        <w:rPr>
          <w:rFonts w:eastAsia="Times New Roman" w:cstheme="minorHAnsi"/>
          <w:sz w:val="20"/>
          <w:szCs w:val="20"/>
        </w:rPr>
        <w:t xml:space="preserve">of </w:t>
      </w:r>
      <w:r>
        <w:rPr>
          <w:rFonts w:eastAsia="Times New Roman" w:cstheme="minorHAnsi"/>
          <w:sz w:val="20"/>
          <w:szCs w:val="20"/>
        </w:rPr>
        <w:t xml:space="preserve">2020.  </w:t>
      </w:r>
    </w:p>
    <w:p w14:paraId="3D1EA3F9" w14:textId="77777777" w:rsidR="00C91390" w:rsidRDefault="00C91390" w:rsidP="00C91390">
      <w:pPr>
        <w:shd w:val="clear" w:color="auto" w:fill="FFFFFF"/>
        <w:spacing w:after="0" w:line="276" w:lineRule="auto"/>
        <w:ind w:right="469"/>
        <w:rPr>
          <w:rFonts w:eastAsia="Times New Roman" w:cstheme="minorHAnsi"/>
          <w:sz w:val="20"/>
          <w:szCs w:val="20"/>
        </w:rPr>
      </w:pPr>
    </w:p>
    <w:p w14:paraId="5B855F6C" w14:textId="57EA3BB0" w:rsidR="00C91390" w:rsidRDefault="00C91390" w:rsidP="00C91390">
      <w:pPr>
        <w:shd w:val="clear" w:color="auto" w:fill="FFFFFF"/>
        <w:spacing w:after="0" w:line="276" w:lineRule="auto"/>
        <w:ind w:right="469"/>
        <w:outlineLvl w:val="2"/>
        <w:rPr>
          <w:rFonts w:eastAsia="Times New Roman" w:cstheme="minorHAnsi"/>
          <w:sz w:val="20"/>
          <w:szCs w:val="20"/>
        </w:rPr>
      </w:pPr>
      <w:r>
        <w:rPr>
          <w:rFonts w:eastAsia="Times New Roman" w:cstheme="minorHAnsi"/>
          <w:sz w:val="20"/>
          <w:szCs w:val="20"/>
        </w:rPr>
        <w:t xml:space="preserve">It is essential for all athletic personnel to understand that </w:t>
      </w:r>
      <w:r w:rsidR="000A1EA0">
        <w:rPr>
          <w:rFonts w:eastAsia="Times New Roman" w:cstheme="minorHAnsi"/>
          <w:sz w:val="20"/>
          <w:szCs w:val="20"/>
        </w:rPr>
        <w:t>Return to Play</w:t>
      </w:r>
      <w:r>
        <w:rPr>
          <w:rFonts w:eastAsia="Times New Roman" w:cstheme="minorHAnsi"/>
          <w:sz w:val="20"/>
          <w:szCs w:val="20"/>
        </w:rPr>
        <w:t xml:space="preserve"> cannot begin while King County is in phase one.  The information included in this document and the supplement includes steps anticipated for </w:t>
      </w:r>
      <w:r w:rsidR="000A1EA0">
        <w:rPr>
          <w:rFonts w:eastAsia="Times New Roman" w:cstheme="minorHAnsi"/>
          <w:sz w:val="20"/>
          <w:szCs w:val="20"/>
        </w:rPr>
        <w:t>Return to Play</w:t>
      </w:r>
      <w:r>
        <w:rPr>
          <w:rFonts w:eastAsia="Times New Roman" w:cstheme="minorHAnsi"/>
          <w:sz w:val="20"/>
          <w:szCs w:val="20"/>
        </w:rPr>
        <w:t xml:space="preserve"> for programs during Washington state’s Phase 2, Phase 3, and Phase 4. Please remember that any date included is approximate and this information will be updated as necessary. </w:t>
      </w:r>
    </w:p>
    <w:p w14:paraId="26AA9584" w14:textId="77777777" w:rsidR="00C91390" w:rsidRDefault="00C91390" w:rsidP="00C91390">
      <w:pPr>
        <w:shd w:val="clear" w:color="auto" w:fill="FFFFFF"/>
        <w:spacing w:after="0" w:line="276" w:lineRule="auto"/>
        <w:ind w:right="469"/>
        <w:outlineLvl w:val="2"/>
        <w:rPr>
          <w:rFonts w:cstheme="minorHAnsi"/>
          <w:sz w:val="20"/>
          <w:szCs w:val="20"/>
        </w:rPr>
      </w:pPr>
    </w:p>
    <w:p w14:paraId="7936B647" w14:textId="77777777" w:rsidR="00C91390" w:rsidRDefault="00C91390" w:rsidP="00C91390">
      <w:pPr>
        <w:pStyle w:val="Heading4"/>
        <w:spacing w:before="0" w:line="276" w:lineRule="auto"/>
        <w:ind w:right="52"/>
        <w:rPr>
          <w:rFonts w:asciiTheme="minorHAnsi" w:hAnsiTheme="minorHAnsi" w:cstheme="minorHAnsi"/>
          <w:b/>
          <w:bCs/>
          <w:color w:val="auto"/>
          <w:spacing w:val="-4"/>
          <w:w w:val="105"/>
          <w:sz w:val="20"/>
          <w:szCs w:val="20"/>
          <w:u w:val="single"/>
        </w:rPr>
      </w:pPr>
      <w:r>
        <w:rPr>
          <w:rFonts w:asciiTheme="minorHAnsi" w:hAnsiTheme="minorHAnsi" w:cstheme="minorHAnsi"/>
          <w:b/>
          <w:bCs/>
          <w:color w:val="auto"/>
          <w:spacing w:val="-4"/>
          <w:w w:val="105"/>
          <w:sz w:val="20"/>
          <w:szCs w:val="20"/>
          <w:u w:val="single"/>
        </w:rPr>
        <w:t>PHILOSOPHY OF DISTRICT ATHLETIC PROGRAMS</w:t>
      </w:r>
    </w:p>
    <w:p w14:paraId="42FBAD04" w14:textId="30F0528C" w:rsidR="00C91390" w:rsidRDefault="00C91390" w:rsidP="00C91390">
      <w:pPr>
        <w:widowControl w:val="0"/>
        <w:tabs>
          <w:tab w:val="left" w:pos="489"/>
        </w:tabs>
        <w:spacing w:after="0" w:line="276" w:lineRule="auto"/>
        <w:rPr>
          <w:rFonts w:eastAsia="Cambria" w:cstheme="minorHAnsi"/>
          <w:sz w:val="20"/>
          <w:szCs w:val="20"/>
        </w:rPr>
      </w:pPr>
      <w:r>
        <w:rPr>
          <w:rFonts w:eastAsia="Cambria" w:cstheme="minorHAnsi"/>
          <w:sz w:val="20"/>
          <w:szCs w:val="20"/>
        </w:rPr>
        <w:t>It is our intention to provide complete athletic programs.  District programs do not focus purely on wins and losses or level of competition but recognize the importance of high school athletics in developing self-esteem and worth in today’s students. The staff at each school focuses their efforts on creating opportunities for all athletes who join a program to develop as people, students, and athletes. Coaches work to help students grow into responsible adults who understand how hard work and dedication to themselves and others can translate into success in all aspects of their li</w:t>
      </w:r>
      <w:r w:rsidR="000A1EA0">
        <w:rPr>
          <w:rFonts w:eastAsia="Cambria" w:cstheme="minorHAnsi"/>
          <w:sz w:val="20"/>
          <w:szCs w:val="20"/>
        </w:rPr>
        <w:t>ves</w:t>
      </w:r>
      <w:r>
        <w:rPr>
          <w:rFonts w:eastAsia="Cambria" w:cstheme="minorHAnsi"/>
          <w:sz w:val="20"/>
          <w:szCs w:val="20"/>
        </w:rPr>
        <w:t xml:space="preserve">. </w:t>
      </w:r>
    </w:p>
    <w:p w14:paraId="4C294998" w14:textId="77777777" w:rsidR="00C91390" w:rsidRDefault="00C91390" w:rsidP="00C91390">
      <w:pPr>
        <w:widowControl w:val="0"/>
        <w:tabs>
          <w:tab w:val="left" w:pos="489"/>
        </w:tabs>
        <w:spacing w:after="0" w:line="276" w:lineRule="auto"/>
        <w:rPr>
          <w:rFonts w:eastAsia="Cambria" w:cstheme="minorHAnsi"/>
          <w:sz w:val="20"/>
          <w:szCs w:val="20"/>
        </w:rPr>
      </w:pPr>
    </w:p>
    <w:p w14:paraId="66F92F92" w14:textId="0E9B9F3A" w:rsidR="00C91390" w:rsidRDefault="00C91390" w:rsidP="00C91390">
      <w:pPr>
        <w:widowControl w:val="0"/>
        <w:tabs>
          <w:tab w:val="left" w:pos="489"/>
        </w:tabs>
        <w:spacing w:after="0" w:line="276" w:lineRule="auto"/>
        <w:rPr>
          <w:rFonts w:eastAsia="Cambria" w:cstheme="minorHAnsi"/>
          <w:sz w:val="20"/>
          <w:szCs w:val="20"/>
        </w:rPr>
      </w:pPr>
      <w:r>
        <w:rPr>
          <w:rFonts w:eastAsia="Cambria" w:cstheme="minorHAnsi"/>
          <w:sz w:val="20"/>
          <w:szCs w:val="20"/>
        </w:rPr>
        <w:t xml:space="preserve">During the fall of 2020, coaches </w:t>
      </w:r>
      <w:r w:rsidRPr="000A1EA0">
        <w:rPr>
          <w:rFonts w:eastAsia="Cambria" w:cstheme="minorHAnsi"/>
          <w:sz w:val="20"/>
          <w:szCs w:val="20"/>
        </w:rPr>
        <w:t>have an essential task</w:t>
      </w:r>
      <w:r>
        <w:rPr>
          <w:rFonts w:eastAsia="Cambria" w:cstheme="minorHAnsi"/>
          <w:sz w:val="20"/>
          <w:szCs w:val="20"/>
        </w:rPr>
        <w:t xml:space="preserve"> to provide an environment where all athletes can reconnect with their peers and other members of their community while re-establishing roles within a program, with a constant focus on gradual improvement of individual skills within a program’s structure.</w:t>
      </w:r>
    </w:p>
    <w:p w14:paraId="00A2EEB3" w14:textId="77777777" w:rsidR="00C91390" w:rsidRDefault="00C91390" w:rsidP="00C91390">
      <w:pPr>
        <w:widowControl w:val="0"/>
        <w:tabs>
          <w:tab w:val="left" w:pos="489"/>
        </w:tabs>
        <w:spacing w:after="0" w:line="276" w:lineRule="auto"/>
        <w:rPr>
          <w:rFonts w:eastAsia="Cambria" w:cstheme="minorHAnsi"/>
          <w:sz w:val="20"/>
          <w:szCs w:val="20"/>
        </w:rPr>
      </w:pPr>
    </w:p>
    <w:p w14:paraId="05AC09C5" w14:textId="223AF4FE" w:rsidR="00C91390" w:rsidRDefault="00C91390" w:rsidP="00C91390">
      <w:pPr>
        <w:shd w:val="clear" w:color="auto" w:fill="FFFFFF"/>
        <w:spacing w:after="0" w:line="276" w:lineRule="auto"/>
        <w:ind w:right="469"/>
        <w:outlineLvl w:val="2"/>
        <w:rPr>
          <w:rFonts w:eastAsia="Times New Roman" w:cstheme="minorHAnsi"/>
          <w:b/>
          <w:bCs/>
          <w:sz w:val="20"/>
          <w:szCs w:val="20"/>
        </w:rPr>
      </w:pPr>
      <w:r>
        <w:rPr>
          <w:rFonts w:cstheme="minorHAnsi"/>
          <w:sz w:val="20"/>
          <w:szCs w:val="20"/>
        </w:rPr>
        <w:t xml:space="preserve">This </w:t>
      </w:r>
      <w:r w:rsidR="000A1EA0">
        <w:rPr>
          <w:rFonts w:cstheme="minorHAnsi"/>
          <w:sz w:val="20"/>
          <w:szCs w:val="20"/>
        </w:rPr>
        <w:t>fall</w:t>
      </w:r>
      <w:r>
        <w:rPr>
          <w:rFonts w:cstheme="minorHAnsi"/>
          <w:sz w:val="20"/>
          <w:szCs w:val="20"/>
        </w:rPr>
        <w:t>, plans need to be flexible as the district works to deep clean and attend to facilities to create the greatest flexibility for the future availability of facilities.</w:t>
      </w:r>
    </w:p>
    <w:p w14:paraId="33FF7BA6" w14:textId="77777777" w:rsidR="00C91390" w:rsidRDefault="00C91390" w:rsidP="00C91390">
      <w:pPr>
        <w:spacing w:after="0" w:line="276" w:lineRule="auto"/>
        <w:ind w:right="269"/>
        <w:rPr>
          <w:rFonts w:cstheme="minorHAnsi"/>
          <w:b/>
          <w:sz w:val="20"/>
          <w:szCs w:val="20"/>
        </w:rPr>
      </w:pPr>
    </w:p>
    <w:p w14:paraId="6B374D4D" w14:textId="4AD576F6" w:rsidR="00C91390" w:rsidRDefault="00C91390" w:rsidP="00C91390">
      <w:pPr>
        <w:spacing w:after="0" w:line="276" w:lineRule="auto"/>
        <w:ind w:right="269"/>
        <w:rPr>
          <w:rFonts w:eastAsia="Cambria" w:cstheme="minorHAnsi"/>
          <w:sz w:val="20"/>
          <w:szCs w:val="20"/>
        </w:rPr>
      </w:pPr>
      <w:r>
        <w:rPr>
          <w:rFonts w:cstheme="minorHAnsi"/>
          <w:b/>
          <w:sz w:val="20"/>
          <w:szCs w:val="20"/>
        </w:rPr>
        <w:t>During the fall season:</w:t>
      </w:r>
    </w:p>
    <w:p w14:paraId="439D7427" w14:textId="3F0A850F" w:rsidR="00C91390" w:rsidRDefault="00C91390" w:rsidP="00C91390">
      <w:pPr>
        <w:pStyle w:val="ListParagraph"/>
        <w:widowControl w:val="0"/>
        <w:numPr>
          <w:ilvl w:val="0"/>
          <w:numId w:val="1"/>
        </w:numPr>
        <w:spacing w:after="0" w:line="240" w:lineRule="auto"/>
        <w:ind w:right="74"/>
        <w:rPr>
          <w:rFonts w:cstheme="minorHAnsi"/>
          <w:sz w:val="20"/>
          <w:szCs w:val="20"/>
        </w:rPr>
      </w:pPr>
      <w:r>
        <w:rPr>
          <w:rFonts w:cstheme="minorHAnsi"/>
          <w:sz w:val="20"/>
          <w:szCs w:val="20"/>
        </w:rPr>
        <w:t>Athletes should be active even if they can</w:t>
      </w:r>
      <w:r w:rsidR="000A1EA0">
        <w:rPr>
          <w:rFonts w:cstheme="minorHAnsi"/>
          <w:sz w:val="20"/>
          <w:szCs w:val="20"/>
        </w:rPr>
        <w:t>not</w:t>
      </w:r>
      <w:r>
        <w:rPr>
          <w:rFonts w:cstheme="minorHAnsi"/>
          <w:sz w:val="20"/>
          <w:szCs w:val="20"/>
        </w:rPr>
        <w:t xml:space="preserve"> gather</w:t>
      </w:r>
      <w:r w:rsidR="000A1EA0">
        <w:rPr>
          <w:rFonts w:cstheme="minorHAnsi"/>
          <w:sz w:val="20"/>
          <w:szCs w:val="20"/>
        </w:rPr>
        <w:t xml:space="preserve"> </w:t>
      </w:r>
      <w:r w:rsidR="00C861E9">
        <w:rPr>
          <w:rFonts w:cstheme="minorHAnsi"/>
          <w:sz w:val="20"/>
          <w:szCs w:val="20"/>
        </w:rPr>
        <w:t>as groups.</w:t>
      </w:r>
    </w:p>
    <w:p w14:paraId="0A7DD111" w14:textId="76882460" w:rsidR="00C91390" w:rsidRDefault="00C91390" w:rsidP="00C91390">
      <w:pPr>
        <w:pStyle w:val="ListParagraph"/>
        <w:widowControl w:val="0"/>
        <w:numPr>
          <w:ilvl w:val="0"/>
          <w:numId w:val="1"/>
        </w:numPr>
        <w:spacing w:after="0" w:line="240" w:lineRule="auto"/>
        <w:ind w:right="74"/>
        <w:rPr>
          <w:rFonts w:cstheme="minorHAnsi"/>
          <w:sz w:val="20"/>
          <w:szCs w:val="20"/>
        </w:rPr>
      </w:pPr>
      <w:r>
        <w:rPr>
          <w:rFonts w:cstheme="minorHAnsi"/>
          <w:sz w:val="20"/>
          <w:szCs w:val="20"/>
        </w:rPr>
        <w:t xml:space="preserve">Coaches must consider injury and progressive return while planning </w:t>
      </w:r>
      <w:r w:rsidR="000A1EA0">
        <w:rPr>
          <w:rFonts w:cstheme="minorHAnsi"/>
          <w:sz w:val="20"/>
          <w:szCs w:val="20"/>
        </w:rPr>
        <w:t>Return to Play</w:t>
      </w:r>
      <w:r>
        <w:rPr>
          <w:rFonts w:cstheme="minorHAnsi"/>
          <w:sz w:val="20"/>
          <w:szCs w:val="20"/>
        </w:rPr>
        <w:t xml:space="preserve"> activities.</w:t>
      </w:r>
    </w:p>
    <w:p w14:paraId="17CA24F0" w14:textId="77777777" w:rsidR="00C91390" w:rsidRDefault="00C91390" w:rsidP="00C91390">
      <w:pPr>
        <w:pStyle w:val="ListParagraph"/>
        <w:widowControl w:val="0"/>
        <w:numPr>
          <w:ilvl w:val="0"/>
          <w:numId w:val="1"/>
        </w:numPr>
        <w:spacing w:after="0" w:line="240" w:lineRule="auto"/>
        <w:ind w:right="74"/>
        <w:rPr>
          <w:rFonts w:cstheme="minorHAnsi"/>
          <w:sz w:val="20"/>
          <w:szCs w:val="20"/>
        </w:rPr>
      </w:pPr>
      <w:r>
        <w:rPr>
          <w:rFonts w:cstheme="minorHAnsi"/>
          <w:sz w:val="20"/>
          <w:szCs w:val="20"/>
        </w:rPr>
        <w:t xml:space="preserve">Any at-home/virtual workouts must be simple, low impact and low risk. </w:t>
      </w:r>
    </w:p>
    <w:p w14:paraId="40F7C1A9" w14:textId="77777777" w:rsidR="00C91390" w:rsidRDefault="00C91390" w:rsidP="00C91390">
      <w:pPr>
        <w:pStyle w:val="ListParagraph"/>
        <w:widowControl w:val="0"/>
        <w:numPr>
          <w:ilvl w:val="0"/>
          <w:numId w:val="1"/>
        </w:numPr>
        <w:spacing w:after="0" w:line="240" w:lineRule="auto"/>
        <w:ind w:right="74"/>
        <w:rPr>
          <w:rFonts w:cstheme="minorHAnsi"/>
          <w:sz w:val="20"/>
          <w:szCs w:val="20"/>
        </w:rPr>
      </w:pPr>
      <w:r>
        <w:rPr>
          <w:rFonts w:cstheme="minorHAnsi"/>
          <w:sz w:val="20"/>
          <w:szCs w:val="20"/>
        </w:rPr>
        <w:t>An emphasis on movement quality rather than quantity of exercise is vital; proper movement is key to mitigating injury.</w:t>
      </w:r>
    </w:p>
    <w:p w14:paraId="7BCD4C41" w14:textId="77777777" w:rsidR="00C91390" w:rsidRDefault="00C91390" w:rsidP="00C91390">
      <w:pPr>
        <w:pStyle w:val="ListParagraph"/>
        <w:widowControl w:val="0"/>
        <w:numPr>
          <w:ilvl w:val="0"/>
          <w:numId w:val="1"/>
        </w:numPr>
        <w:spacing w:after="0" w:line="240" w:lineRule="auto"/>
        <w:ind w:right="74"/>
        <w:rPr>
          <w:rFonts w:cstheme="minorHAnsi"/>
          <w:sz w:val="20"/>
          <w:szCs w:val="20"/>
        </w:rPr>
      </w:pPr>
      <w:r>
        <w:rPr>
          <w:rFonts w:cstheme="minorHAnsi"/>
          <w:sz w:val="20"/>
          <w:szCs w:val="20"/>
        </w:rPr>
        <w:t>Coaches must avoid rushing deconditioned athletes to full participation as most injuries occur early in a season</w:t>
      </w:r>
    </w:p>
    <w:p w14:paraId="0DF34DFB" w14:textId="07B403F8" w:rsidR="00C91390" w:rsidRDefault="00C91390" w:rsidP="00C91390">
      <w:pPr>
        <w:pStyle w:val="ListParagraph"/>
        <w:widowControl w:val="0"/>
        <w:numPr>
          <w:ilvl w:val="0"/>
          <w:numId w:val="1"/>
        </w:numPr>
        <w:spacing w:after="0" w:line="240" w:lineRule="auto"/>
        <w:ind w:right="74"/>
        <w:rPr>
          <w:rFonts w:cstheme="minorHAnsi"/>
          <w:sz w:val="20"/>
          <w:szCs w:val="20"/>
        </w:rPr>
      </w:pPr>
      <w:r>
        <w:rPr>
          <w:rFonts w:cstheme="minorHAnsi"/>
          <w:sz w:val="20"/>
          <w:szCs w:val="20"/>
        </w:rPr>
        <w:t xml:space="preserve">Coaches should increase activities (workload) by 10% each week once </w:t>
      </w:r>
      <w:r w:rsidR="000A1EA0">
        <w:rPr>
          <w:rFonts w:cstheme="minorHAnsi"/>
          <w:sz w:val="20"/>
          <w:szCs w:val="20"/>
        </w:rPr>
        <w:t>Return to Play has been</w:t>
      </w:r>
      <w:r>
        <w:rPr>
          <w:rFonts w:cstheme="minorHAnsi"/>
          <w:sz w:val="20"/>
          <w:szCs w:val="20"/>
        </w:rPr>
        <w:t xml:space="preserve"> implemented.</w:t>
      </w:r>
    </w:p>
    <w:p w14:paraId="4A034D1B" w14:textId="77777777" w:rsidR="00C91390" w:rsidRDefault="00C91390" w:rsidP="00C91390">
      <w:pPr>
        <w:pStyle w:val="ListParagraph"/>
        <w:widowControl w:val="0"/>
        <w:numPr>
          <w:ilvl w:val="0"/>
          <w:numId w:val="1"/>
        </w:numPr>
        <w:spacing w:after="0" w:line="240" w:lineRule="auto"/>
        <w:ind w:right="74"/>
        <w:rPr>
          <w:rFonts w:cstheme="minorHAnsi"/>
          <w:sz w:val="20"/>
          <w:szCs w:val="20"/>
        </w:rPr>
      </w:pPr>
      <w:r>
        <w:rPr>
          <w:rFonts w:cstheme="minorHAnsi"/>
          <w:sz w:val="20"/>
          <w:szCs w:val="20"/>
        </w:rPr>
        <w:t>Coaches should focus on a healthy environment, quality experience, progressive training, and safety.</w:t>
      </w:r>
    </w:p>
    <w:p w14:paraId="7BB1E41D" w14:textId="77777777" w:rsidR="00C91390" w:rsidRDefault="00C91390" w:rsidP="00C91390">
      <w:pPr>
        <w:pStyle w:val="ListParagraph"/>
        <w:widowControl w:val="0"/>
        <w:numPr>
          <w:ilvl w:val="0"/>
          <w:numId w:val="1"/>
        </w:numPr>
        <w:spacing w:after="0" w:line="240" w:lineRule="auto"/>
        <w:ind w:right="74"/>
        <w:rPr>
          <w:rFonts w:cstheme="minorHAnsi"/>
          <w:sz w:val="20"/>
          <w:szCs w:val="20"/>
        </w:rPr>
      </w:pPr>
      <w:r>
        <w:rPr>
          <w:rFonts w:cstheme="minorHAnsi"/>
          <w:sz w:val="20"/>
          <w:szCs w:val="20"/>
        </w:rPr>
        <w:t>Coaches will help athletes to engage in a daily activity, allowing all athletes to maximize personal potential.</w:t>
      </w:r>
    </w:p>
    <w:p w14:paraId="72892E88" w14:textId="77777777" w:rsidR="00C91390" w:rsidRDefault="00C91390" w:rsidP="00C91390">
      <w:pPr>
        <w:pStyle w:val="ListParagraph"/>
        <w:widowControl w:val="0"/>
        <w:numPr>
          <w:ilvl w:val="0"/>
          <w:numId w:val="1"/>
        </w:numPr>
        <w:spacing w:after="0" w:line="240" w:lineRule="auto"/>
        <w:ind w:right="74"/>
        <w:rPr>
          <w:rFonts w:cstheme="minorHAnsi"/>
          <w:sz w:val="20"/>
          <w:szCs w:val="20"/>
        </w:rPr>
      </w:pPr>
      <w:r>
        <w:rPr>
          <w:rFonts w:cstheme="minorHAnsi"/>
          <w:sz w:val="20"/>
          <w:szCs w:val="20"/>
        </w:rPr>
        <w:t>Coaches will communicate with each other, parent(s)/guardian(s), and athletes.</w:t>
      </w:r>
    </w:p>
    <w:p w14:paraId="13CB1D4E" w14:textId="77777777" w:rsidR="00C91390" w:rsidRDefault="00C91390" w:rsidP="00C91390">
      <w:pPr>
        <w:pStyle w:val="ListParagraph"/>
        <w:widowControl w:val="0"/>
        <w:numPr>
          <w:ilvl w:val="0"/>
          <w:numId w:val="1"/>
        </w:numPr>
        <w:spacing w:after="0" w:line="240" w:lineRule="auto"/>
        <w:ind w:right="74"/>
        <w:rPr>
          <w:rFonts w:cstheme="minorHAnsi"/>
          <w:sz w:val="20"/>
          <w:szCs w:val="20"/>
        </w:rPr>
      </w:pPr>
      <w:r>
        <w:rPr>
          <w:rFonts w:cstheme="minorHAnsi"/>
          <w:sz w:val="20"/>
          <w:szCs w:val="20"/>
        </w:rPr>
        <w:lastRenderedPageBreak/>
        <w:t>Coaches will continue to emphasize positives each day, while finding new ways to challenge all athletes.</w:t>
      </w:r>
    </w:p>
    <w:p w14:paraId="72300396" w14:textId="77777777" w:rsidR="00C91390" w:rsidRDefault="00C91390" w:rsidP="00C91390">
      <w:pPr>
        <w:pStyle w:val="ListParagraph"/>
        <w:widowControl w:val="0"/>
        <w:numPr>
          <w:ilvl w:val="0"/>
          <w:numId w:val="1"/>
        </w:numPr>
        <w:spacing w:after="0" w:line="240" w:lineRule="auto"/>
        <w:ind w:right="74"/>
        <w:rPr>
          <w:rFonts w:cstheme="minorHAnsi"/>
          <w:sz w:val="20"/>
          <w:szCs w:val="20"/>
        </w:rPr>
      </w:pPr>
      <w:r>
        <w:rPr>
          <w:rFonts w:cstheme="minorHAnsi"/>
          <w:sz w:val="20"/>
          <w:szCs w:val="20"/>
        </w:rPr>
        <w:t>Coaches will emphasize appropriate attendance at activities focusing on motivating athletes.</w:t>
      </w:r>
    </w:p>
    <w:p w14:paraId="370691EC" w14:textId="77777777" w:rsidR="00C91390" w:rsidRDefault="00C91390" w:rsidP="00C91390">
      <w:pPr>
        <w:shd w:val="clear" w:color="auto" w:fill="FFFFFF"/>
        <w:spacing w:after="0" w:line="276" w:lineRule="auto"/>
        <w:ind w:right="469"/>
        <w:outlineLvl w:val="2"/>
        <w:rPr>
          <w:rFonts w:eastAsia="Times New Roman" w:cstheme="minorHAnsi"/>
          <w:b/>
          <w:bCs/>
          <w:sz w:val="20"/>
          <w:szCs w:val="20"/>
        </w:rPr>
      </w:pPr>
    </w:p>
    <w:p w14:paraId="1218CB1A" w14:textId="77777777" w:rsidR="00C91390" w:rsidRDefault="00C91390" w:rsidP="00C91390">
      <w:pPr>
        <w:shd w:val="clear" w:color="auto" w:fill="FFFFFF"/>
        <w:spacing w:after="0" w:line="276" w:lineRule="auto"/>
        <w:ind w:right="469"/>
        <w:outlineLvl w:val="2"/>
        <w:rPr>
          <w:rFonts w:eastAsia="Times New Roman" w:cstheme="minorHAnsi"/>
          <w:b/>
          <w:bCs/>
          <w:i/>
          <w:iCs/>
          <w:sz w:val="20"/>
          <w:szCs w:val="20"/>
          <w:u w:val="single"/>
        </w:rPr>
      </w:pPr>
      <w:r>
        <w:rPr>
          <w:rFonts w:eastAsia="Times New Roman" w:cstheme="minorHAnsi"/>
          <w:b/>
          <w:bCs/>
          <w:i/>
          <w:iCs/>
          <w:sz w:val="20"/>
          <w:szCs w:val="20"/>
          <w:u w:val="single"/>
        </w:rPr>
        <w:t xml:space="preserve">GENERAL PROGRAM CONSIDERATIONS </w:t>
      </w:r>
    </w:p>
    <w:p w14:paraId="5C34590B" w14:textId="24195509" w:rsidR="00C91390" w:rsidRDefault="00C91390" w:rsidP="00C91390">
      <w:pPr>
        <w:widowControl w:val="0"/>
        <w:tabs>
          <w:tab w:val="left" w:pos="489"/>
        </w:tabs>
        <w:spacing w:after="0" w:line="276" w:lineRule="auto"/>
        <w:rPr>
          <w:rFonts w:eastAsia="Cambria" w:cstheme="minorHAnsi"/>
          <w:b/>
          <w:bCs/>
          <w:sz w:val="20"/>
          <w:szCs w:val="20"/>
        </w:rPr>
      </w:pPr>
      <w:bookmarkStart w:id="2" w:name="_Hlk43448083"/>
      <w:r>
        <w:rPr>
          <w:rFonts w:eastAsia="Cambria" w:cstheme="minorHAnsi"/>
          <w:b/>
          <w:bCs/>
          <w:sz w:val="20"/>
          <w:szCs w:val="20"/>
        </w:rPr>
        <w:t xml:space="preserve">All </w:t>
      </w:r>
      <w:r w:rsidR="00C861E9">
        <w:rPr>
          <w:rFonts w:eastAsia="Cambria" w:cstheme="minorHAnsi"/>
          <w:b/>
          <w:bCs/>
          <w:sz w:val="20"/>
          <w:szCs w:val="20"/>
        </w:rPr>
        <w:t>Return to Play</w:t>
      </w:r>
      <w:r>
        <w:rPr>
          <w:rFonts w:eastAsia="Cambria" w:cstheme="minorHAnsi"/>
          <w:b/>
          <w:bCs/>
          <w:sz w:val="20"/>
          <w:szCs w:val="20"/>
        </w:rPr>
        <w:t xml:space="preserve"> activity must comply with local, state, and federal standards for physical distancing and safety within facilities. It will take collaboration to create safe plans for facility use that will be compliant with public health directives. </w:t>
      </w:r>
      <w:bookmarkEnd w:id="2"/>
      <w:r>
        <w:rPr>
          <w:rFonts w:eastAsia="Cambria" w:cstheme="minorHAnsi"/>
          <w:b/>
          <w:bCs/>
          <w:sz w:val="20"/>
          <w:szCs w:val="20"/>
        </w:rPr>
        <w:t xml:space="preserve">The following are general recommendations and questions to be considered and included in any </w:t>
      </w:r>
      <w:r w:rsidR="00C861E9">
        <w:rPr>
          <w:rFonts w:eastAsia="Cambria" w:cstheme="minorHAnsi"/>
          <w:b/>
          <w:bCs/>
          <w:sz w:val="20"/>
          <w:szCs w:val="20"/>
        </w:rPr>
        <w:t>Return to Play</w:t>
      </w:r>
      <w:r>
        <w:rPr>
          <w:rFonts w:eastAsia="Cambria" w:cstheme="minorHAnsi"/>
          <w:b/>
          <w:bCs/>
          <w:sz w:val="20"/>
          <w:szCs w:val="20"/>
        </w:rPr>
        <w:t xml:space="preserve"> plans by all athletic programs.</w:t>
      </w:r>
    </w:p>
    <w:p w14:paraId="5F48E877" w14:textId="77777777" w:rsidR="00C91390" w:rsidRDefault="00C91390" w:rsidP="00C91390">
      <w:pPr>
        <w:shd w:val="clear" w:color="auto" w:fill="FFFFFF"/>
        <w:spacing w:after="0" w:line="276" w:lineRule="auto"/>
        <w:ind w:right="469"/>
        <w:outlineLvl w:val="2"/>
        <w:rPr>
          <w:rFonts w:eastAsia="Times New Roman" w:cstheme="minorHAnsi"/>
          <w:b/>
          <w:bCs/>
          <w:sz w:val="20"/>
          <w:szCs w:val="20"/>
        </w:rPr>
      </w:pPr>
    </w:p>
    <w:p w14:paraId="0B0B0589" w14:textId="77777777" w:rsidR="00C91390" w:rsidRDefault="00C91390" w:rsidP="00C91390">
      <w:pPr>
        <w:spacing w:after="0" w:line="276" w:lineRule="auto"/>
        <w:ind w:right="52"/>
        <w:rPr>
          <w:rFonts w:eastAsia="Cambria" w:cstheme="minorHAnsi"/>
          <w:i/>
          <w:iCs/>
          <w:sz w:val="20"/>
          <w:szCs w:val="20"/>
        </w:rPr>
      </w:pPr>
      <w:r>
        <w:rPr>
          <w:rFonts w:cstheme="minorHAnsi"/>
          <w:b/>
          <w:i/>
          <w:iCs/>
          <w:sz w:val="20"/>
          <w:szCs w:val="20"/>
        </w:rPr>
        <w:t>RECOMMENDATIONS</w:t>
      </w:r>
    </w:p>
    <w:p w14:paraId="40E00640" w14:textId="51EC9CBC" w:rsidR="00C91390" w:rsidRDefault="00C91390" w:rsidP="00C91390">
      <w:pPr>
        <w:pStyle w:val="ListParagraph"/>
        <w:widowControl w:val="0"/>
        <w:numPr>
          <w:ilvl w:val="0"/>
          <w:numId w:val="2"/>
        </w:numPr>
        <w:tabs>
          <w:tab w:val="left" w:pos="399"/>
        </w:tabs>
        <w:spacing w:after="0" w:line="240" w:lineRule="auto"/>
        <w:ind w:right="132"/>
        <w:rPr>
          <w:rFonts w:eastAsiaTheme="minorEastAsia" w:cstheme="minorHAnsi"/>
          <w:sz w:val="20"/>
          <w:szCs w:val="20"/>
        </w:rPr>
      </w:pPr>
      <w:r>
        <w:rPr>
          <w:rFonts w:cstheme="minorHAnsi"/>
          <w:sz w:val="20"/>
          <w:szCs w:val="20"/>
        </w:rPr>
        <w:t xml:space="preserve">Athletic and </w:t>
      </w:r>
      <w:r w:rsidR="00C861E9">
        <w:rPr>
          <w:rFonts w:cstheme="minorHAnsi"/>
          <w:sz w:val="20"/>
          <w:szCs w:val="20"/>
        </w:rPr>
        <w:t>A</w:t>
      </w:r>
      <w:r>
        <w:rPr>
          <w:rFonts w:cstheme="minorHAnsi"/>
          <w:sz w:val="20"/>
          <w:szCs w:val="20"/>
        </w:rPr>
        <w:t xml:space="preserve">ctivities </w:t>
      </w:r>
      <w:r w:rsidR="00C861E9">
        <w:rPr>
          <w:rFonts w:cstheme="minorHAnsi"/>
          <w:sz w:val="20"/>
          <w:szCs w:val="20"/>
        </w:rPr>
        <w:t>C</w:t>
      </w:r>
      <w:r>
        <w:rPr>
          <w:rFonts w:cstheme="minorHAnsi"/>
          <w:sz w:val="20"/>
          <w:szCs w:val="20"/>
        </w:rPr>
        <w:t xml:space="preserve">oaches and </w:t>
      </w:r>
      <w:r w:rsidR="00C861E9">
        <w:rPr>
          <w:rFonts w:cstheme="minorHAnsi"/>
          <w:sz w:val="20"/>
          <w:szCs w:val="20"/>
        </w:rPr>
        <w:t>A</w:t>
      </w:r>
      <w:r>
        <w:rPr>
          <w:rFonts w:cstheme="minorHAnsi"/>
          <w:sz w:val="20"/>
          <w:szCs w:val="20"/>
        </w:rPr>
        <w:t>dvisors will remain in contact with their building athletic</w:t>
      </w:r>
      <w:r w:rsidR="00C861E9">
        <w:rPr>
          <w:rFonts w:cstheme="minorHAnsi"/>
          <w:sz w:val="20"/>
          <w:szCs w:val="20"/>
        </w:rPr>
        <w:t>/activities</w:t>
      </w:r>
      <w:r>
        <w:rPr>
          <w:rFonts w:cstheme="minorHAnsi"/>
          <w:sz w:val="20"/>
          <w:szCs w:val="20"/>
        </w:rPr>
        <w:t xml:space="preserve"> director.</w:t>
      </w:r>
    </w:p>
    <w:p w14:paraId="6D5CA8E7" w14:textId="7D45A83E" w:rsidR="00C91390" w:rsidRDefault="00C91390" w:rsidP="00C91390">
      <w:pPr>
        <w:pStyle w:val="ListParagraph"/>
        <w:widowControl w:val="0"/>
        <w:numPr>
          <w:ilvl w:val="0"/>
          <w:numId w:val="2"/>
        </w:numPr>
        <w:tabs>
          <w:tab w:val="left" w:pos="399"/>
        </w:tabs>
        <w:spacing w:after="0" w:line="240" w:lineRule="auto"/>
        <w:ind w:right="132"/>
        <w:rPr>
          <w:rFonts w:cstheme="minorHAnsi"/>
          <w:sz w:val="20"/>
          <w:szCs w:val="20"/>
        </w:rPr>
      </w:pPr>
      <w:r>
        <w:rPr>
          <w:rFonts w:cstheme="minorHAnsi"/>
          <w:sz w:val="20"/>
          <w:szCs w:val="20"/>
        </w:rPr>
        <w:t>The Activities</w:t>
      </w:r>
      <w:r w:rsidR="00C861E9">
        <w:rPr>
          <w:rFonts w:cstheme="minorHAnsi"/>
          <w:sz w:val="20"/>
          <w:szCs w:val="20"/>
        </w:rPr>
        <w:t>/Activities</w:t>
      </w:r>
      <w:r>
        <w:rPr>
          <w:rFonts w:cstheme="minorHAnsi"/>
          <w:sz w:val="20"/>
          <w:szCs w:val="20"/>
        </w:rPr>
        <w:t xml:space="preserve"> Director will stay up to date on how community and state recommendations will impact athletic and activity programs at the building level and communicate any changes to current guidance.</w:t>
      </w:r>
    </w:p>
    <w:p w14:paraId="16C89617" w14:textId="77777777" w:rsidR="00C91390" w:rsidRDefault="00C91390" w:rsidP="00C91390">
      <w:pPr>
        <w:pStyle w:val="ListParagraph"/>
        <w:widowControl w:val="0"/>
        <w:numPr>
          <w:ilvl w:val="0"/>
          <w:numId w:val="2"/>
        </w:numPr>
        <w:tabs>
          <w:tab w:val="left" w:pos="399"/>
        </w:tabs>
        <w:spacing w:after="0" w:line="240" w:lineRule="auto"/>
        <w:ind w:right="41"/>
        <w:rPr>
          <w:rFonts w:eastAsia="Cambria" w:cstheme="minorHAnsi"/>
          <w:sz w:val="20"/>
          <w:szCs w:val="20"/>
        </w:rPr>
      </w:pPr>
      <w:r>
        <w:rPr>
          <w:rFonts w:cstheme="minorHAnsi"/>
          <w:sz w:val="20"/>
          <w:szCs w:val="20"/>
        </w:rPr>
        <w:t>Eliminate</w:t>
      </w:r>
      <w:r>
        <w:rPr>
          <w:rFonts w:cstheme="minorHAnsi"/>
          <w:spacing w:val="-4"/>
          <w:sz w:val="20"/>
          <w:szCs w:val="20"/>
        </w:rPr>
        <w:t xml:space="preserve"> </w:t>
      </w:r>
      <w:r>
        <w:rPr>
          <w:rFonts w:cstheme="minorHAnsi"/>
          <w:sz w:val="20"/>
          <w:szCs w:val="20"/>
        </w:rPr>
        <w:t>use</w:t>
      </w:r>
      <w:r>
        <w:rPr>
          <w:rFonts w:cstheme="minorHAnsi"/>
          <w:spacing w:val="-4"/>
          <w:sz w:val="20"/>
          <w:szCs w:val="20"/>
        </w:rPr>
        <w:t xml:space="preserve"> </w:t>
      </w:r>
      <w:r>
        <w:rPr>
          <w:rFonts w:cstheme="minorHAnsi"/>
          <w:sz w:val="20"/>
          <w:szCs w:val="20"/>
        </w:rPr>
        <w:t>of</w:t>
      </w:r>
      <w:r>
        <w:rPr>
          <w:rFonts w:cstheme="minorHAnsi"/>
          <w:spacing w:val="-4"/>
          <w:sz w:val="20"/>
          <w:szCs w:val="20"/>
        </w:rPr>
        <w:t xml:space="preserve"> </w:t>
      </w:r>
      <w:r>
        <w:rPr>
          <w:rFonts w:cstheme="minorHAnsi"/>
          <w:sz w:val="20"/>
          <w:szCs w:val="20"/>
        </w:rPr>
        <w:t>low</w:t>
      </w:r>
      <w:r>
        <w:rPr>
          <w:rFonts w:cstheme="minorHAnsi"/>
          <w:spacing w:val="-5"/>
          <w:sz w:val="20"/>
          <w:szCs w:val="20"/>
        </w:rPr>
        <w:t xml:space="preserve"> </w:t>
      </w:r>
      <w:r>
        <w:rPr>
          <w:rFonts w:cstheme="minorHAnsi"/>
          <w:sz w:val="20"/>
          <w:szCs w:val="20"/>
        </w:rPr>
        <w:t>ventilated</w:t>
      </w:r>
      <w:r>
        <w:rPr>
          <w:rFonts w:cstheme="minorHAnsi"/>
          <w:spacing w:val="-4"/>
          <w:sz w:val="20"/>
          <w:szCs w:val="20"/>
        </w:rPr>
        <w:t xml:space="preserve"> </w:t>
      </w:r>
      <w:r>
        <w:rPr>
          <w:rFonts w:cstheme="minorHAnsi"/>
          <w:sz w:val="20"/>
          <w:szCs w:val="20"/>
        </w:rPr>
        <w:t>spaces</w:t>
      </w:r>
      <w:r>
        <w:rPr>
          <w:rFonts w:cstheme="minorHAnsi"/>
          <w:spacing w:val="-5"/>
          <w:sz w:val="20"/>
          <w:szCs w:val="20"/>
        </w:rPr>
        <w:t xml:space="preserve"> </w:t>
      </w:r>
      <w:r>
        <w:rPr>
          <w:rFonts w:cstheme="minorHAnsi"/>
          <w:sz w:val="20"/>
          <w:szCs w:val="20"/>
        </w:rPr>
        <w:t>and</w:t>
      </w:r>
      <w:r>
        <w:rPr>
          <w:rFonts w:cstheme="minorHAnsi"/>
          <w:spacing w:val="-4"/>
          <w:sz w:val="20"/>
          <w:szCs w:val="20"/>
        </w:rPr>
        <w:t xml:space="preserve"> </w:t>
      </w:r>
      <w:r>
        <w:rPr>
          <w:rFonts w:cstheme="minorHAnsi"/>
          <w:sz w:val="20"/>
          <w:szCs w:val="20"/>
        </w:rPr>
        <w:t>spaces</w:t>
      </w:r>
      <w:r>
        <w:rPr>
          <w:rFonts w:cstheme="minorHAnsi"/>
          <w:spacing w:val="-5"/>
          <w:sz w:val="20"/>
          <w:szCs w:val="20"/>
        </w:rPr>
        <w:t xml:space="preserve"> </w:t>
      </w:r>
      <w:r>
        <w:rPr>
          <w:rFonts w:cstheme="minorHAnsi"/>
          <w:sz w:val="20"/>
          <w:szCs w:val="20"/>
        </w:rPr>
        <w:t>that</w:t>
      </w:r>
      <w:r>
        <w:rPr>
          <w:rFonts w:cstheme="minorHAnsi"/>
          <w:spacing w:val="-1"/>
          <w:sz w:val="20"/>
          <w:szCs w:val="20"/>
        </w:rPr>
        <w:t xml:space="preserve"> </w:t>
      </w:r>
      <w:r>
        <w:rPr>
          <w:rFonts w:cstheme="minorHAnsi"/>
          <w:sz w:val="20"/>
          <w:szCs w:val="20"/>
        </w:rPr>
        <w:t>prevent physical distancing (e.g. locker rooms).</w:t>
      </w:r>
    </w:p>
    <w:p w14:paraId="2832A0B0" w14:textId="77777777" w:rsidR="00C91390" w:rsidRDefault="00C91390" w:rsidP="00C91390">
      <w:pPr>
        <w:pStyle w:val="ListParagraph"/>
        <w:widowControl w:val="0"/>
        <w:numPr>
          <w:ilvl w:val="0"/>
          <w:numId w:val="2"/>
        </w:numPr>
        <w:tabs>
          <w:tab w:val="left" w:pos="399"/>
        </w:tabs>
        <w:spacing w:after="0" w:line="240" w:lineRule="auto"/>
        <w:ind w:right="147"/>
        <w:rPr>
          <w:rFonts w:eastAsia="Cambria" w:cstheme="minorHAnsi"/>
          <w:sz w:val="20"/>
          <w:szCs w:val="20"/>
        </w:rPr>
      </w:pPr>
      <w:r>
        <w:rPr>
          <w:rFonts w:cstheme="minorHAnsi"/>
          <w:sz w:val="20"/>
          <w:szCs w:val="20"/>
        </w:rPr>
        <w:t>Create visible markers on fields and floors (using appropriate materials to prevent damage) to</w:t>
      </w:r>
      <w:r>
        <w:rPr>
          <w:rFonts w:cstheme="minorHAnsi"/>
          <w:spacing w:val="-5"/>
          <w:sz w:val="20"/>
          <w:szCs w:val="20"/>
        </w:rPr>
        <w:t xml:space="preserve"> </w:t>
      </w:r>
      <w:r>
        <w:rPr>
          <w:rFonts w:cstheme="minorHAnsi"/>
          <w:sz w:val="20"/>
          <w:szCs w:val="20"/>
        </w:rPr>
        <w:t>indicate appropriate spacing in gyms, classrooms, entrances to the school,</w:t>
      </w:r>
      <w:r>
        <w:rPr>
          <w:rFonts w:cstheme="minorHAnsi"/>
          <w:spacing w:val="-25"/>
          <w:sz w:val="20"/>
          <w:szCs w:val="20"/>
        </w:rPr>
        <w:t xml:space="preserve"> </w:t>
      </w:r>
      <w:r>
        <w:rPr>
          <w:rFonts w:cstheme="minorHAnsi"/>
          <w:sz w:val="20"/>
          <w:szCs w:val="20"/>
        </w:rPr>
        <w:t>etc.</w:t>
      </w:r>
    </w:p>
    <w:p w14:paraId="394B397C" w14:textId="77777777" w:rsidR="00C91390" w:rsidRDefault="00C91390" w:rsidP="00C91390">
      <w:pPr>
        <w:pStyle w:val="ListParagraph"/>
        <w:widowControl w:val="0"/>
        <w:numPr>
          <w:ilvl w:val="0"/>
          <w:numId w:val="2"/>
        </w:numPr>
        <w:tabs>
          <w:tab w:val="left" w:pos="489"/>
        </w:tabs>
        <w:spacing w:after="0" w:line="240" w:lineRule="auto"/>
        <w:ind w:right="501"/>
        <w:rPr>
          <w:rFonts w:eastAsia="Cambria" w:cstheme="minorHAnsi"/>
          <w:sz w:val="20"/>
          <w:szCs w:val="20"/>
        </w:rPr>
      </w:pPr>
      <w:r>
        <w:rPr>
          <w:rFonts w:cstheme="minorHAnsi"/>
          <w:sz w:val="20"/>
          <w:szCs w:val="20"/>
        </w:rPr>
        <w:t>Model what you expect of your athletes.</w:t>
      </w:r>
    </w:p>
    <w:p w14:paraId="15E910B5" w14:textId="77777777" w:rsidR="00C91390" w:rsidRDefault="00C91390" w:rsidP="00C91390">
      <w:pPr>
        <w:pStyle w:val="ListParagraph"/>
        <w:widowControl w:val="0"/>
        <w:numPr>
          <w:ilvl w:val="0"/>
          <w:numId w:val="2"/>
        </w:numPr>
        <w:tabs>
          <w:tab w:val="left" w:pos="489"/>
        </w:tabs>
        <w:spacing w:after="0" w:line="240" w:lineRule="auto"/>
        <w:ind w:right="501"/>
        <w:rPr>
          <w:rFonts w:eastAsia="Cambria" w:cstheme="minorHAnsi"/>
          <w:sz w:val="20"/>
          <w:szCs w:val="20"/>
        </w:rPr>
      </w:pPr>
      <w:r>
        <w:rPr>
          <w:rFonts w:cstheme="minorHAnsi"/>
          <w:sz w:val="20"/>
          <w:szCs w:val="20"/>
        </w:rPr>
        <w:t>Be clear and consistent about expectations</w:t>
      </w:r>
      <w:r>
        <w:rPr>
          <w:rFonts w:cstheme="minorHAnsi"/>
          <w:spacing w:val="-23"/>
          <w:sz w:val="20"/>
          <w:szCs w:val="20"/>
        </w:rPr>
        <w:t xml:space="preserve"> </w:t>
      </w:r>
      <w:r>
        <w:rPr>
          <w:rFonts w:cstheme="minorHAnsi"/>
          <w:sz w:val="20"/>
          <w:szCs w:val="20"/>
        </w:rPr>
        <w:t>and</w:t>
      </w:r>
      <w:r>
        <w:rPr>
          <w:rFonts w:cstheme="minorHAnsi"/>
          <w:spacing w:val="-1"/>
          <w:sz w:val="20"/>
          <w:szCs w:val="20"/>
        </w:rPr>
        <w:t xml:space="preserve"> </w:t>
      </w:r>
      <w:r>
        <w:rPr>
          <w:rFonts w:cstheme="minorHAnsi"/>
          <w:sz w:val="20"/>
          <w:szCs w:val="20"/>
        </w:rPr>
        <w:t>enforce</w:t>
      </w:r>
      <w:r>
        <w:rPr>
          <w:rFonts w:cstheme="minorHAnsi"/>
          <w:spacing w:val="-1"/>
          <w:sz w:val="20"/>
          <w:szCs w:val="20"/>
        </w:rPr>
        <w:t xml:space="preserve"> </w:t>
      </w:r>
      <w:r>
        <w:rPr>
          <w:rFonts w:cstheme="minorHAnsi"/>
          <w:sz w:val="20"/>
          <w:szCs w:val="20"/>
        </w:rPr>
        <w:t>these expectations.</w:t>
      </w:r>
    </w:p>
    <w:p w14:paraId="2932AE3F" w14:textId="77777777" w:rsidR="00C91390" w:rsidRDefault="00C91390" w:rsidP="00C91390">
      <w:pPr>
        <w:pStyle w:val="ListParagraph"/>
        <w:widowControl w:val="0"/>
        <w:numPr>
          <w:ilvl w:val="0"/>
          <w:numId w:val="2"/>
        </w:numPr>
        <w:tabs>
          <w:tab w:val="left" w:pos="489"/>
        </w:tabs>
        <w:spacing w:after="0" w:line="240" w:lineRule="auto"/>
        <w:ind w:right="501"/>
        <w:rPr>
          <w:rFonts w:eastAsia="Cambria" w:cstheme="minorHAnsi"/>
          <w:sz w:val="20"/>
          <w:szCs w:val="20"/>
        </w:rPr>
      </w:pPr>
      <w:r>
        <w:rPr>
          <w:rFonts w:cstheme="minorHAnsi"/>
          <w:sz w:val="20"/>
          <w:szCs w:val="20"/>
        </w:rPr>
        <w:t>Move activities outside where</w:t>
      </w:r>
      <w:r>
        <w:rPr>
          <w:rFonts w:cstheme="minorHAnsi"/>
          <w:spacing w:val="-5"/>
          <w:sz w:val="20"/>
          <w:szCs w:val="20"/>
        </w:rPr>
        <w:t xml:space="preserve"> </w:t>
      </w:r>
      <w:r>
        <w:rPr>
          <w:rFonts w:cstheme="minorHAnsi"/>
          <w:sz w:val="20"/>
          <w:szCs w:val="20"/>
        </w:rPr>
        <w:t>possible.</w:t>
      </w:r>
    </w:p>
    <w:p w14:paraId="18536D19" w14:textId="77777777" w:rsidR="00C91390" w:rsidRDefault="00C91390" w:rsidP="00C91390">
      <w:pPr>
        <w:pStyle w:val="ListParagraph"/>
        <w:widowControl w:val="0"/>
        <w:numPr>
          <w:ilvl w:val="0"/>
          <w:numId w:val="2"/>
        </w:numPr>
        <w:tabs>
          <w:tab w:val="left" w:pos="489"/>
        </w:tabs>
        <w:spacing w:after="0" w:line="240" w:lineRule="auto"/>
        <w:rPr>
          <w:rFonts w:eastAsia="Cambria" w:cstheme="minorHAnsi"/>
          <w:sz w:val="20"/>
          <w:szCs w:val="20"/>
        </w:rPr>
      </w:pPr>
      <w:r>
        <w:rPr>
          <w:rFonts w:cstheme="minorHAnsi"/>
          <w:sz w:val="20"/>
          <w:szCs w:val="20"/>
        </w:rPr>
        <w:t>Utilize a staff member to help athletes move from</w:t>
      </w:r>
      <w:r>
        <w:rPr>
          <w:rFonts w:cstheme="minorHAnsi"/>
          <w:spacing w:val="-24"/>
          <w:sz w:val="20"/>
          <w:szCs w:val="20"/>
        </w:rPr>
        <w:t xml:space="preserve"> </w:t>
      </w:r>
      <w:r>
        <w:rPr>
          <w:rFonts w:cstheme="minorHAnsi"/>
          <w:sz w:val="20"/>
          <w:szCs w:val="20"/>
        </w:rPr>
        <w:t>one</w:t>
      </w:r>
      <w:r>
        <w:rPr>
          <w:rFonts w:cstheme="minorHAnsi"/>
          <w:w w:val="99"/>
          <w:sz w:val="20"/>
          <w:szCs w:val="20"/>
        </w:rPr>
        <w:t xml:space="preserve"> </w:t>
      </w:r>
      <w:r>
        <w:rPr>
          <w:rFonts w:cstheme="minorHAnsi"/>
          <w:sz w:val="20"/>
          <w:szCs w:val="20"/>
        </w:rPr>
        <w:t>area of the facility to</w:t>
      </w:r>
      <w:r>
        <w:rPr>
          <w:rFonts w:cstheme="minorHAnsi"/>
          <w:spacing w:val="-3"/>
          <w:sz w:val="20"/>
          <w:szCs w:val="20"/>
        </w:rPr>
        <w:t xml:space="preserve"> another.</w:t>
      </w:r>
    </w:p>
    <w:p w14:paraId="538D1320" w14:textId="77777777" w:rsidR="00C91390" w:rsidRDefault="00C91390" w:rsidP="00C91390">
      <w:pPr>
        <w:widowControl w:val="0"/>
        <w:tabs>
          <w:tab w:val="left" w:pos="399"/>
        </w:tabs>
        <w:spacing w:after="0" w:line="240" w:lineRule="auto"/>
        <w:ind w:right="132"/>
        <w:rPr>
          <w:rFonts w:cstheme="minorHAnsi"/>
          <w:sz w:val="20"/>
          <w:szCs w:val="20"/>
        </w:rPr>
      </w:pPr>
    </w:p>
    <w:p w14:paraId="6623918F" w14:textId="77777777" w:rsidR="00C91390" w:rsidRDefault="00C91390" w:rsidP="00C91390">
      <w:pPr>
        <w:spacing w:after="0" w:line="276" w:lineRule="auto"/>
        <w:rPr>
          <w:rFonts w:eastAsia="Cambria" w:cstheme="minorHAnsi"/>
          <w:b/>
          <w:bCs/>
          <w:i/>
          <w:iCs/>
          <w:sz w:val="20"/>
          <w:szCs w:val="20"/>
        </w:rPr>
      </w:pPr>
      <w:r>
        <w:rPr>
          <w:rFonts w:eastAsia="Cambria" w:cstheme="minorHAnsi"/>
          <w:b/>
          <w:bCs/>
          <w:i/>
          <w:iCs/>
          <w:sz w:val="20"/>
          <w:szCs w:val="20"/>
        </w:rPr>
        <w:t>QUESTIONS AND ANSWERS</w:t>
      </w:r>
    </w:p>
    <w:p w14:paraId="7D93FA1B" w14:textId="07E3D6EB" w:rsidR="00C91390" w:rsidRDefault="00C91390" w:rsidP="00C91390">
      <w:pPr>
        <w:widowControl w:val="0"/>
        <w:tabs>
          <w:tab w:val="left" w:pos="489"/>
        </w:tabs>
        <w:spacing w:after="0" w:line="240" w:lineRule="auto"/>
        <w:ind w:right="132"/>
        <w:rPr>
          <w:rFonts w:eastAsia="Cambria" w:cstheme="minorHAnsi"/>
          <w:i/>
          <w:iCs/>
          <w:sz w:val="20"/>
          <w:szCs w:val="20"/>
        </w:rPr>
      </w:pPr>
      <w:r>
        <w:rPr>
          <w:rFonts w:cstheme="minorHAnsi"/>
          <w:i/>
          <w:iCs/>
          <w:sz w:val="20"/>
          <w:szCs w:val="20"/>
        </w:rPr>
        <w:t xml:space="preserve">Q: What is </w:t>
      </w:r>
      <w:r w:rsidR="00C861E9">
        <w:rPr>
          <w:rFonts w:cstheme="minorHAnsi"/>
          <w:i/>
          <w:iCs/>
          <w:sz w:val="20"/>
          <w:szCs w:val="20"/>
        </w:rPr>
        <w:t xml:space="preserve">the </w:t>
      </w:r>
      <w:r>
        <w:rPr>
          <w:rFonts w:cstheme="minorHAnsi"/>
          <w:i/>
          <w:iCs/>
          <w:sz w:val="20"/>
          <w:szCs w:val="20"/>
        </w:rPr>
        <w:t xml:space="preserve">current </w:t>
      </w:r>
      <w:r w:rsidR="00C861E9">
        <w:rPr>
          <w:rFonts w:cstheme="minorHAnsi"/>
          <w:i/>
          <w:iCs/>
          <w:sz w:val="20"/>
          <w:szCs w:val="20"/>
        </w:rPr>
        <w:t>Snoqualmie Valley School District</w:t>
      </w:r>
      <w:r>
        <w:rPr>
          <w:rFonts w:cstheme="minorHAnsi"/>
          <w:i/>
          <w:iCs/>
          <w:sz w:val="20"/>
          <w:szCs w:val="20"/>
        </w:rPr>
        <w:t xml:space="preserve"> facility guidance? </w:t>
      </w:r>
    </w:p>
    <w:p w14:paraId="30EED1E0" w14:textId="77777777" w:rsidR="00C91390" w:rsidRDefault="00C91390" w:rsidP="00C91390">
      <w:pPr>
        <w:widowControl w:val="0"/>
        <w:tabs>
          <w:tab w:val="left" w:pos="489"/>
        </w:tabs>
        <w:spacing w:after="0" w:line="240" w:lineRule="auto"/>
        <w:ind w:left="489" w:right="132"/>
        <w:rPr>
          <w:rFonts w:cstheme="minorHAnsi"/>
          <w:sz w:val="20"/>
          <w:szCs w:val="20"/>
        </w:rPr>
      </w:pPr>
      <w:r>
        <w:rPr>
          <w:rFonts w:cstheme="minorHAnsi"/>
          <w:sz w:val="20"/>
          <w:szCs w:val="20"/>
        </w:rPr>
        <w:t xml:space="preserve">A: As stated, District facilities are closed and there is no set date for them opening for District programs. </w:t>
      </w:r>
    </w:p>
    <w:p w14:paraId="54F63FC9" w14:textId="77777777" w:rsidR="00C91390" w:rsidRDefault="00C91390" w:rsidP="00C91390">
      <w:pPr>
        <w:widowControl w:val="0"/>
        <w:tabs>
          <w:tab w:val="left" w:pos="489"/>
        </w:tabs>
        <w:spacing w:after="0" w:line="240" w:lineRule="auto"/>
        <w:ind w:right="132"/>
        <w:rPr>
          <w:rFonts w:eastAsia="Cambria" w:cstheme="minorHAnsi"/>
          <w:sz w:val="20"/>
          <w:szCs w:val="20"/>
        </w:rPr>
      </w:pPr>
    </w:p>
    <w:p w14:paraId="05F9F1D1" w14:textId="27FE0BDE" w:rsidR="00C91390" w:rsidRDefault="00C91390" w:rsidP="00C91390">
      <w:pPr>
        <w:widowControl w:val="0"/>
        <w:tabs>
          <w:tab w:val="left" w:pos="489"/>
        </w:tabs>
        <w:spacing w:after="0" w:line="240" w:lineRule="auto"/>
        <w:ind w:right="357"/>
        <w:rPr>
          <w:rFonts w:eastAsia="Cambria" w:cstheme="minorHAnsi"/>
          <w:i/>
          <w:iCs/>
          <w:sz w:val="20"/>
          <w:szCs w:val="20"/>
        </w:rPr>
      </w:pPr>
      <w:r>
        <w:rPr>
          <w:rFonts w:cstheme="minorHAnsi"/>
          <w:i/>
          <w:iCs/>
          <w:sz w:val="20"/>
          <w:szCs w:val="20"/>
        </w:rPr>
        <w:t>Q: Who will make the decision about access to</w:t>
      </w:r>
      <w:r>
        <w:rPr>
          <w:rFonts w:cstheme="minorHAnsi"/>
          <w:i/>
          <w:iCs/>
          <w:spacing w:val="-25"/>
          <w:sz w:val="20"/>
          <w:szCs w:val="20"/>
        </w:rPr>
        <w:t xml:space="preserve"> </w:t>
      </w:r>
      <w:r w:rsidR="00C861E9">
        <w:rPr>
          <w:rFonts w:cstheme="minorHAnsi"/>
          <w:i/>
          <w:iCs/>
          <w:sz w:val="20"/>
          <w:szCs w:val="20"/>
        </w:rPr>
        <w:t>our</w:t>
      </w:r>
      <w:r>
        <w:rPr>
          <w:rFonts w:cstheme="minorHAnsi"/>
          <w:i/>
          <w:iCs/>
          <w:w w:val="99"/>
          <w:sz w:val="20"/>
          <w:szCs w:val="20"/>
        </w:rPr>
        <w:t xml:space="preserve"> </w:t>
      </w:r>
      <w:r>
        <w:rPr>
          <w:rFonts w:cstheme="minorHAnsi"/>
          <w:i/>
          <w:iCs/>
          <w:sz w:val="20"/>
          <w:szCs w:val="20"/>
        </w:rPr>
        <w:t>facilit</w:t>
      </w:r>
      <w:r w:rsidR="00C861E9">
        <w:rPr>
          <w:rFonts w:cstheme="minorHAnsi"/>
          <w:i/>
          <w:iCs/>
          <w:sz w:val="20"/>
          <w:szCs w:val="20"/>
        </w:rPr>
        <w:t>ies</w:t>
      </w:r>
      <w:r>
        <w:rPr>
          <w:rFonts w:cstheme="minorHAnsi"/>
          <w:i/>
          <w:iCs/>
          <w:sz w:val="20"/>
          <w:szCs w:val="20"/>
        </w:rPr>
        <w:t xml:space="preserve">? </w:t>
      </w:r>
    </w:p>
    <w:p w14:paraId="60BE92B3" w14:textId="325A6C9C" w:rsidR="00C91390" w:rsidRDefault="00C91390" w:rsidP="00C91390">
      <w:pPr>
        <w:widowControl w:val="0"/>
        <w:tabs>
          <w:tab w:val="left" w:pos="489"/>
        </w:tabs>
        <w:spacing w:after="0" w:line="240" w:lineRule="auto"/>
        <w:ind w:left="489" w:right="357"/>
        <w:rPr>
          <w:rFonts w:cstheme="minorHAnsi"/>
          <w:sz w:val="20"/>
          <w:szCs w:val="20"/>
        </w:rPr>
      </w:pPr>
      <w:r>
        <w:rPr>
          <w:rFonts w:cstheme="minorHAnsi"/>
          <w:sz w:val="20"/>
          <w:szCs w:val="20"/>
        </w:rPr>
        <w:t xml:space="preserve">A: The decision to provide access to facilities will be made by District personnel and will then be communicated with </w:t>
      </w:r>
      <w:r w:rsidR="00C861E9">
        <w:rPr>
          <w:rFonts w:cstheme="minorHAnsi"/>
          <w:sz w:val="20"/>
          <w:szCs w:val="20"/>
        </w:rPr>
        <w:t>the high school.</w:t>
      </w:r>
    </w:p>
    <w:p w14:paraId="0A0ECA93" w14:textId="77777777" w:rsidR="00C91390" w:rsidRDefault="00C91390" w:rsidP="00C91390">
      <w:pPr>
        <w:widowControl w:val="0"/>
        <w:tabs>
          <w:tab w:val="left" w:pos="489"/>
        </w:tabs>
        <w:spacing w:after="0" w:line="240" w:lineRule="auto"/>
        <w:ind w:right="357"/>
        <w:rPr>
          <w:rFonts w:eastAsia="Cambria" w:cstheme="minorHAnsi"/>
          <w:sz w:val="20"/>
          <w:szCs w:val="20"/>
        </w:rPr>
      </w:pPr>
    </w:p>
    <w:p w14:paraId="747E324E" w14:textId="52056E91" w:rsidR="00C91390" w:rsidRDefault="00C91390" w:rsidP="00C91390">
      <w:pPr>
        <w:widowControl w:val="0"/>
        <w:tabs>
          <w:tab w:val="left" w:pos="489"/>
        </w:tabs>
        <w:spacing w:after="0" w:line="240" w:lineRule="auto"/>
        <w:rPr>
          <w:rFonts w:eastAsia="Cambria" w:cstheme="minorHAnsi"/>
          <w:i/>
          <w:iCs/>
          <w:sz w:val="20"/>
          <w:szCs w:val="20"/>
        </w:rPr>
      </w:pPr>
      <w:r>
        <w:rPr>
          <w:rFonts w:cstheme="minorHAnsi"/>
          <w:i/>
          <w:iCs/>
          <w:spacing w:val="-3"/>
          <w:sz w:val="20"/>
          <w:szCs w:val="20"/>
        </w:rPr>
        <w:t xml:space="preserve">Q: For </w:t>
      </w:r>
      <w:r>
        <w:rPr>
          <w:rFonts w:cstheme="minorHAnsi"/>
          <w:i/>
          <w:iCs/>
          <w:sz w:val="20"/>
          <w:szCs w:val="20"/>
        </w:rPr>
        <w:t>a facility of our size, what is the capacity for</w:t>
      </w:r>
      <w:r>
        <w:rPr>
          <w:rFonts w:cstheme="minorHAnsi"/>
          <w:i/>
          <w:iCs/>
          <w:spacing w:val="-24"/>
          <w:sz w:val="20"/>
          <w:szCs w:val="20"/>
        </w:rPr>
        <w:t xml:space="preserve"> </w:t>
      </w:r>
      <w:r>
        <w:rPr>
          <w:rFonts w:cstheme="minorHAnsi"/>
          <w:i/>
          <w:iCs/>
          <w:sz w:val="20"/>
          <w:szCs w:val="20"/>
        </w:rPr>
        <w:t>accessed</w:t>
      </w:r>
      <w:r>
        <w:rPr>
          <w:rFonts w:cstheme="minorHAnsi"/>
          <w:i/>
          <w:iCs/>
          <w:spacing w:val="-1"/>
          <w:sz w:val="20"/>
          <w:szCs w:val="20"/>
        </w:rPr>
        <w:t xml:space="preserve"> </w:t>
      </w:r>
      <w:r>
        <w:rPr>
          <w:rFonts w:cstheme="minorHAnsi"/>
          <w:i/>
          <w:iCs/>
          <w:sz w:val="20"/>
          <w:szCs w:val="20"/>
        </w:rPr>
        <w:t>spaces to fit current guidelines?</w:t>
      </w:r>
    </w:p>
    <w:p w14:paraId="285CD06D" w14:textId="1DF15C32" w:rsidR="00C91390" w:rsidRDefault="00C91390" w:rsidP="00C91390">
      <w:pPr>
        <w:spacing w:after="0" w:line="276" w:lineRule="auto"/>
        <w:ind w:left="450"/>
        <w:rPr>
          <w:rFonts w:eastAsia="Cambria" w:cstheme="minorHAnsi"/>
          <w:sz w:val="20"/>
          <w:szCs w:val="20"/>
        </w:rPr>
      </w:pPr>
      <w:r>
        <w:rPr>
          <w:rFonts w:eastAsia="Cambria" w:cstheme="minorHAnsi"/>
          <w:sz w:val="20"/>
          <w:szCs w:val="20"/>
        </w:rPr>
        <w:t xml:space="preserve">A: </w:t>
      </w:r>
      <w:r w:rsidR="00C861E9">
        <w:rPr>
          <w:rFonts w:eastAsia="Cambria" w:cstheme="minorHAnsi"/>
          <w:sz w:val="20"/>
          <w:szCs w:val="20"/>
        </w:rPr>
        <w:t>The b</w:t>
      </w:r>
      <w:r>
        <w:rPr>
          <w:rFonts w:eastAsia="Cambria" w:cstheme="minorHAnsi"/>
          <w:sz w:val="20"/>
          <w:szCs w:val="20"/>
        </w:rPr>
        <w:t>uilding athletic</w:t>
      </w:r>
      <w:r w:rsidR="00C861E9">
        <w:rPr>
          <w:rFonts w:eastAsia="Cambria" w:cstheme="minorHAnsi"/>
          <w:sz w:val="20"/>
          <w:szCs w:val="20"/>
        </w:rPr>
        <w:t>/activity</w:t>
      </w:r>
      <w:r>
        <w:rPr>
          <w:rFonts w:eastAsia="Cambria" w:cstheme="minorHAnsi"/>
          <w:sz w:val="20"/>
          <w:szCs w:val="20"/>
        </w:rPr>
        <w:t xml:space="preserve"> director</w:t>
      </w:r>
      <w:r w:rsidR="00C861E9">
        <w:rPr>
          <w:rFonts w:eastAsia="Cambria" w:cstheme="minorHAnsi"/>
          <w:sz w:val="20"/>
          <w:szCs w:val="20"/>
        </w:rPr>
        <w:t xml:space="preserve"> </w:t>
      </w:r>
      <w:r>
        <w:rPr>
          <w:rFonts w:eastAsia="Cambria" w:cstheme="minorHAnsi"/>
          <w:sz w:val="20"/>
          <w:szCs w:val="20"/>
        </w:rPr>
        <w:t xml:space="preserve">and coaches will need to communicate specific </w:t>
      </w:r>
      <w:r w:rsidR="00C861E9">
        <w:rPr>
          <w:rFonts w:eastAsia="Cambria" w:cstheme="minorHAnsi"/>
          <w:sz w:val="20"/>
          <w:szCs w:val="20"/>
        </w:rPr>
        <w:t>Return to Play</w:t>
      </w:r>
      <w:r>
        <w:rPr>
          <w:rFonts w:eastAsia="Cambria" w:cstheme="minorHAnsi"/>
          <w:sz w:val="20"/>
          <w:szCs w:val="20"/>
        </w:rPr>
        <w:t xml:space="preserve"> plans at the school level to ensure the facility has the capacity to handle the physical spacing and other requirements that are necessary to implement to offer athletic</w:t>
      </w:r>
      <w:r w:rsidR="00C861E9">
        <w:rPr>
          <w:rFonts w:eastAsia="Cambria" w:cstheme="minorHAnsi"/>
          <w:sz w:val="20"/>
          <w:szCs w:val="20"/>
        </w:rPr>
        <w:t xml:space="preserve"> or activity</w:t>
      </w:r>
      <w:r>
        <w:rPr>
          <w:rFonts w:eastAsia="Cambria" w:cstheme="minorHAnsi"/>
          <w:sz w:val="20"/>
          <w:szCs w:val="20"/>
        </w:rPr>
        <w:t xml:space="preserve"> programs. </w:t>
      </w:r>
    </w:p>
    <w:p w14:paraId="0BB4A344" w14:textId="77777777" w:rsidR="00C91390" w:rsidRDefault="00C91390" w:rsidP="00C91390">
      <w:pPr>
        <w:spacing w:after="0" w:line="276" w:lineRule="auto"/>
        <w:rPr>
          <w:rFonts w:eastAsia="Cambria" w:cstheme="minorHAnsi"/>
          <w:sz w:val="20"/>
          <w:szCs w:val="20"/>
        </w:rPr>
      </w:pPr>
    </w:p>
    <w:p w14:paraId="2BE82DFD" w14:textId="77777777" w:rsidR="00C91390" w:rsidRDefault="00C91390" w:rsidP="00C91390">
      <w:pPr>
        <w:widowControl w:val="0"/>
        <w:tabs>
          <w:tab w:val="left" w:pos="489"/>
        </w:tabs>
        <w:spacing w:after="0" w:line="240" w:lineRule="auto"/>
        <w:rPr>
          <w:rFonts w:cstheme="minorHAnsi"/>
          <w:i/>
          <w:iCs/>
          <w:spacing w:val="-3"/>
          <w:sz w:val="20"/>
          <w:szCs w:val="20"/>
        </w:rPr>
      </w:pPr>
      <w:r>
        <w:rPr>
          <w:rFonts w:cstheme="minorHAnsi"/>
          <w:i/>
          <w:iCs/>
          <w:spacing w:val="-3"/>
          <w:sz w:val="20"/>
          <w:szCs w:val="20"/>
        </w:rPr>
        <w:t>Q: How will you manage/sanitize bathroom use?</w:t>
      </w:r>
    </w:p>
    <w:p w14:paraId="053904ED" w14:textId="53486589" w:rsidR="00C91390" w:rsidRDefault="00C91390" w:rsidP="00C91390">
      <w:pPr>
        <w:widowControl w:val="0"/>
        <w:tabs>
          <w:tab w:val="left" w:pos="489"/>
        </w:tabs>
        <w:spacing w:after="0" w:line="240" w:lineRule="auto"/>
        <w:ind w:left="489" w:right="132"/>
        <w:rPr>
          <w:rFonts w:cstheme="minorHAnsi"/>
          <w:sz w:val="20"/>
          <w:szCs w:val="20"/>
        </w:rPr>
      </w:pPr>
      <w:r>
        <w:rPr>
          <w:rFonts w:cstheme="minorHAnsi"/>
          <w:sz w:val="20"/>
          <w:szCs w:val="20"/>
        </w:rPr>
        <w:t xml:space="preserve">A: </w:t>
      </w:r>
      <w:r w:rsidR="00C861E9">
        <w:rPr>
          <w:rFonts w:cstheme="minorHAnsi"/>
          <w:sz w:val="20"/>
          <w:szCs w:val="20"/>
        </w:rPr>
        <w:t>The Mount Si High School</w:t>
      </w:r>
      <w:r>
        <w:rPr>
          <w:rFonts w:cstheme="minorHAnsi"/>
          <w:sz w:val="20"/>
          <w:szCs w:val="20"/>
        </w:rPr>
        <w:t xml:space="preserve"> custodial staff will be able to provide support by sanitizing a chosen bathroom during scheduled activities.</w:t>
      </w:r>
    </w:p>
    <w:p w14:paraId="777EAC8B" w14:textId="77777777" w:rsidR="00C91390" w:rsidRDefault="00C91390" w:rsidP="00C91390">
      <w:pPr>
        <w:widowControl w:val="0"/>
        <w:tabs>
          <w:tab w:val="left" w:pos="489"/>
        </w:tabs>
        <w:spacing w:after="0" w:line="240" w:lineRule="auto"/>
        <w:ind w:right="132"/>
        <w:rPr>
          <w:rFonts w:cstheme="minorHAnsi"/>
          <w:sz w:val="20"/>
          <w:szCs w:val="20"/>
        </w:rPr>
      </w:pPr>
    </w:p>
    <w:p w14:paraId="51AE5664" w14:textId="1B6C232C" w:rsidR="00C91390" w:rsidRDefault="00C91390" w:rsidP="00C91390">
      <w:pPr>
        <w:widowControl w:val="0"/>
        <w:tabs>
          <w:tab w:val="left" w:pos="489"/>
        </w:tabs>
        <w:spacing w:after="0" w:line="240" w:lineRule="auto"/>
        <w:ind w:right="132"/>
        <w:rPr>
          <w:rFonts w:cstheme="minorHAnsi"/>
          <w:i/>
          <w:iCs/>
          <w:sz w:val="20"/>
          <w:szCs w:val="20"/>
        </w:rPr>
      </w:pPr>
      <w:r>
        <w:rPr>
          <w:rFonts w:cstheme="minorHAnsi"/>
          <w:i/>
          <w:iCs/>
          <w:sz w:val="20"/>
          <w:szCs w:val="20"/>
        </w:rPr>
        <w:t>Q: What is our plan/checklist for cleaning and disinfecting surfaces, including athletic or other equipment?</w:t>
      </w:r>
    </w:p>
    <w:p w14:paraId="28352AF2" w14:textId="0FE934F9" w:rsidR="00C91390" w:rsidRDefault="00C91390" w:rsidP="00C91390">
      <w:pPr>
        <w:shd w:val="clear" w:color="auto" w:fill="FFFFFF"/>
        <w:spacing w:after="0" w:line="240" w:lineRule="auto"/>
        <w:ind w:left="450" w:right="469"/>
        <w:rPr>
          <w:rFonts w:eastAsia="Times New Roman" w:cstheme="minorHAnsi"/>
          <w:sz w:val="20"/>
          <w:szCs w:val="20"/>
        </w:rPr>
      </w:pPr>
      <w:r>
        <w:rPr>
          <w:rFonts w:eastAsia="Times New Roman" w:cstheme="minorHAnsi"/>
          <w:sz w:val="20"/>
          <w:szCs w:val="20"/>
        </w:rPr>
        <w:t xml:space="preserve">A: </w:t>
      </w:r>
      <w:r w:rsidR="00C861E9">
        <w:rPr>
          <w:rFonts w:eastAsia="Times New Roman" w:cstheme="minorHAnsi"/>
          <w:sz w:val="20"/>
          <w:szCs w:val="20"/>
        </w:rPr>
        <w:t>The</w:t>
      </w:r>
      <w:r>
        <w:rPr>
          <w:rFonts w:eastAsia="Times New Roman" w:cstheme="minorHAnsi"/>
          <w:sz w:val="20"/>
          <w:szCs w:val="20"/>
        </w:rPr>
        <w:t xml:space="preserve"> school will be provided with cleaning supplies to utilize during fall activity. The Athletic and Activity Department will work with </w:t>
      </w:r>
      <w:r w:rsidR="00C861E9" w:rsidRPr="00C861E9">
        <w:rPr>
          <w:rFonts w:cstheme="minorHAnsi"/>
          <w:sz w:val="20"/>
          <w:szCs w:val="20"/>
        </w:rPr>
        <w:t>Mount Si High School</w:t>
      </w:r>
      <w:r w:rsidRPr="00C861E9">
        <w:rPr>
          <w:rFonts w:cstheme="minorHAnsi"/>
          <w:sz w:val="20"/>
          <w:szCs w:val="20"/>
        </w:rPr>
        <w:t xml:space="preserve"> custodial staff to provide these supplies.</w:t>
      </w:r>
    </w:p>
    <w:p w14:paraId="1ABD5FFB" w14:textId="77777777" w:rsidR="00C91390" w:rsidRDefault="00C91390" w:rsidP="00C91390">
      <w:pPr>
        <w:shd w:val="clear" w:color="auto" w:fill="FFFFFF"/>
        <w:spacing w:after="0" w:line="240" w:lineRule="auto"/>
        <w:ind w:left="720" w:right="469"/>
        <w:rPr>
          <w:rFonts w:eastAsia="Times New Roman" w:cstheme="minorHAnsi"/>
          <w:sz w:val="20"/>
          <w:szCs w:val="20"/>
        </w:rPr>
      </w:pPr>
    </w:p>
    <w:p w14:paraId="6E17E065" w14:textId="77777777" w:rsidR="00C91390" w:rsidRDefault="00C91390" w:rsidP="00C91390">
      <w:pPr>
        <w:shd w:val="clear" w:color="auto" w:fill="FFFFFF"/>
        <w:spacing w:after="0" w:line="240" w:lineRule="auto"/>
        <w:ind w:left="720" w:right="469"/>
        <w:rPr>
          <w:rFonts w:eastAsia="Times New Roman" w:cstheme="minorHAnsi"/>
          <w:sz w:val="20"/>
          <w:szCs w:val="20"/>
        </w:rPr>
      </w:pPr>
      <w:r>
        <w:rPr>
          <w:rFonts w:eastAsia="Times New Roman" w:cstheme="minorHAnsi"/>
          <w:sz w:val="20"/>
          <w:szCs w:val="20"/>
        </w:rPr>
        <w:t xml:space="preserve">Program plans should include: </w:t>
      </w:r>
    </w:p>
    <w:p w14:paraId="25087615" w14:textId="5F81FF87" w:rsidR="00C91390" w:rsidRDefault="00C91390" w:rsidP="00C91390">
      <w:pPr>
        <w:pStyle w:val="ListParagraph"/>
        <w:numPr>
          <w:ilvl w:val="0"/>
          <w:numId w:val="3"/>
        </w:numPr>
        <w:shd w:val="clear" w:color="auto" w:fill="FFFFFF"/>
        <w:spacing w:after="0" w:line="240" w:lineRule="auto"/>
        <w:ind w:left="1080" w:right="469"/>
        <w:rPr>
          <w:rFonts w:eastAsia="Times New Roman" w:cstheme="minorHAnsi"/>
          <w:sz w:val="20"/>
          <w:szCs w:val="20"/>
        </w:rPr>
      </w:pPr>
      <w:r>
        <w:rPr>
          <w:rFonts w:eastAsia="Times New Roman" w:cstheme="minorHAnsi"/>
          <w:sz w:val="20"/>
          <w:szCs w:val="20"/>
        </w:rPr>
        <w:t>Students should limit brining non-essential items to an activity.  Any student bag/equipment should be laid out in spaces with 6 feet between and not on team benches or bleachers.</w:t>
      </w:r>
    </w:p>
    <w:p w14:paraId="50A6D2FA" w14:textId="77777777" w:rsidR="00C91390" w:rsidRDefault="00C91390" w:rsidP="00C91390">
      <w:pPr>
        <w:pStyle w:val="ListParagraph"/>
        <w:numPr>
          <w:ilvl w:val="0"/>
          <w:numId w:val="3"/>
        </w:numPr>
        <w:shd w:val="clear" w:color="auto" w:fill="FFFFFF"/>
        <w:spacing w:after="0" w:line="240" w:lineRule="auto"/>
        <w:ind w:left="1080" w:right="469"/>
        <w:rPr>
          <w:rFonts w:eastAsia="Times New Roman" w:cstheme="minorHAnsi"/>
          <w:sz w:val="20"/>
          <w:szCs w:val="20"/>
        </w:rPr>
      </w:pPr>
      <w:r>
        <w:rPr>
          <w:rFonts w:eastAsia="Times New Roman" w:cstheme="minorHAnsi"/>
          <w:sz w:val="20"/>
          <w:szCs w:val="20"/>
        </w:rPr>
        <w:t>Adequate cleaning schedules.</w:t>
      </w:r>
    </w:p>
    <w:p w14:paraId="2AF8A85F" w14:textId="77777777" w:rsidR="00C91390" w:rsidRDefault="00C91390" w:rsidP="00C91390">
      <w:pPr>
        <w:pStyle w:val="ListParagraph"/>
        <w:numPr>
          <w:ilvl w:val="0"/>
          <w:numId w:val="3"/>
        </w:numPr>
        <w:shd w:val="clear" w:color="auto" w:fill="FFFFFF"/>
        <w:spacing w:after="0" w:line="240" w:lineRule="auto"/>
        <w:ind w:left="1080" w:right="469"/>
        <w:rPr>
          <w:rFonts w:eastAsia="Times New Roman" w:cstheme="minorHAnsi"/>
          <w:sz w:val="20"/>
          <w:szCs w:val="20"/>
        </w:rPr>
      </w:pPr>
      <w:r>
        <w:rPr>
          <w:rFonts w:eastAsia="Times New Roman" w:cstheme="minorHAnsi"/>
          <w:sz w:val="20"/>
          <w:szCs w:val="20"/>
        </w:rPr>
        <w:t>A requirement that individuals wash their hands for a minimum of 20 seconds with warm water and soap before touching any surfaces or participating in workouts.</w:t>
      </w:r>
    </w:p>
    <w:p w14:paraId="20601F67" w14:textId="1934C6B9" w:rsidR="00C91390" w:rsidRDefault="00C91390" w:rsidP="00C91390">
      <w:pPr>
        <w:pStyle w:val="ListParagraph"/>
        <w:numPr>
          <w:ilvl w:val="0"/>
          <w:numId w:val="3"/>
        </w:numPr>
        <w:shd w:val="clear" w:color="auto" w:fill="FFFFFF"/>
        <w:spacing w:after="0" w:line="240" w:lineRule="auto"/>
        <w:ind w:left="1080" w:right="469"/>
        <w:rPr>
          <w:rFonts w:eastAsia="Times New Roman" w:cstheme="minorHAnsi"/>
          <w:sz w:val="20"/>
          <w:szCs w:val="20"/>
        </w:rPr>
      </w:pPr>
      <w:r>
        <w:rPr>
          <w:rFonts w:eastAsia="Times New Roman" w:cstheme="minorHAnsi"/>
          <w:sz w:val="20"/>
          <w:szCs w:val="20"/>
        </w:rPr>
        <w:t xml:space="preserve">Hand sanitizer is a sufficient replacement for hand washing and will be provided for programs to make available to individuals during activities. </w:t>
      </w:r>
    </w:p>
    <w:p w14:paraId="22A1728F" w14:textId="6E89642D" w:rsidR="00C91390" w:rsidRDefault="00C91390" w:rsidP="00C91390">
      <w:pPr>
        <w:pStyle w:val="ListParagraph"/>
        <w:numPr>
          <w:ilvl w:val="0"/>
          <w:numId w:val="3"/>
        </w:numPr>
        <w:shd w:val="clear" w:color="auto" w:fill="FFFFFF"/>
        <w:spacing w:after="0" w:line="240" w:lineRule="auto"/>
        <w:ind w:left="1080" w:right="469"/>
        <w:rPr>
          <w:rFonts w:eastAsia="Times New Roman" w:cstheme="minorHAnsi"/>
          <w:sz w:val="20"/>
          <w:szCs w:val="20"/>
        </w:rPr>
      </w:pPr>
      <w:r>
        <w:rPr>
          <w:rFonts w:eastAsia="Times New Roman" w:cstheme="minorHAnsi"/>
          <w:sz w:val="20"/>
          <w:szCs w:val="20"/>
        </w:rPr>
        <w:t>Appropriate clothing and shoes must always be worn. One set of athletic shoes should be dedicated to this activity only and not worn outside the venue</w:t>
      </w:r>
      <w:r w:rsidR="00C861E9">
        <w:rPr>
          <w:rFonts w:eastAsia="Times New Roman" w:cstheme="minorHAnsi"/>
          <w:sz w:val="20"/>
          <w:szCs w:val="20"/>
        </w:rPr>
        <w:t xml:space="preserve"> if possible.</w:t>
      </w:r>
    </w:p>
    <w:p w14:paraId="26B49E02" w14:textId="57DD76EB" w:rsidR="00C91390" w:rsidRDefault="00C91390" w:rsidP="00C91390">
      <w:pPr>
        <w:pStyle w:val="ListParagraph"/>
        <w:numPr>
          <w:ilvl w:val="0"/>
          <w:numId w:val="3"/>
        </w:numPr>
        <w:shd w:val="clear" w:color="auto" w:fill="FFFFFF"/>
        <w:spacing w:after="0" w:line="240" w:lineRule="auto"/>
        <w:ind w:left="1080" w:right="469"/>
        <w:rPr>
          <w:rFonts w:eastAsia="Times New Roman" w:cstheme="minorHAnsi"/>
          <w:sz w:val="20"/>
          <w:szCs w:val="20"/>
        </w:rPr>
      </w:pPr>
      <w:r>
        <w:rPr>
          <w:rFonts w:eastAsia="Times New Roman" w:cstheme="minorHAnsi"/>
          <w:sz w:val="20"/>
          <w:szCs w:val="20"/>
        </w:rPr>
        <w:t>Students must be encouraged to shower and wash their workout clothing immediately upon returning home.</w:t>
      </w:r>
    </w:p>
    <w:p w14:paraId="7A1E8632" w14:textId="77777777" w:rsidR="00C91390" w:rsidRDefault="00C91390" w:rsidP="00C91390">
      <w:pPr>
        <w:shd w:val="clear" w:color="auto" w:fill="FFFFFF"/>
        <w:spacing w:after="0" w:line="240" w:lineRule="auto"/>
        <w:ind w:left="720" w:right="469"/>
        <w:rPr>
          <w:rFonts w:eastAsia="Times New Roman" w:cstheme="minorHAnsi"/>
          <w:sz w:val="20"/>
          <w:szCs w:val="20"/>
        </w:rPr>
      </w:pPr>
    </w:p>
    <w:p w14:paraId="000F1358" w14:textId="5725EB8D" w:rsidR="00C91390" w:rsidRDefault="00C91390" w:rsidP="00C91390">
      <w:pPr>
        <w:shd w:val="clear" w:color="auto" w:fill="FFFFFF"/>
        <w:spacing w:after="0" w:line="240" w:lineRule="auto"/>
        <w:ind w:left="450" w:right="469"/>
        <w:rPr>
          <w:rFonts w:eastAsia="Times New Roman" w:cstheme="minorHAnsi"/>
          <w:sz w:val="20"/>
          <w:szCs w:val="20"/>
        </w:rPr>
      </w:pPr>
      <w:r>
        <w:rPr>
          <w:rFonts w:eastAsia="Times New Roman" w:cstheme="minorHAnsi"/>
          <w:sz w:val="20"/>
          <w:szCs w:val="20"/>
        </w:rPr>
        <w:lastRenderedPageBreak/>
        <w:t xml:space="preserve">It is essential that equipment is cleaned after use. Coaches will need to oversee equipment cleaning. Additional information will be provided by athletic department personnel </w:t>
      </w:r>
      <w:r>
        <w:rPr>
          <w:rFonts w:eastAsia="Times New Roman" w:cstheme="minorHAnsi"/>
          <w:b/>
          <w:bCs/>
          <w:sz w:val="20"/>
          <w:szCs w:val="20"/>
        </w:rPr>
        <w:t xml:space="preserve">prior to </w:t>
      </w:r>
      <w:r w:rsidR="007D1CB8">
        <w:rPr>
          <w:rFonts w:eastAsia="Times New Roman" w:cstheme="minorHAnsi"/>
          <w:sz w:val="20"/>
          <w:szCs w:val="20"/>
        </w:rPr>
        <w:t>Return to Play</w:t>
      </w:r>
      <w:r>
        <w:rPr>
          <w:rFonts w:eastAsia="Times New Roman" w:cstheme="minorHAnsi"/>
          <w:sz w:val="20"/>
          <w:szCs w:val="20"/>
        </w:rPr>
        <w:t xml:space="preserve"> plans being implemented.</w:t>
      </w:r>
    </w:p>
    <w:p w14:paraId="5D65CF17" w14:textId="77777777" w:rsidR="00C91390" w:rsidRDefault="00C91390" w:rsidP="00C91390">
      <w:pPr>
        <w:shd w:val="clear" w:color="auto" w:fill="FFFFFF"/>
        <w:spacing w:after="0" w:line="240" w:lineRule="auto"/>
        <w:ind w:left="450" w:right="469"/>
        <w:rPr>
          <w:rFonts w:eastAsia="Times New Roman" w:cstheme="minorHAnsi"/>
          <w:sz w:val="20"/>
          <w:szCs w:val="20"/>
        </w:rPr>
      </w:pPr>
    </w:p>
    <w:p w14:paraId="25C68112" w14:textId="77777777" w:rsidR="00C91390" w:rsidRDefault="00C91390" w:rsidP="00C91390">
      <w:pPr>
        <w:shd w:val="clear" w:color="auto" w:fill="FFFFFF"/>
        <w:spacing w:after="0" w:line="240" w:lineRule="auto"/>
        <w:ind w:left="450" w:right="469"/>
        <w:rPr>
          <w:rFonts w:eastAsia="Times New Roman" w:cstheme="minorHAnsi"/>
          <w:sz w:val="20"/>
          <w:szCs w:val="20"/>
        </w:rPr>
      </w:pPr>
      <w:r>
        <w:rPr>
          <w:rFonts w:eastAsia="Times New Roman" w:cstheme="minorHAnsi"/>
          <w:sz w:val="20"/>
          <w:szCs w:val="20"/>
        </w:rPr>
        <w:t xml:space="preserve">Athletic programs should limit the amount/type of equipment distributed through each phase of re-opening. </w:t>
      </w:r>
    </w:p>
    <w:p w14:paraId="4B525D3D" w14:textId="77777777" w:rsidR="00C91390" w:rsidRDefault="00C91390" w:rsidP="00C91390">
      <w:pPr>
        <w:shd w:val="clear" w:color="auto" w:fill="FFFFFF"/>
        <w:spacing w:after="0" w:line="240" w:lineRule="auto"/>
        <w:ind w:left="720" w:right="469"/>
        <w:rPr>
          <w:rFonts w:eastAsia="Times New Roman" w:cstheme="minorHAnsi"/>
          <w:sz w:val="20"/>
          <w:szCs w:val="20"/>
        </w:rPr>
      </w:pPr>
    </w:p>
    <w:p w14:paraId="31CFD4DD" w14:textId="77777777" w:rsidR="00C91390" w:rsidRDefault="00C91390" w:rsidP="00C91390">
      <w:pPr>
        <w:pStyle w:val="ListParagraph"/>
        <w:numPr>
          <w:ilvl w:val="0"/>
          <w:numId w:val="3"/>
        </w:numPr>
        <w:spacing w:after="0"/>
        <w:ind w:left="1080" w:right="469"/>
        <w:rPr>
          <w:rFonts w:cstheme="minorHAnsi"/>
          <w:sz w:val="20"/>
          <w:szCs w:val="20"/>
        </w:rPr>
      </w:pPr>
      <w:r>
        <w:rPr>
          <w:rFonts w:eastAsia="Times New Roman" w:cstheme="minorHAnsi"/>
          <w:sz w:val="20"/>
          <w:szCs w:val="20"/>
        </w:rPr>
        <w:t xml:space="preserve">Phase 2: Programs should focus on general conditioning and individual skill development and avoid the use of shared equipment (towels, clothing, sport specific equipment). </w:t>
      </w:r>
      <w:r>
        <w:rPr>
          <w:rFonts w:cstheme="minorHAnsi"/>
          <w:sz w:val="20"/>
          <w:szCs w:val="20"/>
        </w:rPr>
        <w:t xml:space="preserve">Individual drills requiring the use of athletic equipment are permissible, but the equipment should be cleaned prior to use by the next individual. </w:t>
      </w:r>
      <w:r>
        <w:rPr>
          <w:rFonts w:eastAsia="Times New Roman" w:cstheme="minorHAnsi"/>
          <w:sz w:val="20"/>
          <w:szCs w:val="20"/>
        </w:rPr>
        <w:t xml:space="preserve">A pod will use the same balls through an activity and may not be shared with another pod. Balls must be sanitized if the pod rotates to a different coach, if a second athlete touches a ball, after each session and/or following the completion of the practice. </w:t>
      </w:r>
    </w:p>
    <w:p w14:paraId="0D25E4C0" w14:textId="77777777" w:rsidR="00C91390" w:rsidRDefault="00C91390" w:rsidP="00C91390">
      <w:pPr>
        <w:pStyle w:val="ListParagraph"/>
        <w:numPr>
          <w:ilvl w:val="0"/>
          <w:numId w:val="3"/>
        </w:numPr>
        <w:spacing w:after="0"/>
        <w:ind w:left="1080" w:right="469"/>
        <w:rPr>
          <w:rFonts w:cstheme="minorHAnsi"/>
          <w:sz w:val="20"/>
          <w:szCs w:val="20"/>
        </w:rPr>
      </w:pPr>
      <w:r>
        <w:rPr>
          <w:rFonts w:eastAsia="Times New Roman" w:cstheme="minorHAnsi"/>
          <w:sz w:val="20"/>
          <w:szCs w:val="20"/>
        </w:rPr>
        <w:t xml:space="preserve">Phase 3: Phase 2 guidance continues.  </w:t>
      </w:r>
    </w:p>
    <w:p w14:paraId="01C551A7" w14:textId="77777777" w:rsidR="00C91390" w:rsidRDefault="00C91390" w:rsidP="00C91390">
      <w:pPr>
        <w:pStyle w:val="ListParagraph"/>
        <w:numPr>
          <w:ilvl w:val="0"/>
          <w:numId w:val="3"/>
        </w:numPr>
        <w:shd w:val="clear" w:color="auto" w:fill="FFFFFF"/>
        <w:spacing w:after="0" w:line="240" w:lineRule="auto"/>
        <w:ind w:left="1080" w:right="469"/>
        <w:rPr>
          <w:rFonts w:eastAsia="Times New Roman" w:cstheme="minorHAnsi"/>
          <w:i/>
          <w:iCs/>
          <w:sz w:val="20"/>
          <w:szCs w:val="20"/>
          <w:u w:val="single"/>
        </w:rPr>
      </w:pPr>
      <w:r>
        <w:rPr>
          <w:rFonts w:eastAsia="Times New Roman" w:cstheme="minorHAnsi"/>
          <w:sz w:val="20"/>
          <w:szCs w:val="20"/>
        </w:rPr>
        <w:t xml:space="preserve">Phase 4: Phase 3 guidance, plus programs may begin using weight rooms, while following all physical distancing and safety guidelines. </w:t>
      </w:r>
    </w:p>
    <w:p w14:paraId="09DA141E" w14:textId="77777777" w:rsidR="00C91390" w:rsidRDefault="00C91390" w:rsidP="00C91390">
      <w:pPr>
        <w:shd w:val="clear" w:color="auto" w:fill="FFFFFF"/>
        <w:spacing w:after="0" w:line="240" w:lineRule="auto"/>
        <w:ind w:right="469"/>
        <w:rPr>
          <w:rFonts w:eastAsia="Times New Roman" w:cstheme="minorHAnsi"/>
          <w:sz w:val="20"/>
          <w:szCs w:val="20"/>
        </w:rPr>
      </w:pPr>
    </w:p>
    <w:p w14:paraId="0E4268F8" w14:textId="77777777" w:rsidR="00C91390" w:rsidRDefault="00C91390" w:rsidP="00C91390">
      <w:pPr>
        <w:widowControl w:val="0"/>
        <w:tabs>
          <w:tab w:val="left" w:pos="489"/>
        </w:tabs>
        <w:spacing w:after="0" w:line="240" w:lineRule="auto"/>
        <w:ind w:right="132"/>
        <w:rPr>
          <w:rFonts w:cstheme="minorHAnsi"/>
          <w:i/>
          <w:iCs/>
          <w:sz w:val="20"/>
          <w:szCs w:val="20"/>
        </w:rPr>
      </w:pPr>
      <w:r>
        <w:rPr>
          <w:rFonts w:cstheme="minorHAnsi"/>
          <w:i/>
          <w:iCs/>
          <w:sz w:val="20"/>
          <w:szCs w:val="20"/>
        </w:rPr>
        <w:t>Q: How will you control access/egress of the facility?</w:t>
      </w:r>
    </w:p>
    <w:p w14:paraId="24C1A0B1" w14:textId="23D3661E" w:rsidR="00C91390" w:rsidRDefault="00C91390" w:rsidP="00C91390">
      <w:pPr>
        <w:widowControl w:val="0"/>
        <w:spacing w:after="0" w:line="240" w:lineRule="auto"/>
        <w:ind w:left="360" w:right="132"/>
        <w:rPr>
          <w:rFonts w:cstheme="minorHAnsi"/>
          <w:sz w:val="20"/>
          <w:szCs w:val="20"/>
        </w:rPr>
      </w:pPr>
      <w:r>
        <w:rPr>
          <w:rFonts w:cstheme="minorHAnsi"/>
          <w:sz w:val="20"/>
          <w:szCs w:val="20"/>
        </w:rPr>
        <w:t xml:space="preserve">A: It is essential that there is a controlled flow into and out of athletic facilities. </w:t>
      </w:r>
      <w:r w:rsidR="0079231A">
        <w:rPr>
          <w:rFonts w:cstheme="minorHAnsi"/>
          <w:sz w:val="20"/>
          <w:szCs w:val="20"/>
        </w:rPr>
        <w:t>The a</w:t>
      </w:r>
      <w:r>
        <w:rPr>
          <w:rFonts w:cstheme="minorHAnsi"/>
          <w:sz w:val="20"/>
          <w:szCs w:val="20"/>
        </w:rPr>
        <w:t>thletic director</w:t>
      </w:r>
      <w:r w:rsidR="0079231A">
        <w:rPr>
          <w:rFonts w:cstheme="minorHAnsi"/>
          <w:sz w:val="20"/>
          <w:szCs w:val="20"/>
        </w:rPr>
        <w:t xml:space="preserve"> </w:t>
      </w:r>
      <w:r>
        <w:rPr>
          <w:rFonts w:cstheme="minorHAnsi"/>
          <w:sz w:val="20"/>
          <w:szCs w:val="20"/>
        </w:rPr>
        <w:t xml:space="preserve">will need to identify the entry and exit points from fields (and/or gyms) and communicate this to coaches and athletes.  Additionally, </w:t>
      </w:r>
      <w:r w:rsidR="0079231A">
        <w:rPr>
          <w:rFonts w:cstheme="minorHAnsi"/>
          <w:sz w:val="20"/>
          <w:szCs w:val="20"/>
        </w:rPr>
        <w:t>the</w:t>
      </w:r>
      <w:r>
        <w:rPr>
          <w:rFonts w:cstheme="minorHAnsi"/>
          <w:sz w:val="20"/>
          <w:szCs w:val="20"/>
        </w:rPr>
        <w:t xml:space="preserve"> </w:t>
      </w:r>
      <w:r w:rsidR="0079231A">
        <w:rPr>
          <w:rFonts w:cstheme="minorHAnsi"/>
          <w:sz w:val="20"/>
          <w:szCs w:val="20"/>
        </w:rPr>
        <w:t>a</w:t>
      </w:r>
      <w:r>
        <w:rPr>
          <w:rFonts w:cstheme="minorHAnsi"/>
          <w:sz w:val="20"/>
          <w:szCs w:val="20"/>
        </w:rPr>
        <w:t xml:space="preserve">thletic director will work to identify staff whose role will be to assist with the access/egress points in each facility.  The identified staff will also assist with daily athlete health screening. </w:t>
      </w:r>
    </w:p>
    <w:p w14:paraId="333E7025" w14:textId="77777777" w:rsidR="00C91390" w:rsidRDefault="00C91390" w:rsidP="00C91390">
      <w:pPr>
        <w:widowControl w:val="0"/>
        <w:spacing w:after="0" w:line="240" w:lineRule="auto"/>
        <w:ind w:left="360" w:right="132"/>
        <w:rPr>
          <w:rFonts w:cstheme="minorHAnsi"/>
          <w:sz w:val="20"/>
          <w:szCs w:val="20"/>
        </w:rPr>
      </w:pPr>
    </w:p>
    <w:p w14:paraId="7D61025C" w14:textId="386EE9A1" w:rsidR="00C91390" w:rsidRDefault="00C91390" w:rsidP="00C91390">
      <w:pPr>
        <w:shd w:val="clear" w:color="auto" w:fill="FFFFFF" w:themeFill="background1"/>
        <w:spacing w:after="0" w:line="240" w:lineRule="auto"/>
        <w:ind w:left="360" w:right="469"/>
        <w:rPr>
          <w:rFonts w:eastAsia="Times New Roman" w:cstheme="minorHAnsi"/>
          <w:sz w:val="20"/>
          <w:szCs w:val="20"/>
        </w:rPr>
      </w:pPr>
      <w:r>
        <w:rPr>
          <w:rFonts w:eastAsia="Times New Roman" w:cstheme="minorHAnsi"/>
          <w:sz w:val="20"/>
          <w:szCs w:val="20"/>
        </w:rPr>
        <w:t xml:space="preserve">Each program facilitating an activity will work with their athletics/activities office to ensure their </w:t>
      </w:r>
      <w:r w:rsidR="0079231A">
        <w:rPr>
          <w:rFonts w:eastAsia="Times New Roman" w:cstheme="minorHAnsi"/>
          <w:sz w:val="20"/>
          <w:szCs w:val="20"/>
        </w:rPr>
        <w:t xml:space="preserve">athletes are up to date with all registration. </w:t>
      </w:r>
      <w:r>
        <w:rPr>
          <w:rFonts w:eastAsia="Times New Roman" w:cstheme="minorHAnsi"/>
          <w:sz w:val="20"/>
          <w:szCs w:val="20"/>
        </w:rPr>
        <w:t xml:space="preserve">If athletes are </w:t>
      </w:r>
      <w:r w:rsidR="0079231A">
        <w:rPr>
          <w:rFonts w:eastAsia="Times New Roman" w:cstheme="minorHAnsi"/>
          <w:sz w:val="20"/>
          <w:szCs w:val="20"/>
        </w:rPr>
        <w:t>not fully registered</w:t>
      </w:r>
      <w:r>
        <w:rPr>
          <w:rFonts w:eastAsia="Times New Roman" w:cstheme="minorHAnsi"/>
          <w:sz w:val="20"/>
          <w:szCs w:val="20"/>
        </w:rPr>
        <w:t xml:space="preserve">, they will not be allowed to participate until </w:t>
      </w:r>
      <w:r w:rsidR="0079231A">
        <w:rPr>
          <w:rFonts w:eastAsia="Times New Roman" w:cstheme="minorHAnsi"/>
          <w:sz w:val="20"/>
          <w:szCs w:val="20"/>
        </w:rPr>
        <w:t>they are registered in full</w:t>
      </w:r>
      <w:r>
        <w:rPr>
          <w:rFonts w:eastAsia="Times New Roman" w:cstheme="minorHAnsi"/>
          <w:sz w:val="20"/>
          <w:szCs w:val="20"/>
        </w:rPr>
        <w:t xml:space="preserve">. </w:t>
      </w:r>
    </w:p>
    <w:p w14:paraId="0DA46D7C" w14:textId="77777777" w:rsidR="00C91390" w:rsidRDefault="00C91390" w:rsidP="00C91390">
      <w:pPr>
        <w:shd w:val="clear" w:color="auto" w:fill="FFFFFF" w:themeFill="background1"/>
        <w:spacing w:after="0" w:line="240" w:lineRule="auto"/>
        <w:ind w:left="1299" w:right="469"/>
        <w:rPr>
          <w:rFonts w:eastAsia="Times New Roman" w:cstheme="minorHAnsi"/>
          <w:sz w:val="20"/>
          <w:szCs w:val="20"/>
        </w:rPr>
      </w:pPr>
    </w:p>
    <w:p w14:paraId="7808F90C" w14:textId="77777777" w:rsidR="00C91390" w:rsidRDefault="00C91390" w:rsidP="00C91390">
      <w:pPr>
        <w:widowControl w:val="0"/>
        <w:tabs>
          <w:tab w:val="left" w:pos="489"/>
        </w:tabs>
        <w:spacing w:after="0" w:line="240" w:lineRule="auto"/>
        <w:ind w:right="132"/>
        <w:rPr>
          <w:rFonts w:cstheme="minorHAnsi"/>
          <w:i/>
          <w:iCs/>
          <w:sz w:val="20"/>
          <w:szCs w:val="20"/>
        </w:rPr>
      </w:pPr>
      <w:r>
        <w:rPr>
          <w:rFonts w:cstheme="minorHAnsi"/>
          <w:i/>
          <w:iCs/>
          <w:sz w:val="20"/>
          <w:szCs w:val="20"/>
        </w:rPr>
        <w:t>Q: How will you limit contact points in the facility (e.g., open doors, water bottles, equipment, etc.)?</w:t>
      </w:r>
    </w:p>
    <w:p w14:paraId="0B473ABF" w14:textId="227FA77D" w:rsidR="00C91390" w:rsidRDefault="00C91390" w:rsidP="00C91390">
      <w:pPr>
        <w:widowControl w:val="0"/>
        <w:spacing w:after="0" w:line="240" w:lineRule="auto"/>
        <w:ind w:left="360" w:right="132"/>
        <w:rPr>
          <w:rFonts w:eastAsia="Times New Roman" w:cstheme="minorHAnsi"/>
          <w:sz w:val="20"/>
          <w:szCs w:val="20"/>
        </w:rPr>
      </w:pPr>
      <w:r>
        <w:rPr>
          <w:rFonts w:eastAsia="Times New Roman" w:cstheme="minorHAnsi"/>
          <w:sz w:val="20"/>
          <w:szCs w:val="20"/>
        </w:rPr>
        <w:t>A: Student athletes will be required to bring their own water bottle</w:t>
      </w:r>
      <w:r w:rsidR="0079231A">
        <w:rPr>
          <w:rFonts w:eastAsia="Times New Roman" w:cstheme="minorHAnsi"/>
          <w:sz w:val="20"/>
          <w:szCs w:val="20"/>
        </w:rPr>
        <w:t>(s)</w:t>
      </w:r>
      <w:r>
        <w:rPr>
          <w:rFonts w:eastAsia="Times New Roman" w:cstheme="minorHAnsi"/>
          <w:sz w:val="20"/>
          <w:szCs w:val="20"/>
        </w:rPr>
        <w:t xml:space="preserve"> and other equipment and the sharing of personal equipment is prohibited. There is no sharing of clothing (towels, shoes, or other specific equipment). Doors and other contact points in the facility must remain locked and have adequate signage communicating the open areas of the campus and the protocols for accessing those areas. </w:t>
      </w:r>
    </w:p>
    <w:p w14:paraId="46A56EC1" w14:textId="77777777" w:rsidR="00C91390" w:rsidRDefault="00C91390" w:rsidP="00C91390">
      <w:pPr>
        <w:widowControl w:val="0"/>
        <w:tabs>
          <w:tab w:val="left" w:pos="489"/>
        </w:tabs>
        <w:spacing w:after="0" w:line="240" w:lineRule="auto"/>
        <w:ind w:right="132"/>
        <w:rPr>
          <w:rFonts w:cstheme="minorHAnsi"/>
          <w:sz w:val="20"/>
          <w:szCs w:val="20"/>
        </w:rPr>
      </w:pPr>
    </w:p>
    <w:p w14:paraId="5396B2E3" w14:textId="77777777" w:rsidR="00C91390" w:rsidRDefault="00C91390" w:rsidP="00C91390">
      <w:pPr>
        <w:widowControl w:val="0"/>
        <w:tabs>
          <w:tab w:val="left" w:pos="489"/>
        </w:tabs>
        <w:spacing w:after="0" w:line="240" w:lineRule="auto"/>
        <w:ind w:right="132"/>
        <w:rPr>
          <w:rFonts w:cstheme="minorHAnsi"/>
          <w:i/>
          <w:iCs/>
          <w:sz w:val="20"/>
          <w:szCs w:val="20"/>
        </w:rPr>
      </w:pPr>
      <w:r>
        <w:rPr>
          <w:rFonts w:cstheme="minorHAnsi"/>
          <w:i/>
          <w:iCs/>
          <w:sz w:val="20"/>
          <w:szCs w:val="20"/>
        </w:rPr>
        <w:t>Q: What is your plan should a coach, athlete, etc. become sick? How will programs ensure activities can continue or will it be necessary to suspend activities?</w:t>
      </w:r>
    </w:p>
    <w:p w14:paraId="575980F6" w14:textId="77777777" w:rsidR="00C91390" w:rsidRDefault="00C91390" w:rsidP="00C91390">
      <w:pPr>
        <w:widowControl w:val="0"/>
        <w:spacing w:after="0" w:line="276" w:lineRule="auto"/>
        <w:ind w:left="360" w:right="132"/>
        <w:rPr>
          <w:rFonts w:cstheme="minorHAnsi"/>
          <w:sz w:val="20"/>
          <w:szCs w:val="20"/>
        </w:rPr>
      </w:pPr>
      <w:r>
        <w:rPr>
          <w:rFonts w:cstheme="minorHAnsi"/>
          <w:sz w:val="20"/>
          <w:szCs w:val="20"/>
        </w:rPr>
        <w:t>A: Each program must ensure there is a back-up plan of critical functions in the event a coach becomes sick and/or is not able to come to the workplace. Use the strategy of “3 deep” if possible, meaning there are two levels of back up for each critical function. No athlete and/or coach are to be present and/or participate if sick and/or exhibiting any of the signs related to COVID-19 (fever, cough, loss of taste, etc.)</w:t>
      </w:r>
    </w:p>
    <w:p w14:paraId="1FB536AF" w14:textId="77777777" w:rsidR="00C91390" w:rsidRDefault="00C91390" w:rsidP="00C91390">
      <w:pPr>
        <w:widowControl w:val="0"/>
        <w:tabs>
          <w:tab w:val="left" w:pos="489"/>
        </w:tabs>
        <w:spacing w:after="0" w:line="276" w:lineRule="auto"/>
        <w:ind w:right="132"/>
        <w:rPr>
          <w:rFonts w:cstheme="minorHAnsi"/>
          <w:sz w:val="20"/>
          <w:szCs w:val="20"/>
        </w:rPr>
      </w:pPr>
    </w:p>
    <w:p w14:paraId="05FF9ED6" w14:textId="77777777" w:rsidR="00C91390" w:rsidRDefault="00C91390" w:rsidP="00C91390">
      <w:pPr>
        <w:widowControl w:val="0"/>
        <w:spacing w:after="0" w:line="240" w:lineRule="auto"/>
        <w:ind w:right="140"/>
        <w:rPr>
          <w:rFonts w:cstheme="minorHAnsi"/>
          <w:i/>
          <w:iCs/>
          <w:sz w:val="20"/>
          <w:szCs w:val="20"/>
        </w:rPr>
      </w:pPr>
      <w:r>
        <w:rPr>
          <w:rFonts w:cstheme="minorHAnsi"/>
          <w:i/>
          <w:iCs/>
          <w:sz w:val="20"/>
          <w:szCs w:val="20"/>
        </w:rPr>
        <w:t>Q: What will be the structure of your activity?</w:t>
      </w:r>
    </w:p>
    <w:p w14:paraId="3A7D2141" w14:textId="5B40AAC7" w:rsidR="00C91390" w:rsidRDefault="00C91390" w:rsidP="00C91390">
      <w:pPr>
        <w:widowControl w:val="0"/>
        <w:spacing w:after="0" w:line="240" w:lineRule="auto"/>
        <w:ind w:left="360" w:right="140"/>
        <w:rPr>
          <w:rFonts w:eastAsia="Times New Roman" w:cstheme="minorHAnsi"/>
          <w:sz w:val="20"/>
          <w:szCs w:val="20"/>
        </w:rPr>
      </w:pPr>
      <w:r>
        <w:rPr>
          <w:rFonts w:eastAsia="Times New Roman" w:cstheme="minorHAnsi"/>
          <w:sz w:val="20"/>
          <w:szCs w:val="20"/>
        </w:rPr>
        <w:t xml:space="preserve">A: It will be essential for programs to work with the </w:t>
      </w:r>
      <w:r w:rsidR="0079231A">
        <w:rPr>
          <w:rFonts w:eastAsia="Times New Roman" w:cstheme="minorHAnsi"/>
          <w:sz w:val="20"/>
          <w:szCs w:val="20"/>
        </w:rPr>
        <w:t>a</w:t>
      </w:r>
      <w:r>
        <w:rPr>
          <w:rFonts w:eastAsia="Times New Roman" w:cstheme="minorHAnsi"/>
          <w:sz w:val="20"/>
          <w:szCs w:val="20"/>
        </w:rPr>
        <w:t xml:space="preserve">thletic director to secure the facility. Programs will need to engage in cooperative dialogue to ensure all programs are able to schedule adequate time and space for athletes. Questions to answer while planning include: </w:t>
      </w:r>
    </w:p>
    <w:p w14:paraId="6D718637" w14:textId="77777777" w:rsidR="00C91390" w:rsidRDefault="00C91390" w:rsidP="00C91390">
      <w:pPr>
        <w:pStyle w:val="ListParagraph"/>
        <w:widowControl w:val="0"/>
        <w:numPr>
          <w:ilvl w:val="0"/>
          <w:numId w:val="4"/>
        </w:numPr>
        <w:spacing w:after="0" w:line="240" w:lineRule="auto"/>
        <w:ind w:right="140"/>
        <w:rPr>
          <w:rFonts w:eastAsia="Times New Roman" w:cstheme="minorHAnsi"/>
          <w:sz w:val="20"/>
          <w:szCs w:val="20"/>
        </w:rPr>
      </w:pPr>
      <w:r>
        <w:rPr>
          <w:rFonts w:eastAsia="Times New Roman" w:cstheme="minorHAnsi"/>
          <w:sz w:val="20"/>
          <w:szCs w:val="20"/>
        </w:rPr>
        <w:t xml:space="preserve">If conducting multiple sessions in a day, what will be the time between sessions? </w:t>
      </w:r>
    </w:p>
    <w:p w14:paraId="3736D063" w14:textId="77777777" w:rsidR="00C91390" w:rsidRDefault="00C91390" w:rsidP="00C91390">
      <w:pPr>
        <w:pStyle w:val="ListParagraph"/>
        <w:widowControl w:val="0"/>
        <w:numPr>
          <w:ilvl w:val="0"/>
          <w:numId w:val="4"/>
        </w:numPr>
        <w:spacing w:after="0" w:line="240" w:lineRule="auto"/>
        <w:ind w:right="140"/>
        <w:rPr>
          <w:rFonts w:eastAsia="Times New Roman" w:cstheme="minorHAnsi"/>
          <w:sz w:val="20"/>
          <w:szCs w:val="20"/>
        </w:rPr>
      </w:pPr>
      <w:r>
        <w:rPr>
          <w:rFonts w:eastAsia="Times New Roman" w:cstheme="minorHAnsi"/>
          <w:sz w:val="20"/>
          <w:szCs w:val="20"/>
        </w:rPr>
        <w:t xml:space="preserve">How many sessions per week will you conduct for each group? </w:t>
      </w:r>
    </w:p>
    <w:p w14:paraId="4CE528BA" w14:textId="77777777" w:rsidR="00C91390" w:rsidRDefault="00C91390" w:rsidP="00C91390">
      <w:pPr>
        <w:pStyle w:val="ListParagraph"/>
        <w:widowControl w:val="0"/>
        <w:numPr>
          <w:ilvl w:val="0"/>
          <w:numId w:val="4"/>
        </w:numPr>
        <w:spacing w:after="0" w:line="240" w:lineRule="auto"/>
        <w:ind w:right="140"/>
        <w:rPr>
          <w:rFonts w:eastAsia="Times New Roman" w:cstheme="minorHAnsi"/>
          <w:sz w:val="20"/>
          <w:szCs w:val="20"/>
        </w:rPr>
      </w:pPr>
      <w:r>
        <w:rPr>
          <w:rFonts w:eastAsia="Times New Roman" w:cstheme="minorHAnsi"/>
          <w:sz w:val="20"/>
          <w:szCs w:val="20"/>
        </w:rPr>
        <w:t>How will you clean between sessions?</w:t>
      </w:r>
    </w:p>
    <w:p w14:paraId="0E583B58" w14:textId="77777777" w:rsidR="00C91390" w:rsidRDefault="00C91390" w:rsidP="00C91390">
      <w:pPr>
        <w:widowControl w:val="0"/>
        <w:spacing w:after="0" w:line="240" w:lineRule="auto"/>
        <w:ind w:left="90" w:right="140"/>
        <w:rPr>
          <w:rFonts w:eastAsia="Times New Roman" w:cstheme="minorHAnsi"/>
          <w:sz w:val="20"/>
          <w:szCs w:val="20"/>
        </w:rPr>
      </w:pPr>
    </w:p>
    <w:p w14:paraId="69E9554A" w14:textId="77777777" w:rsidR="00C91390" w:rsidRDefault="00C91390" w:rsidP="00C91390">
      <w:pPr>
        <w:widowControl w:val="0"/>
        <w:spacing w:after="0" w:line="240" w:lineRule="auto"/>
        <w:ind w:right="140"/>
        <w:rPr>
          <w:rFonts w:cstheme="minorHAnsi"/>
          <w:i/>
          <w:iCs/>
          <w:sz w:val="20"/>
          <w:szCs w:val="20"/>
        </w:rPr>
      </w:pPr>
      <w:r>
        <w:rPr>
          <w:rFonts w:cstheme="minorHAnsi"/>
          <w:i/>
          <w:iCs/>
          <w:sz w:val="20"/>
          <w:szCs w:val="20"/>
        </w:rPr>
        <w:t>Q: How will you maintain spacing in your facility or field during activities?</w:t>
      </w:r>
    </w:p>
    <w:p w14:paraId="3779EC2C" w14:textId="6D5CCA90" w:rsidR="00C91390" w:rsidRDefault="00C91390" w:rsidP="00C91390">
      <w:pPr>
        <w:widowControl w:val="0"/>
        <w:spacing w:after="0" w:line="240" w:lineRule="auto"/>
        <w:ind w:left="360" w:right="140"/>
        <w:rPr>
          <w:rFonts w:cstheme="minorHAnsi"/>
          <w:sz w:val="20"/>
          <w:szCs w:val="20"/>
        </w:rPr>
      </w:pPr>
      <w:r>
        <w:rPr>
          <w:rFonts w:cstheme="minorHAnsi"/>
          <w:sz w:val="20"/>
          <w:szCs w:val="20"/>
        </w:rPr>
        <w:t xml:space="preserve">A: In order to provide adequate space for teams, </w:t>
      </w:r>
      <w:r w:rsidR="0079231A">
        <w:rPr>
          <w:rFonts w:cstheme="minorHAnsi"/>
          <w:sz w:val="20"/>
          <w:szCs w:val="20"/>
        </w:rPr>
        <w:t>the</w:t>
      </w:r>
      <w:r>
        <w:rPr>
          <w:rFonts w:cstheme="minorHAnsi"/>
          <w:sz w:val="20"/>
          <w:szCs w:val="20"/>
        </w:rPr>
        <w:t xml:space="preserve"> athletic director will need to identify the number of ‘zones’ available to athletic programs on each campus.  Programs should be assigned a zone(s) to utilize for their scheduled activity.  In the area provided, coaches will need to use advanced planning to maximize the space and time available, so athletes receive the maximum benefit of a scheduled activity. Use of staggered drills, opposite ends of a zone, or communicating a strict limit to the number of athletes a program will allow in a zone are a few ideas that may be utilized by coaches. </w:t>
      </w:r>
    </w:p>
    <w:p w14:paraId="5B662A3A" w14:textId="77777777" w:rsidR="00C91390" w:rsidRDefault="00C91390" w:rsidP="00C91390">
      <w:pPr>
        <w:widowControl w:val="0"/>
        <w:spacing w:after="0" w:line="240" w:lineRule="auto"/>
        <w:ind w:left="360" w:right="140"/>
        <w:rPr>
          <w:rFonts w:cstheme="minorHAnsi"/>
          <w:sz w:val="20"/>
          <w:szCs w:val="20"/>
        </w:rPr>
      </w:pPr>
    </w:p>
    <w:p w14:paraId="796ECF87" w14:textId="77777777" w:rsidR="00C91390" w:rsidRDefault="00C91390" w:rsidP="00C91390">
      <w:pPr>
        <w:widowControl w:val="0"/>
        <w:spacing w:after="0" w:line="240" w:lineRule="auto"/>
        <w:ind w:left="360" w:right="140"/>
        <w:rPr>
          <w:rFonts w:cstheme="minorHAnsi"/>
          <w:sz w:val="20"/>
          <w:szCs w:val="20"/>
        </w:rPr>
      </w:pPr>
      <w:r>
        <w:rPr>
          <w:rFonts w:cstheme="minorHAnsi"/>
          <w:sz w:val="20"/>
          <w:szCs w:val="20"/>
        </w:rPr>
        <w:t xml:space="preserve">It is recommended that there is 30 feet between pods. </w:t>
      </w:r>
    </w:p>
    <w:p w14:paraId="2B1C73CB" w14:textId="77777777" w:rsidR="00C91390" w:rsidRDefault="00C91390" w:rsidP="00C91390">
      <w:pPr>
        <w:widowControl w:val="0"/>
        <w:spacing w:after="0" w:line="240" w:lineRule="auto"/>
        <w:ind w:left="360" w:right="250"/>
        <w:rPr>
          <w:rFonts w:cstheme="minorHAnsi"/>
          <w:sz w:val="20"/>
          <w:szCs w:val="20"/>
        </w:rPr>
      </w:pPr>
    </w:p>
    <w:p w14:paraId="7D92EF0F" w14:textId="77777777" w:rsidR="00C91390" w:rsidRDefault="00C91390" w:rsidP="00C91390">
      <w:pPr>
        <w:widowControl w:val="0"/>
        <w:spacing w:after="0" w:line="240" w:lineRule="auto"/>
        <w:ind w:left="360" w:right="250"/>
        <w:rPr>
          <w:rFonts w:cstheme="minorHAnsi"/>
          <w:sz w:val="20"/>
          <w:szCs w:val="20"/>
        </w:rPr>
      </w:pPr>
      <w:r>
        <w:rPr>
          <w:rFonts w:cstheme="minorHAnsi"/>
          <w:sz w:val="20"/>
          <w:szCs w:val="20"/>
        </w:rPr>
        <w:t xml:space="preserve">Once a coach has planned a scheduled activity, it will be essential to include in the plan how the activity and the spacing requirements will be communicated with athletes.  Use of a pre-activity email along with a white board to clearly illustrate where multiple stations are located while adding visible markers for start and stop points, (e.g., visible spacing marks throughout a facility) is one idea coaches can use to begin their planning. </w:t>
      </w:r>
    </w:p>
    <w:p w14:paraId="08EA1B1F" w14:textId="77777777" w:rsidR="00C91390" w:rsidRDefault="00C91390" w:rsidP="00C91390">
      <w:pPr>
        <w:widowControl w:val="0"/>
        <w:spacing w:after="0" w:line="240" w:lineRule="auto"/>
        <w:ind w:left="360" w:right="250"/>
        <w:rPr>
          <w:rFonts w:cstheme="minorHAnsi"/>
          <w:sz w:val="20"/>
          <w:szCs w:val="20"/>
        </w:rPr>
      </w:pPr>
    </w:p>
    <w:p w14:paraId="181F33BB" w14:textId="77777777" w:rsidR="00C91390" w:rsidRDefault="00C91390" w:rsidP="00C91390">
      <w:pPr>
        <w:widowControl w:val="0"/>
        <w:spacing w:after="0" w:line="240" w:lineRule="auto"/>
        <w:ind w:left="360" w:right="250"/>
        <w:rPr>
          <w:rFonts w:cstheme="minorHAnsi"/>
          <w:sz w:val="20"/>
          <w:szCs w:val="20"/>
        </w:rPr>
      </w:pPr>
      <w:r>
        <w:rPr>
          <w:rFonts w:cstheme="minorHAnsi"/>
          <w:sz w:val="20"/>
          <w:szCs w:val="20"/>
        </w:rPr>
        <w:t xml:space="preserve">Spacing will require staffing.  Programs must include in their planning adequate staff to be present during activities to monitor spacing. </w:t>
      </w:r>
    </w:p>
    <w:p w14:paraId="00103AA5" w14:textId="77777777" w:rsidR="00C91390" w:rsidRDefault="00C91390" w:rsidP="00C91390">
      <w:pPr>
        <w:widowControl w:val="0"/>
        <w:spacing w:after="0" w:line="240" w:lineRule="auto"/>
        <w:ind w:right="250"/>
        <w:rPr>
          <w:rFonts w:cstheme="minorHAnsi"/>
          <w:sz w:val="20"/>
          <w:szCs w:val="20"/>
        </w:rPr>
      </w:pPr>
    </w:p>
    <w:p w14:paraId="09A677C7" w14:textId="77777777" w:rsidR="00C91390" w:rsidRDefault="00C91390" w:rsidP="00C91390">
      <w:pPr>
        <w:widowControl w:val="0"/>
        <w:spacing w:after="0" w:line="240" w:lineRule="auto"/>
        <w:ind w:right="717"/>
        <w:rPr>
          <w:rFonts w:eastAsia="Cambria" w:cstheme="minorHAnsi"/>
          <w:i/>
          <w:iCs/>
          <w:sz w:val="20"/>
          <w:szCs w:val="20"/>
        </w:rPr>
      </w:pPr>
      <w:r>
        <w:rPr>
          <w:rFonts w:cstheme="minorHAnsi"/>
          <w:i/>
          <w:iCs/>
          <w:sz w:val="20"/>
          <w:szCs w:val="20"/>
        </w:rPr>
        <w:t>Q: What is your plan for protective</w:t>
      </w:r>
      <w:r>
        <w:rPr>
          <w:rFonts w:cstheme="minorHAnsi"/>
          <w:i/>
          <w:iCs/>
          <w:w w:val="99"/>
          <w:sz w:val="20"/>
          <w:szCs w:val="20"/>
        </w:rPr>
        <w:t xml:space="preserve"> </w:t>
      </w:r>
      <w:r>
        <w:rPr>
          <w:rFonts w:cstheme="minorHAnsi"/>
          <w:i/>
          <w:iCs/>
          <w:sz w:val="20"/>
          <w:szCs w:val="20"/>
        </w:rPr>
        <w:t xml:space="preserve">measures? </w:t>
      </w:r>
    </w:p>
    <w:p w14:paraId="524DCABC" w14:textId="77777777" w:rsidR="00C91390" w:rsidRDefault="00C91390" w:rsidP="00C91390">
      <w:pPr>
        <w:widowControl w:val="0"/>
        <w:spacing w:after="0" w:line="240" w:lineRule="auto"/>
        <w:ind w:left="360" w:right="717"/>
        <w:rPr>
          <w:rFonts w:cstheme="minorHAnsi"/>
          <w:sz w:val="20"/>
          <w:szCs w:val="20"/>
        </w:rPr>
      </w:pPr>
      <w:r>
        <w:rPr>
          <w:rFonts w:cstheme="minorHAnsi"/>
          <w:sz w:val="20"/>
          <w:szCs w:val="20"/>
        </w:rPr>
        <w:t xml:space="preserve">A: Masks (personal protective equipment or PPE) and gloves will be provided for coaches by each school. PPE will be required of coaches until further notice.  Gloves and masks are to be utilized while cleaning equipment. Spacing remains an essential part of program’s plans for coaches’ protective measures. </w:t>
      </w:r>
    </w:p>
    <w:p w14:paraId="0D6773B2" w14:textId="77777777" w:rsidR="00C91390" w:rsidRDefault="00C91390" w:rsidP="00C91390">
      <w:pPr>
        <w:widowControl w:val="0"/>
        <w:spacing w:after="0" w:line="240" w:lineRule="auto"/>
        <w:ind w:left="360" w:right="717"/>
        <w:rPr>
          <w:rFonts w:cstheme="minorHAnsi"/>
          <w:sz w:val="20"/>
          <w:szCs w:val="20"/>
        </w:rPr>
      </w:pPr>
    </w:p>
    <w:p w14:paraId="54CE3C6B" w14:textId="77777777" w:rsidR="00C91390" w:rsidRDefault="00C91390" w:rsidP="00C91390">
      <w:pPr>
        <w:shd w:val="clear" w:color="auto" w:fill="FFFFFF"/>
        <w:spacing w:after="0" w:line="240" w:lineRule="auto"/>
        <w:ind w:left="360" w:right="469"/>
        <w:rPr>
          <w:rFonts w:eastAsia="Times New Roman" w:cstheme="minorHAnsi"/>
          <w:sz w:val="20"/>
          <w:szCs w:val="20"/>
        </w:rPr>
      </w:pPr>
      <w:r>
        <w:rPr>
          <w:rFonts w:eastAsia="Times New Roman" w:cstheme="minorHAnsi"/>
          <w:sz w:val="20"/>
          <w:szCs w:val="20"/>
        </w:rPr>
        <w:t>Athletes and coaches must wear a face covering when not actively engaged in the physical exercise (coming to and from practice, engaging in a team meeting, etc.).</w:t>
      </w:r>
    </w:p>
    <w:p w14:paraId="06F0BD06" w14:textId="77777777" w:rsidR="00C91390" w:rsidRDefault="00C91390" w:rsidP="00C91390">
      <w:pPr>
        <w:widowControl w:val="0"/>
        <w:spacing w:after="0" w:line="240" w:lineRule="auto"/>
        <w:ind w:left="360" w:right="717"/>
        <w:rPr>
          <w:rFonts w:cstheme="minorHAnsi"/>
          <w:sz w:val="20"/>
          <w:szCs w:val="20"/>
        </w:rPr>
      </w:pPr>
    </w:p>
    <w:p w14:paraId="5C905516" w14:textId="77777777" w:rsidR="00C91390" w:rsidRDefault="00C91390" w:rsidP="00C91390">
      <w:pPr>
        <w:widowControl w:val="0"/>
        <w:spacing w:after="0" w:line="240" w:lineRule="auto"/>
        <w:ind w:left="360" w:right="717"/>
        <w:rPr>
          <w:rFonts w:cstheme="minorHAnsi"/>
          <w:sz w:val="20"/>
          <w:szCs w:val="20"/>
        </w:rPr>
      </w:pPr>
      <w:r>
        <w:rPr>
          <w:rFonts w:cstheme="minorHAnsi"/>
          <w:sz w:val="20"/>
          <w:szCs w:val="20"/>
        </w:rPr>
        <w:t>Discussions with the WIAA include the use of cloth face masks for athletes during all Phase 2 and Phase 3 activities and during Phase 4 when not engaging in rigorous activity. As WIAA guidance is released this will be clarified for all coaches. Athletes are responsible for providing their own masks.</w:t>
      </w:r>
    </w:p>
    <w:p w14:paraId="281D18E4" w14:textId="77777777" w:rsidR="00C91390" w:rsidRDefault="00C91390" w:rsidP="00C91390">
      <w:pPr>
        <w:widowControl w:val="0"/>
        <w:spacing w:after="0" w:line="240" w:lineRule="auto"/>
        <w:ind w:left="360" w:right="717"/>
        <w:rPr>
          <w:rFonts w:cstheme="minorHAnsi"/>
          <w:sz w:val="20"/>
          <w:szCs w:val="20"/>
        </w:rPr>
      </w:pPr>
    </w:p>
    <w:p w14:paraId="7F50ABE1" w14:textId="77777777" w:rsidR="00C91390" w:rsidRDefault="00C91390" w:rsidP="00C91390">
      <w:pPr>
        <w:widowControl w:val="0"/>
        <w:spacing w:after="0" w:line="240" w:lineRule="auto"/>
        <w:ind w:left="360" w:right="717"/>
        <w:rPr>
          <w:rFonts w:cstheme="minorHAnsi"/>
          <w:sz w:val="20"/>
          <w:szCs w:val="20"/>
        </w:rPr>
      </w:pPr>
      <w:r>
        <w:rPr>
          <w:rFonts w:cstheme="minorHAnsi"/>
          <w:sz w:val="20"/>
          <w:szCs w:val="20"/>
        </w:rPr>
        <w:t xml:space="preserve">When disposing of a used mask, each mask should be placed in an individual plastic bag. </w:t>
      </w:r>
    </w:p>
    <w:p w14:paraId="54DEDAC3" w14:textId="77777777" w:rsidR="00C91390" w:rsidRDefault="00C91390" w:rsidP="00C91390">
      <w:pPr>
        <w:widowControl w:val="0"/>
        <w:spacing w:after="0" w:line="240" w:lineRule="auto"/>
        <w:ind w:right="5"/>
        <w:rPr>
          <w:rFonts w:eastAsia="Cambria" w:cstheme="minorHAnsi"/>
          <w:sz w:val="20"/>
          <w:szCs w:val="20"/>
        </w:rPr>
      </w:pPr>
    </w:p>
    <w:p w14:paraId="047B46C8" w14:textId="77777777" w:rsidR="00C91390" w:rsidRDefault="00C91390" w:rsidP="00C91390">
      <w:pPr>
        <w:widowControl w:val="0"/>
        <w:spacing w:after="0" w:line="240" w:lineRule="auto"/>
        <w:ind w:right="717"/>
        <w:rPr>
          <w:rFonts w:eastAsia="Cambria" w:cstheme="minorHAnsi"/>
          <w:i/>
          <w:iCs/>
          <w:sz w:val="20"/>
          <w:szCs w:val="20"/>
        </w:rPr>
      </w:pPr>
      <w:r>
        <w:rPr>
          <w:rFonts w:cstheme="minorHAnsi"/>
          <w:i/>
          <w:iCs/>
          <w:sz w:val="20"/>
          <w:szCs w:val="20"/>
        </w:rPr>
        <w:t>Q: What is your plan for participants with</w:t>
      </w:r>
      <w:r>
        <w:rPr>
          <w:rFonts w:cstheme="minorHAnsi"/>
          <w:i/>
          <w:iCs/>
          <w:spacing w:val="-16"/>
          <w:sz w:val="20"/>
          <w:szCs w:val="20"/>
        </w:rPr>
        <w:t xml:space="preserve"> </w:t>
      </w:r>
      <w:r>
        <w:rPr>
          <w:rFonts w:cstheme="minorHAnsi"/>
          <w:i/>
          <w:iCs/>
          <w:sz w:val="20"/>
          <w:szCs w:val="20"/>
        </w:rPr>
        <w:t>health vulnerabilities?</w:t>
      </w:r>
    </w:p>
    <w:p w14:paraId="08571544" w14:textId="77777777" w:rsidR="00C91390" w:rsidRDefault="00C91390" w:rsidP="00C91390">
      <w:pPr>
        <w:widowControl w:val="0"/>
        <w:spacing w:after="0" w:line="240" w:lineRule="auto"/>
        <w:ind w:left="360" w:right="183"/>
        <w:rPr>
          <w:rFonts w:cstheme="minorHAnsi"/>
          <w:sz w:val="20"/>
          <w:szCs w:val="20"/>
        </w:rPr>
      </w:pPr>
      <w:r>
        <w:rPr>
          <w:rFonts w:cstheme="minorHAnsi"/>
          <w:sz w:val="20"/>
          <w:szCs w:val="20"/>
        </w:rPr>
        <w:t>A: When a coach is in a high-risk category, it will be important for the building athletic director to work with that program to determine how the impacted coach may remain actively involved with the program. For example, a coach in a high-risk category could continue remote participation, zoom team meetings, writing practice plans, etc.</w:t>
      </w:r>
    </w:p>
    <w:p w14:paraId="0FD7846F" w14:textId="77777777" w:rsidR="00C91390" w:rsidRDefault="00C91390" w:rsidP="00C91390">
      <w:pPr>
        <w:widowControl w:val="0"/>
        <w:spacing w:after="0" w:line="240" w:lineRule="auto"/>
        <w:ind w:left="360" w:right="183"/>
        <w:rPr>
          <w:rFonts w:cstheme="minorHAnsi"/>
          <w:sz w:val="20"/>
          <w:szCs w:val="20"/>
        </w:rPr>
      </w:pPr>
    </w:p>
    <w:p w14:paraId="5A0048AD" w14:textId="77777777" w:rsidR="00C91390" w:rsidRDefault="00C91390" w:rsidP="00C91390">
      <w:pPr>
        <w:widowControl w:val="0"/>
        <w:spacing w:after="0" w:line="240" w:lineRule="auto"/>
        <w:ind w:left="360" w:right="183"/>
        <w:rPr>
          <w:rFonts w:cstheme="minorHAnsi"/>
          <w:sz w:val="20"/>
          <w:szCs w:val="20"/>
        </w:rPr>
      </w:pPr>
      <w:r>
        <w:rPr>
          <w:rFonts w:cstheme="minorHAnsi"/>
          <w:sz w:val="20"/>
          <w:szCs w:val="20"/>
        </w:rPr>
        <w:t xml:space="preserve">Athletes who fall into a vulnerable category should not participate in any in-person Phase 2 activity. </w:t>
      </w:r>
    </w:p>
    <w:p w14:paraId="2CF56B87" w14:textId="77777777" w:rsidR="00C91390" w:rsidRDefault="00C91390" w:rsidP="00C91390">
      <w:pPr>
        <w:widowControl w:val="0"/>
        <w:tabs>
          <w:tab w:val="left" w:pos="489"/>
        </w:tabs>
        <w:spacing w:after="0" w:line="276" w:lineRule="auto"/>
        <w:ind w:right="132"/>
        <w:rPr>
          <w:rFonts w:cstheme="minorHAnsi"/>
          <w:sz w:val="20"/>
          <w:szCs w:val="20"/>
        </w:rPr>
      </w:pPr>
    </w:p>
    <w:p w14:paraId="5E2AE831" w14:textId="77777777" w:rsidR="00C91390" w:rsidRDefault="00C91390" w:rsidP="00C91390">
      <w:pPr>
        <w:widowControl w:val="0"/>
        <w:spacing w:after="0" w:line="240" w:lineRule="auto"/>
        <w:ind w:right="175"/>
        <w:rPr>
          <w:rFonts w:eastAsia="Cambria" w:cstheme="minorHAnsi"/>
          <w:i/>
          <w:iCs/>
          <w:sz w:val="20"/>
          <w:szCs w:val="20"/>
        </w:rPr>
      </w:pPr>
      <w:r>
        <w:rPr>
          <w:rFonts w:eastAsia="Times New Roman" w:cstheme="minorHAnsi"/>
          <w:i/>
          <w:iCs/>
          <w:sz w:val="20"/>
          <w:szCs w:val="20"/>
        </w:rPr>
        <w:t xml:space="preserve">Q: Should there be written plans and coordinated scheduling for all programs? </w:t>
      </w:r>
    </w:p>
    <w:p w14:paraId="2F1A8AF3" w14:textId="439255F5" w:rsidR="00C91390" w:rsidRDefault="00C91390" w:rsidP="00C91390">
      <w:pPr>
        <w:widowControl w:val="0"/>
        <w:spacing w:after="0" w:line="240" w:lineRule="auto"/>
        <w:ind w:left="360" w:right="175"/>
        <w:rPr>
          <w:rFonts w:cstheme="minorHAnsi"/>
          <w:sz w:val="20"/>
          <w:szCs w:val="20"/>
        </w:rPr>
      </w:pPr>
      <w:r>
        <w:rPr>
          <w:rFonts w:cstheme="minorHAnsi"/>
          <w:sz w:val="20"/>
          <w:szCs w:val="20"/>
        </w:rPr>
        <w:t>A: Programs must create a written plan in order to effectively work together with other head coaches and the athletic director to effectively utilize the</w:t>
      </w:r>
      <w:r>
        <w:rPr>
          <w:rFonts w:cstheme="minorHAnsi"/>
          <w:spacing w:val="-16"/>
          <w:sz w:val="20"/>
          <w:szCs w:val="20"/>
        </w:rPr>
        <w:t xml:space="preserve"> </w:t>
      </w:r>
      <w:r>
        <w:rPr>
          <w:rFonts w:cstheme="minorHAnsi"/>
          <w:sz w:val="20"/>
          <w:szCs w:val="20"/>
        </w:rPr>
        <w:t>facility during the fall season.</w:t>
      </w:r>
    </w:p>
    <w:p w14:paraId="28515C61" w14:textId="77777777" w:rsidR="00C91390" w:rsidRDefault="00C91390" w:rsidP="00C91390">
      <w:pPr>
        <w:widowControl w:val="0"/>
        <w:spacing w:after="0" w:line="240" w:lineRule="auto"/>
        <w:ind w:right="175"/>
        <w:rPr>
          <w:rFonts w:eastAsia="Cambria" w:cstheme="minorHAnsi"/>
          <w:sz w:val="20"/>
          <w:szCs w:val="20"/>
        </w:rPr>
      </w:pPr>
    </w:p>
    <w:p w14:paraId="5451AF62" w14:textId="77777777" w:rsidR="00C91390" w:rsidRDefault="00C91390" w:rsidP="00C91390">
      <w:pPr>
        <w:shd w:val="clear" w:color="auto" w:fill="FFFFFF" w:themeFill="background1"/>
        <w:spacing w:after="0" w:line="240" w:lineRule="auto"/>
        <w:ind w:left="489" w:right="469"/>
        <w:rPr>
          <w:rFonts w:eastAsia="Times New Roman" w:cstheme="minorHAnsi"/>
          <w:sz w:val="20"/>
          <w:szCs w:val="20"/>
        </w:rPr>
      </w:pPr>
      <w:r>
        <w:rPr>
          <w:rFonts w:eastAsia="Times New Roman" w:cstheme="minorHAnsi"/>
          <w:sz w:val="20"/>
          <w:szCs w:val="20"/>
        </w:rPr>
        <w:t>Each program should include detailed plans for implementing good hygiene and physical distancing, including:</w:t>
      </w:r>
    </w:p>
    <w:p w14:paraId="5CC21AA4" w14:textId="77777777" w:rsidR="00C91390" w:rsidRDefault="00C91390" w:rsidP="00C91390">
      <w:pPr>
        <w:pStyle w:val="ListParagraph"/>
        <w:numPr>
          <w:ilvl w:val="1"/>
          <w:numId w:val="5"/>
        </w:numPr>
        <w:shd w:val="clear" w:color="auto" w:fill="FFFFFF"/>
        <w:spacing w:after="0" w:line="240" w:lineRule="auto"/>
        <w:ind w:left="849" w:right="469"/>
        <w:rPr>
          <w:rFonts w:eastAsia="Times New Roman" w:cstheme="minorHAnsi"/>
          <w:sz w:val="20"/>
          <w:szCs w:val="20"/>
        </w:rPr>
      </w:pPr>
      <w:r>
        <w:rPr>
          <w:rFonts w:eastAsia="Times New Roman" w:cstheme="minorHAnsi"/>
          <w:sz w:val="20"/>
          <w:szCs w:val="20"/>
        </w:rPr>
        <w:t xml:space="preserve">Frequent hand washing </w:t>
      </w:r>
    </w:p>
    <w:p w14:paraId="1D84EFD4" w14:textId="77777777" w:rsidR="00C91390" w:rsidRDefault="00C91390" w:rsidP="00C91390">
      <w:pPr>
        <w:pStyle w:val="ListParagraph"/>
        <w:numPr>
          <w:ilvl w:val="1"/>
          <w:numId w:val="5"/>
        </w:numPr>
        <w:shd w:val="clear" w:color="auto" w:fill="FFFFFF" w:themeFill="background1"/>
        <w:spacing w:after="0" w:line="240" w:lineRule="auto"/>
        <w:ind w:left="849" w:right="469"/>
        <w:rPr>
          <w:rFonts w:eastAsia="Times New Roman" w:cstheme="minorHAnsi"/>
          <w:sz w:val="20"/>
          <w:szCs w:val="20"/>
        </w:rPr>
      </w:pPr>
      <w:r>
        <w:rPr>
          <w:rFonts w:eastAsia="Times New Roman" w:cstheme="minorHAnsi"/>
          <w:sz w:val="20"/>
          <w:szCs w:val="20"/>
        </w:rPr>
        <w:t xml:space="preserve">Avoid touching your face including eyes, nose, and mouth </w:t>
      </w:r>
    </w:p>
    <w:p w14:paraId="0FF16139" w14:textId="77777777" w:rsidR="00C91390" w:rsidRDefault="00C91390" w:rsidP="00C91390">
      <w:pPr>
        <w:pStyle w:val="ListParagraph"/>
        <w:numPr>
          <w:ilvl w:val="1"/>
          <w:numId w:val="5"/>
        </w:numPr>
        <w:shd w:val="clear" w:color="auto" w:fill="FFFFFF"/>
        <w:spacing w:after="0" w:line="240" w:lineRule="auto"/>
        <w:ind w:left="849" w:right="469"/>
        <w:rPr>
          <w:rFonts w:eastAsia="Times New Roman" w:cstheme="minorHAnsi"/>
          <w:sz w:val="20"/>
          <w:szCs w:val="20"/>
        </w:rPr>
      </w:pPr>
      <w:r>
        <w:rPr>
          <w:rFonts w:eastAsia="Times New Roman" w:cstheme="minorHAnsi"/>
          <w:sz w:val="20"/>
          <w:szCs w:val="20"/>
        </w:rPr>
        <w:t xml:space="preserve">Frequently use hand sanitizer </w:t>
      </w:r>
    </w:p>
    <w:p w14:paraId="3A2B8CF1" w14:textId="77777777" w:rsidR="00C91390" w:rsidRDefault="00C91390" w:rsidP="00C91390">
      <w:pPr>
        <w:pStyle w:val="ListParagraph"/>
        <w:numPr>
          <w:ilvl w:val="1"/>
          <w:numId w:val="5"/>
        </w:numPr>
        <w:shd w:val="clear" w:color="auto" w:fill="FFFFFF" w:themeFill="background1"/>
        <w:spacing w:after="0" w:line="240" w:lineRule="auto"/>
        <w:ind w:left="849" w:right="469"/>
        <w:rPr>
          <w:rFonts w:eastAsia="Times New Roman" w:cstheme="minorHAnsi"/>
          <w:sz w:val="20"/>
          <w:szCs w:val="20"/>
        </w:rPr>
      </w:pPr>
      <w:r>
        <w:rPr>
          <w:rFonts w:eastAsia="Times New Roman" w:cstheme="minorHAnsi"/>
          <w:sz w:val="20"/>
          <w:szCs w:val="20"/>
        </w:rPr>
        <w:t xml:space="preserve">Remain at least 6 feet apart from others. </w:t>
      </w:r>
    </w:p>
    <w:p w14:paraId="33CACD19" w14:textId="77777777" w:rsidR="00C91390" w:rsidRDefault="00C91390" w:rsidP="00C91390">
      <w:pPr>
        <w:widowControl w:val="0"/>
        <w:spacing w:after="0" w:line="240" w:lineRule="auto"/>
        <w:ind w:right="175"/>
        <w:rPr>
          <w:rFonts w:eastAsia="Cambria" w:cstheme="minorHAnsi"/>
          <w:sz w:val="20"/>
          <w:szCs w:val="20"/>
        </w:rPr>
      </w:pPr>
    </w:p>
    <w:p w14:paraId="062AFFDE" w14:textId="77777777" w:rsidR="00C91390" w:rsidRDefault="00C91390" w:rsidP="00C91390">
      <w:pPr>
        <w:widowControl w:val="0"/>
        <w:spacing w:after="0" w:line="240" w:lineRule="auto"/>
        <w:ind w:right="5"/>
        <w:rPr>
          <w:rFonts w:eastAsia="Cambria" w:cstheme="minorHAnsi"/>
          <w:i/>
          <w:iCs/>
          <w:sz w:val="20"/>
          <w:szCs w:val="20"/>
        </w:rPr>
      </w:pPr>
      <w:r>
        <w:rPr>
          <w:rFonts w:cstheme="minorHAnsi"/>
          <w:i/>
          <w:iCs/>
          <w:sz w:val="20"/>
          <w:szCs w:val="20"/>
        </w:rPr>
        <w:t>Q: What is your communication plan for</w:t>
      </w:r>
      <w:r>
        <w:rPr>
          <w:rFonts w:cstheme="minorHAnsi"/>
          <w:i/>
          <w:iCs/>
          <w:spacing w:val="-8"/>
          <w:sz w:val="20"/>
          <w:szCs w:val="20"/>
        </w:rPr>
        <w:t xml:space="preserve"> </w:t>
      </w:r>
      <w:r>
        <w:rPr>
          <w:rFonts w:cstheme="minorHAnsi"/>
          <w:i/>
          <w:iCs/>
          <w:sz w:val="20"/>
          <w:szCs w:val="20"/>
        </w:rPr>
        <w:t>parent(s)/guardian(s)?</w:t>
      </w:r>
    </w:p>
    <w:p w14:paraId="3AA69B93" w14:textId="71D6B159" w:rsidR="00C91390" w:rsidRDefault="00C91390" w:rsidP="00C91390">
      <w:pPr>
        <w:widowControl w:val="0"/>
        <w:spacing w:after="0" w:line="240" w:lineRule="auto"/>
        <w:ind w:left="360" w:right="5"/>
        <w:rPr>
          <w:rFonts w:cstheme="minorHAnsi"/>
          <w:sz w:val="20"/>
          <w:szCs w:val="20"/>
        </w:rPr>
      </w:pPr>
      <w:r>
        <w:rPr>
          <w:rFonts w:cstheme="minorHAnsi"/>
          <w:sz w:val="20"/>
          <w:szCs w:val="20"/>
        </w:rPr>
        <w:t>A: A clear and comprehensive</w:t>
      </w:r>
      <w:r w:rsidR="00467819">
        <w:rPr>
          <w:rFonts w:cstheme="minorHAnsi"/>
          <w:sz w:val="20"/>
          <w:szCs w:val="20"/>
        </w:rPr>
        <w:t xml:space="preserve"> Return to Play</w:t>
      </w:r>
      <w:r>
        <w:rPr>
          <w:rFonts w:cstheme="minorHAnsi"/>
          <w:sz w:val="20"/>
          <w:szCs w:val="20"/>
        </w:rPr>
        <w:t xml:space="preserve"> plan will be an essential element of parent communication.  This plan must include practice</w:t>
      </w:r>
      <w:r>
        <w:rPr>
          <w:rFonts w:cstheme="minorHAnsi"/>
          <w:spacing w:val="-6"/>
          <w:sz w:val="20"/>
          <w:szCs w:val="20"/>
        </w:rPr>
        <w:t xml:space="preserve"> </w:t>
      </w:r>
      <w:r>
        <w:rPr>
          <w:rFonts w:cstheme="minorHAnsi"/>
          <w:sz w:val="20"/>
          <w:szCs w:val="20"/>
        </w:rPr>
        <w:t>health</w:t>
      </w:r>
      <w:r>
        <w:rPr>
          <w:rFonts w:cstheme="minorHAnsi"/>
          <w:spacing w:val="-7"/>
          <w:sz w:val="20"/>
          <w:szCs w:val="20"/>
        </w:rPr>
        <w:t xml:space="preserve"> </w:t>
      </w:r>
      <w:r>
        <w:rPr>
          <w:rFonts w:cstheme="minorHAnsi"/>
          <w:sz w:val="20"/>
          <w:szCs w:val="20"/>
        </w:rPr>
        <w:t>and</w:t>
      </w:r>
      <w:r>
        <w:rPr>
          <w:rFonts w:cstheme="minorHAnsi"/>
          <w:spacing w:val="-6"/>
          <w:sz w:val="20"/>
          <w:szCs w:val="20"/>
        </w:rPr>
        <w:t xml:space="preserve"> </w:t>
      </w:r>
      <w:r>
        <w:rPr>
          <w:rFonts w:cstheme="minorHAnsi"/>
          <w:sz w:val="20"/>
          <w:szCs w:val="20"/>
        </w:rPr>
        <w:t>safety</w:t>
      </w:r>
      <w:r>
        <w:rPr>
          <w:rFonts w:cstheme="minorHAnsi"/>
          <w:spacing w:val="-7"/>
          <w:sz w:val="20"/>
          <w:szCs w:val="20"/>
        </w:rPr>
        <w:t xml:space="preserve"> </w:t>
      </w:r>
      <w:r>
        <w:rPr>
          <w:rFonts w:cstheme="minorHAnsi"/>
          <w:sz w:val="20"/>
          <w:szCs w:val="20"/>
        </w:rPr>
        <w:t>expectations,</w:t>
      </w:r>
      <w:r>
        <w:rPr>
          <w:rFonts w:cstheme="minorHAnsi"/>
          <w:spacing w:val="-5"/>
          <w:sz w:val="20"/>
          <w:szCs w:val="20"/>
        </w:rPr>
        <w:t xml:space="preserve"> </w:t>
      </w:r>
      <w:r>
        <w:rPr>
          <w:rFonts w:cstheme="minorHAnsi"/>
          <w:sz w:val="20"/>
          <w:szCs w:val="20"/>
        </w:rPr>
        <w:t>drop-</w:t>
      </w:r>
      <w:r>
        <w:rPr>
          <w:rFonts w:cstheme="minorHAnsi"/>
          <w:w w:val="99"/>
          <w:sz w:val="20"/>
          <w:szCs w:val="20"/>
        </w:rPr>
        <w:t xml:space="preserve"> </w:t>
      </w:r>
      <w:r>
        <w:rPr>
          <w:rFonts w:cstheme="minorHAnsi"/>
          <w:sz w:val="20"/>
          <w:szCs w:val="20"/>
        </w:rPr>
        <w:t xml:space="preserve">off and pick-up patterns, activity groupings, etc. It will also be necessary to establish the means of communication from coach to parent(s)/guardian(s) and athletes.  Communication </w:t>
      </w:r>
      <w:r>
        <w:rPr>
          <w:rFonts w:cstheme="minorHAnsi"/>
          <w:b/>
          <w:bCs/>
          <w:sz w:val="20"/>
          <w:szCs w:val="20"/>
        </w:rPr>
        <w:t>cannot</w:t>
      </w:r>
      <w:r>
        <w:rPr>
          <w:rFonts w:cstheme="minorHAnsi"/>
          <w:sz w:val="20"/>
          <w:szCs w:val="20"/>
        </w:rPr>
        <w:t xml:space="preserve"> be left to a ‘team parent’ or volunteer. </w:t>
      </w:r>
    </w:p>
    <w:p w14:paraId="24AB2B86" w14:textId="77777777" w:rsidR="00C91390" w:rsidRDefault="00C91390" w:rsidP="00C91390">
      <w:pPr>
        <w:widowControl w:val="0"/>
        <w:spacing w:after="0" w:line="240" w:lineRule="auto"/>
        <w:ind w:left="360" w:right="5"/>
        <w:rPr>
          <w:rFonts w:cstheme="minorHAnsi"/>
          <w:sz w:val="20"/>
          <w:szCs w:val="20"/>
        </w:rPr>
      </w:pPr>
    </w:p>
    <w:p w14:paraId="55B17458" w14:textId="77777777" w:rsidR="00C91390" w:rsidRDefault="00C91390" w:rsidP="00C91390">
      <w:pPr>
        <w:spacing w:after="0" w:line="276" w:lineRule="auto"/>
        <w:ind w:left="360" w:right="5"/>
        <w:rPr>
          <w:rFonts w:cstheme="minorHAnsi"/>
          <w:bCs/>
          <w:sz w:val="20"/>
          <w:szCs w:val="20"/>
        </w:rPr>
      </w:pPr>
      <w:r>
        <w:rPr>
          <w:rFonts w:cstheme="minorHAnsi"/>
          <w:bCs/>
          <w:sz w:val="20"/>
          <w:szCs w:val="20"/>
        </w:rPr>
        <w:t xml:space="preserve">Without clear and honest communication from athletes to coaches and from coaches to athletes, a program will face challenge and frustration. </w:t>
      </w:r>
    </w:p>
    <w:p w14:paraId="13C92472" w14:textId="77777777" w:rsidR="00C91390" w:rsidRDefault="00C91390" w:rsidP="00C91390">
      <w:pPr>
        <w:spacing w:after="0" w:line="276" w:lineRule="auto"/>
        <w:ind w:right="5"/>
        <w:rPr>
          <w:rFonts w:cstheme="minorHAnsi"/>
          <w:bCs/>
          <w:sz w:val="20"/>
          <w:szCs w:val="20"/>
        </w:rPr>
      </w:pPr>
    </w:p>
    <w:p w14:paraId="2687E00A" w14:textId="367C1887" w:rsidR="00C91390" w:rsidRDefault="00C91390" w:rsidP="00C91390">
      <w:pPr>
        <w:widowControl w:val="0"/>
        <w:tabs>
          <w:tab w:val="left" w:pos="489"/>
        </w:tabs>
        <w:spacing w:after="0" w:line="240" w:lineRule="auto"/>
        <w:ind w:left="360" w:right="176"/>
        <w:rPr>
          <w:rFonts w:eastAsia="Times New Roman" w:cstheme="minorHAnsi"/>
          <w:sz w:val="20"/>
          <w:szCs w:val="20"/>
        </w:rPr>
      </w:pPr>
      <w:r>
        <w:rPr>
          <w:rFonts w:eastAsia="Times New Roman" w:cstheme="minorHAnsi"/>
          <w:sz w:val="20"/>
          <w:szCs w:val="20"/>
        </w:rPr>
        <w:t xml:space="preserve">The most important element of program communication as </w:t>
      </w:r>
      <w:r w:rsidR="00467819">
        <w:rPr>
          <w:rFonts w:eastAsia="Times New Roman" w:cstheme="minorHAnsi"/>
          <w:sz w:val="20"/>
          <w:szCs w:val="20"/>
        </w:rPr>
        <w:t>Return to Play</w:t>
      </w:r>
      <w:r>
        <w:rPr>
          <w:rFonts w:eastAsia="Times New Roman" w:cstheme="minorHAnsi"/>
          <w:sz w:val="20"/>
          <w:szCs w:val="20"/>
        </w:rPr>
        <w:t xml:space="preserve"> is implemented is the health of athletes and coaches.  All participants </w:t>
      </w:r>
      <w:r>
        <w:rPr>
          <w:rFonts w:eastAsia="Times New Roman" w:cstheme="minorHAnsi"/>
          <w:b/>
          <w:bCs/>
          <w:sz w:val="20"/>
          <w:szCs w:val="20"/>
          <w:u w:val="single"/>
        </w:rPr>
        <w:t>must</w:t>
      </w:r>
      <w:r>
        <w:rPr>
          <w:rFonts w:eastAsia="Times New Roman" w:cstheme="minorHAnsi"/>
          <w:sz w:val="20"/>
          <w:szCs w:val="20"/>
        </w:rPr>
        <w:t xml:space="preserve"> understand and commit to complete honesty related to their health and any potential symptoms they may feel. Athletes must see a physician and be cleared for training after being diagnosed with or having accessed a medical practitioner with symptoms associated with COVID-19. Head </w:t>
      </w:r>
      <w:r>
        <w:rPr>
          <w:rFonts w:cstheme="minorHAnsi"/>
          <w:sz w:val="20"/>
          <w:szCs w:val="20"/>
        </w:rPr>
        <w:t xml:space="preserve">Coaches and </w:t>
      </w:r>
      <w:r w:rsidR="00467819">
        <w:rPr>
          <w:rFonts w:cstheme="minorHAnsi"/>
          <w:sz w:val="20"/>
          <w:szCs w:val="20"/>
        </w:rPr>
        <w:t>the</w:t>
      </w:r>
      <w:r>
        <w:rPr>
          <w:rFonts w:cstheme="minorHAnsi"/>
          <w:sz w:val="20"/>
          <w:szCs w:val="20"/>
        </w:rPr>
        <w:t xml:space="preserve"> athletic director </w:t>
      </w:r>
      <w:r>
        <w:rPr>
          <w:rFonts w:cstheme="minorHAnsi"/>
          <w:b/>
          <w:bCs/>
          <w:sz w:val="20"/>
          <w:szCs w:val="20"/>
          <w:u w:val="single"/>
        </w:rPr>
        <w:t>must</w:t>
      </w:r>
      <w:r>
        <w:rPr>
          <w:rFonts w:cstheme="minorHAnsi"/>
          <w:sz w:val="20"/>
          <w:szCs w:val="20"/>
        </w:rPr>
        <w:t xml:space="preserve"> make it clear that there is no penalty for</w:t>
      </w:r>
      <w:r>
        <w:rPr>
          <w:rFonts w:cstheme="minorHAnsi"/>
          <w:spacing w:val="-13"/>
          <w:sz w:val="20"/>
          <w:szCs w:val="20"/>
        </w:rPr>
        <w:t xml:space="preserve"> </w:t>
      </w:r>
      <w:r>
        <w:rPr>
          <w:rFonts w:cstheme="minorHAnsi"/>
          <w:sz w:val="20"/>
          <w:szCs w:val="20"/>
        </w:rPr>
        <w:t>missing</w:t>
      </w:r>
      <w:r>
        <w:rPr>
          <w:rFonts w:cstheme="minorHAnsi"/>
          <w:w w:val="99"/>
          <w:sz w:val="20"/>
          <w:szCs w:val="20"/>
        </w:rPr>
        <w:t xml:space="preserve"> </w:t>
      </w:r>
      <w:r>
        <w:rPr>
          <w:rFonts w:cstheme="minorHAnsi"/>
          <w:sz w:val="20"/>
          <w:szCs w:val="20"/>
        </w:rPr>
        <w:t>activities</w:t>
      </w:r>
      <w:r>
        <w:rPr>
          <w:rFonts w:cstheme="minorHAnsi"/>
          <w:spacing w:val="-3"/>
          <w:sz w:val="20"/>
          <w:szCs w:val="20"/>
        </w:rPr>
        <w:t xml:space="preserve"> </w:t>
      </w:r>
      <w:r>
        <w:rPr>
          <w:rFonts w:cstheme="minorHAnsi"/>
          <w:sz w:val="20"/>
          <w:szCs w:val="20"/>
        </w:rPr>
        <w:t>and</w:t>
      </w:r>
      <w:r>
        <w:rPr>
          <w:rFonts w:cstheme="minorHAnsi"/>
          <w:spacing w:val="-3"/>
          <w:sz w:val="20"/>
          <w:szCs w:val="20"/>
        </w:rPr>
        <w:t xml:space="preserve"> </w:t>
      </w:r>
      <w:r>
        <w:rPr>
          <w:rFonts w:cstheme="minorHAnsi"/>
          <w:sz w:val="20"/>
          <w:szCs w:val="20"/>
        </w:rPr>
        <w:t>that</w:t>
      </w:r>
      <w:r>
        <w:rPr>
          <w:rFonts w:cstheme="minorHAnsi"/>
          <w:spacing w:val="-3"/>
          <w:sz w:val="20"/>
          <w:szCs w:val="20"/>
        </w:rPr>
        <w:t xml:space="preserve"> </w:t>
      </w:r>
      <w:r>
        <w:rPr>
          <w:rFonts w:cstheme="minorHAnsi"/>
          <w:sz w:val="20"/>
          <w:szCs w:val="20"/>
        </w:rPr>
        <w:t>if</w:t>
      </w:r>
      <w:r>
        <w:rPr>
          <w:rFonts w:cstheme="minorHAnsi"/>
          <w:spacing w:val="-3"/>
          <w:sz w:val="20"/>
          <w:szCs w:val="20"/>
        </w:rPr>
        <w:t xml:space="preserve"> </w:t>
      </w:r>
      <w:r>
        <w:rPr>
          <w:rFonts w:cstheme="minorHAnsi"/>
          <w:sz w:val="20"/>
          <w:szCs w:val="20"/>
        </w:rPr>
        <w:t>a participant,</w:t>
      </w:r>
      <w:r>
        <w:rPr>
          <w:rFonts w:cstheme="minorHAnsi"/>
          <w:spacing w:val="-4"/>
          <w:sz w:val="20"/>
          <w:szCs w:val="20"/>
        </w:rPr>
        <w:t xml:space="preserve"> </w:t>
      </w:r>
      <w:r>
        <w:rPr>
          <w:rFonts w:cstheme="minorHAnsi"/>
          <w:sz w:val="20"/>
          <w:szCs w:val="20"/>
        </w:rPr>
        <w:t>or</w:t>
      </w:r>
      <w:r>
        <w:rPr>
          <w:rFonts w:cstheme="minorHAnsi"/>
          <w:spacing w:val="-3"/>
          <w:sz w:val="20"/>
          <w:szCs w:val="20"/>
        </w:rPr>
        <w:t xml:space="preserve"> </w:t>
      </w:r>
      <w:r>
        <w:rPr>
          <w:rFonts w:cstheme="minorHAnsi"/>
          <w:sz w:val="20"/>
          <w:szCs w:val="20"/>
        </w:rPr>
        <w:t>any</w:t>
      </w:r>
      <w:r>
        <w:rPr>
          <w:rFonts w:cstheme="minorHAnsi"/>
          <w:spacing w:val="-3"/>
          <w:sz w:val="20"/>
          <w:szCs w:val="20"/>
        </w:rPr>
        <w:t xml:space="preserve"> </w:t>
      </w:r>
      <w:r>
        <w:rPr>
          <w:rFonts w:cstheme="minorHAnsi"/>
          <w:sz w:val="20"/>
          <w:szCs w:val="20"/>
        </w:rPr>
        <w:t>member</w:t>
      </w:r>
      <w:r>
        <w:rPr>
          <w:rFonts w:cstheme="minorHAnsi"/>
          <w:spacing w:val="-3"/>
          <w:sz w:val="20"/>
          <w:szCs w:val="20"/>
        </w:rPr>
        <w:t xml:space="preserve"> </w:t>
      </w:r>
      <w:r>
        <w:rPr>
          <w:rFonts w:cstheme="minorHAnsi"/>
          <w:sz w:val="20"/>
          <w:szCs w:val="20"/>
        </w:rPr>
        <w:t>of</w:t>
      </w:r>
      <w:r>
        <w:rPr>
          <w:rFonts w:cstheme="minorHAnsi"/>
          <w:spacing w:val="-3"/>
          <w:sz w:val="20"/>
          <w:szCs w:val="20"/>
        </w:rPr>
        <w:t xml:space="preserve"> </w:t>
      </w:r>
      <w:r>
        <w:rPr>
          <w:rFonts w:cstheme="minorHAnsi"/>
          <w:sz w:val="20"/>
          <w:szCs w:val="20"/>
        </w:rPr>
        <w:t>their</w:t>
      </w:r>
      <w:r>
        <w:rPr>
          <w:rFonts w:cstheme="minorHAnsi"/>
          <w:spacing w:val="-1"/>
          <w:w w:val="99"/>
          <w:sz w:val="20"/>
          <w:szCs w:val="20"/>
        </w:rPr>
        <w:t xml:space="preserve"> </w:t>
      </w:r>
      <w:r>
        <w:rPr>
          <w:rFonts w:cstheme="minorHAnsi"/>
          <w:sz w:val="20"/>
          <w:szCs w:val="20"/>
        </w:rPr>
        <w:t>family, does not feel well, they should stay</w:t>
      </w:r>
      <w:r>
        <w:rPr>
          <w:rFonts w:cstheme="minorHAnsi"/>
          <w:spacing w:val="-16"/>
          <w:sz w:val="20"/>
          <w:szCs w:val="20"/>
        </w:rPr>
        <w:t xml:space="preserve"> </w:t>
      </w:r>
      <w:r>
        <w:rPr>
          <w:rFonts w:cstheme="minorHAnsi"/>
          <w:sz w:val="20"/>
          <w:szCs w:val="20"/>
        </w:rPr>
        <w:t xml:space="preserve">home. Guidance from OSPI states that if students (athletes), staff (coaches, volunteers, etc.), or </w:t>
      </w:r>
      <w:r>
        <w:rPr>
          <w:rFonts w:cstheme="minorHAnsi"/>
          <w:sz w:val="20"/>
          <w:szCs w:val="20"/>
        </w:rPr>
        <w:lastRenderedPageBreak/>
        <w:t>parent(s)/guardian(s) are showing symptoms of COVID-19, have been in close contact with someone who has confirmed or suspected COVID-19 in the last 14 days, they are not allowed on-site.</w:t>
      </w:r>
    </w:p>
    <w:p w14:paraId="45AAA311" w14:textId="77777777" w:rsidR="00C91390" w:rsidRDefault="00C91390" w:rsidP="00C91390">
      <w:pPr>
        <w:widowControl w:val="0"/>
        <w:tabs>
          <w:tab w:val="left" w:pos="489"/>
        </w:tabs>
        <w:spacing w:after="0" w:line="240" w:lineRule="auto"/>
        <w:ind w:right="176"/>
        <w:rPr>
          <w:rFonts w:eastAsia="Times New Roman" w:cstheme="minorHAnsi"/>
          <w:sz w:val="20"/>
          <w:szCs w:val="20"/>
        </w:rPr>
      </w:pPr>
    </w:p>
    <w:p w14:paraId="3E3EAF4C" w14:textId="77777777" w:rsidR="00C91390" w:rsidRDefault="00C91390" w:rsidP="00C91390">
      <w:pPr>
        <w:widowControl w:val="0"/>
        <w:spacing w:after="0" w:line="240" w:lineRule="auto"/>
        <w:ind w:left="360" w:right="5"/>
        <w:rPr>
          <w:rFonts w:cstheme="minorHAnsi"/>
          <w:sz w:val="20"/>
          <w:szCs w:val="20"/>
        </w:rPr>
      </w:pPr>
      <w:r>
        <w:rPr>
          <w:rFonts w:eastAsia="Times New Roman" w:cstheme="minorHAnsi"/>
          <w:sz w:val="20"/>
          <w:szCs w:val="20"/>
        </w:rPr>
        <w:t xml:space="preserve">Per WIAA Rule 17.11.4 an athlete </w:t>
      </w:r>
      <w:r>
        <w:rPr>
          <w:rFonts w:eastAsia="Times New Roman" w:cstheme="minorHAnsi"/>
          <w:sz w:val="20"/>
          <w:szCs w:val="20"/>
          <w:u w:val="single"/>
        </w:rPr>
        <w:t>must present</w:t>
      </w:r>
      <w:r>
        <w:rPr>
          <w:rFonts w:eastAsia="Times New Roman" w:cstheme="minorHAnsi"/>
          <w:sz w:val="20"/>
          <w:szCs w:val="20"/>
        </w:rPr>
        <w:t xml:space="preserve"> to the school officials (athletic director and athletic trainer) a written release from a medical authority. For a suspected case of COVID-19, </w:t>
      </w:r>
      <w:r>
        <w:rPr>
          <w:rFonts w:eastAsia="Times New Roman" w:cstheme="minorHAnsi"/>
          <w:i/>
          <w:iCs/>
          <w:sz w:val="20"/>
          <w:szCs w:val="20"/>
          <w:u w:val="single"/>
        </w:rPr>
        <w:t>this written release must come from a medical doctor, without exception</w:t>
      </w:r>
      <w:r>
        <w:rPr>
          <w:rFonts w:eastAsia="Times New Roman" w:cstheme="minorHAnsi"/>
          <w:sz w:val="20"/>
          <w:szCs w:val="20"/>
        </w:rPr>
        <w:t>.</w:t>
      </w:r>
    </w:p>
    <w:p w14:paraId="766C60FF" w14:textId="77777777" w:rsidR="00C91390" w:rsidRDefault="00C91390" w:rsidP="00C91390">
      <w:pPr>
        <w:widowControl w:val="0"/>
        <w:tabs>
          <w:tab w:val="left" w:pos="489"/>
        </w:tabs>
        <w:spacing w:after="0" w:line="276" w:lineRule="auto"/>
        <w:ind w:right="132"/>
        <w:rPr>
          <w:rFonts w:cstheme="minorHAnsi"/>
          <w:sz w:val="20"/>
          <w:szCs w:val="20"/>
        </w:rPr>
      </w:pPr>
    </w:p>
    <w:p w14:paraId="36D206E1" w14:textId="77777777" w:rsidR="00C91390" w:rsidRDefault="00C91390" w:rsidP="00C91390">
      <w:pPr>
        <w:pStyle w:val="Heading4"/>
        <w:spacing w:before="0" w:line="276" w:lineRule="auto"/>
        <w:ind w:right="52"/>
        <w:rPr>
          <w:rFonts w:asciiTheme="minorHAnsi" w:hAnsiTheme="minorHAnsi" w:cstheme="minorHAnsi"/>
          <w:color w:val="auto"/>
          <w:spacing w:val="-4"/>
          <w:w w:val="105"/>
          <w:sz w:val="20"/>
          <w:szCs w:val="20"/>
        </w:rPr>
      </w:pPr>
      <w:r>
        <w:rPr>
          <w:rFonts w:asciiTheme="minorHAnsi" w:hAnsiTheme="minorHAnsi" w:cstheme="minorHAnsi"/>
          <w:color w:val="auto"/>
          <w:spacing w:val="-4"/>
          <w:w w:val="105"/>
          <w:sz w:val="20"/>
          <w:szCs w:val="20"/>
        </w:rPr>
        <w:t>Q: Will participants need to be screened before activities?</w:t>
      </w:r>
    </w:p>
    <w:p w14:paraId="325EC37A" w14:textId="27648C74" w:rsidR="00C91390" w:rsidRDefault="00C91390" w:rsidP="00C91390">
      <w:pPr>
        <w:shd w:val="clear" w:color="auto" w:fill="FFFFFF"/>
        <w:spacing w:after="0" w:line="240" w:lineRule="auto"/>
        <w:ind w:left="360" w:right="469"/>
        <w:rPr>
          <w:rFonts w:eastAsia="Times New Roman" w:cstheme="minorHAnsi"/>
          <w:sz w:val="20"/>
          <w:szCs w:val="20"/>
        </w:rPr>
      </w:pPr>
      <w:r>
        <w:rPr>
          <w:rFonts w:eastAsia="Times New Roman" w:cstheme="minorHAnsi"/>
          <w:sz w:val="20"/>
          <w:szCs w:val="20"/>
        </w:rPr>
        <w:t>A: Symptoms of COVID-19 may appear 2-14 days after exposure to the virus. Therefore, if a coach/advisor/student participant is not feeling well and/or has exhibited symptoms (including but not limited to the following list) the individual should stay at home and notify the head coach (for athletes and assistants) and the head coach will notify the athletic director</w:t>
      </w:r>
      <w:r w:rsidR="006D6A24">
        <w:rPr>
          <w:rFonts w:eastAsia="Times New Roman" w:cstheme="minorHAnsi"/>
          <w:sz w:val="20"/>
          <w:szCs w:val="20"/>
        </w:rPr>
        <w:t>, school nurse and site coordinator</w:t>
      </w:r>
      <w:r>
        <w:rPr>
          <w:rFonts w:eastAsia="Times New Roman" w:cstheme="minorHAnsi"/>
          <w:sz w:val="20"/>
          <w:szCs w:val="20"/>
        </w:rPr>
        <w:t>:</w:t>
      </w:r>
    </w:p>
    <w:p w14:paraId="0C862928" w14:textId="77777777" w:rsidR="00C91390" w:rsidRDefault="00C91390" w:rsidP="00C91390">
      <w:pPr>
        <w:spacing w:after="0" w:line="240" w:lineRule="auto"/>
        <w:rPr>
          <w:rFonts w:eastAsia="Times New Roman" w:cstheme="minorHAnsi"/>
          <w:sz w:val="20"/>
          <w:szCs w:val="20"/>
        </w:rPr>
      </w:pPr>
    </w:p>
    <w:p w14:paraId="787DDBB6" w14:textId="2420F446" w:rsidR="006D6A24" w:rsidRPr="006D6A24" w:rsidRDefault="006D6A24" w:rsidP="00C91390">
      <w:pPr>
        <w:spacing w:after="0" w:line="240" w:lineRule="auto"/>
        <w:rPr>
          <w:rFonts w:eastAsia="Times New Roman" w:cstheme="minorHAnsi"/>
          <w:b/>
          <w:bCs/>
          <w:sz w:val="20"/>
          <w:szCs w:val="20"/>
          <w:u w:val="single"/>
        </w:rPr>
        <w:sectPr w:rsidR="006D6A24" w:rsidRPr="006D6A24">
          <w:headerReference w:type="default" r:id="rId7"/>
          <w:pgSz w:w="12240" w:h="15840"/>
          <w:pgMar w:top="720" w:right="720" w:bottom="720" w:left="720" w:header="720" w:footer="720" w:gutter="0"/>
          <w:pgNumType w:start="0"/>
          <w:cols w:space="720"/>
        </w:sectPr>
      </w:pPr>
      <w:r w:rsidRPr="006D6A24">
        <w:rPr>
          <w:rFonts w:eastAsia="Times New Roman" w:cstheme="minorHAnsi"/>
          <w:b/>
          <w:bCs/>
          <w:sz w:val="20"/>
          <w:szCs w:val="20"/>
          <w:u w:val="single"/>
        </w:rPr>
        <w:t>Covid Symptoms</w:t>
      </w:r>
    </w:p>
    <w:p w14:paraId="0F62BE65" w14:textId="77777777" w:rsidR="00C91390" w:rsidRDefault="00C91390" w:rsidP="00C91390">
      <w:pPr>
        <w:pStyle w:val="ListParagraph"/>
        <w:numPr>
          <w:ilvl w:val="0"/>
          <w:numId w:val="6"/>
        </w:numPr>
        <w:shd w:val="clear" w:color="auto" w:fill="FFFFFF"/>
        <w:spacing w:after="0" w:line="240" w:lineRule="auto"/>
        <w:ind w:left="720" w:right="469"/>
        <w:rPr>
          <w:rFonts w:eastAsia="Times New Roman" w:cstheme="minorHAnsi"/>
          <w:sz w:val="20"/>
          <w:szCs w:val="20"/>
        </w:rPr>
      </w:pPr>
      <w:r>
        <w:rPr>
          <w:rFonts w:eastAsia="Times New Roman" w:cstheme="minorHAnsi"/>
          <w:sz w:val="20"/>
          <w:szCs w:val="20"/>
        </w:rPr>
        <w:t>Fever or chills</w:t>
      </w:r>
    </w:p>
    <w:p w14:paraId="5A2EE41C" w14:textId="77777777" w:rsidR="00C91390" w:rsidRDefault="00C91390" w:rsidP="00C91390">
      <w:pPr>
        <w:pStyle w:val="ListParagraph"/>
        <w:numPr>
          <w:ilvl w:val="0"/>
          <w:numId w:val="6"/>
        </w:numPr>
        <w:shd w:val="clear" w:color="auto" w:fill="FFFFFF"/>
        <w:spacing w:after="0" w:line="240" w:lineRule="auto"/>
        <w:ind w:left="720" w:right="469"/>
        <w:rPr>
          <w:rFonts w:eastAsia="Times New Roman" w:cstheme="minorHAnsi"/>
          <w:sz w:val="20"/>
          <w:szCs w:val="20"/>
        </w:rPr>
      </w:pPr>
      <w:r>
        <w:rPr>
          <w:rFonts w:eastAsia="Times New Roman" w:cstheme="minorHAnsi"/>
          <w:sz w:val="20"/>
          <w:szCs w:val="20"/>
        </w:rPr>
        <w:t>Cough</w:t>
      </w:r>
    </w:p>
    <w:p w14:paraId="53F1E195" w14:textId="77777777" w:rsidR="00C91390" w:rsidRDefault="00C91390" w:rsidP="00C91390">
      <w:pPr>
        <w:pStyle w:val="ListParagraph"/>
        <w:numPr>
          <w:ilvl w:val="0"/>
          <w:numId w:val="6"/>
        </w:numPr>
        <w:shd w:val="clear" w:color="auto" w:fill="FFFFFF"/>
        <w:spacing w:after="0" w:line="240" w:lineRule="auto"/>
        <w:ind w:left="720" w:right="469"/>
        <w:rPr>
          <w:rFonts w:eastAsia="Times New Roman" w:cstheme="minorHAnsi"/>
          <w:sz w:val="20"/>
          <w:szCs w:val="20"/>
        </w:rPr>
      </w:pPr>
      <w:r>
        <w:rPr>
          <w:rFonts w:eastAsia="Times New Roman" w:cstheme="minorHAnsi"/>
          <w:sz w:val="20"/>
          <w:szCs w:val="20"/>
        </w:rPr>
        <w:t>Shortness of breath or difficulty breathing</w:t>
      </w:r>
    </w:p>
    <w:p w14:paraId="0168020D" w14:textId="77777777" w:rsidR="00C91390" w:rsidRDefault="00C91390" w:rsidP="00C91390">
      <w:pPr>
        <w:pStyle w:val="ListParagraph"/>
        <w:numPr>
          <w:ilvl w:val="0"/>
          <w:numId w:val="6"/>
        </w:numPr>
        <w:shd w:val="clear" w:color="auto" w:fill="FFFFFF"/>
        <w:spacing w:after="0" w:line="240" w:lineRule="auto"/>
        <w:ind w:left="720" w:right="469"/>
        <w:rPr>
          <w:rFonts w:eastAsia="Times New Roman" w:cstheme="minorHAnsi"/>
          <w:sz w:val="20"/>
          <w:szCs w:val="20"/>
        </w:rPr>
      </w:pPr>
      <w:r>
        <w:rPr>
          <w:rFonts w:eastAsia="Times New Roman" w:cstheme="minorHAnsi"/>
          <w:sz w:val="20"/>
          <w:szCs w:val="20"/>
        </w:rPr>
        <w:t>Fatigue</w:t>
      </w:r>
    </w:p>
    <w:p w14:paraId="0E2355F0" w14:textId="77777777" w:rsidR="00C91390" w:rsidRDefault="00C91390" w:rsidP="00C91390">
      <w:pPr>
        <w:pStyle w:val="ListParagraph"/>
        <w:numPr>
          <w:ilvl w:val="0"/>
          <w:numId w:val="6"/>
        </w:numPr>
        <w:shd w:val="clear" w:color="auto" w:fill="FFFFFF"/>
        <w:spacing w:after="0" w:line="240" w:lineRule="auto"/>
        <w:ind w:left="720" w:right="469"/>
        <w:rPr>
          <w:rFonts w:eastAsia="Times New Roman" w:cstheme="minorHAnsi"/>
          <w:sz w:val="20"/>
          <w:szCs w:val="20"/>
        </w:rPr>
      </w:pPr>
      <w:r>
        <w:rPr>
          <w:rFonts w:eastAsia="Times New Roman" w:cstheme="minorHAnsi"/>
          <w:sz w:val="20"/>
          <w:szCs w:val="20"/>
        </w:rPr>
        <w:t>Muscle or body aches</w:t>
      </w:r>
    </w:p>
    <w:p w14:paraId="7CA487EA" w14:textId="77777777" w:rsidR="00C91390" w:rsidRDefault="00C91390" w:rsidP="00C91390">
      <w:pPr>
        <w:pStyle w:val="ListParagraph"/>
        <w:numPr>
          <w:ilvl w:val="0"/>
          <w:numId w:val="6"/>
        </w:numPr>
        <w:shd w:val="clear" w:color="auto" w:fill="FFFFFF"/>
        <w:spacing w:after="0" w:line="240" w:lineRule="auto"/>
        <w:ind w:left="720" w:right="469"/>
        <w:rPr>
          <w:rFonts w:eastAsia="Times New Roman" w:cstheme="minorHAnsi"/>
          <w:sz w:val="20"/>
          <w:szCs w:val="20"/>
        </w:rPr>
      </w:pPr>
      <w:r>
        <w:rPr>
          <w:rFonts w:eastAsia="Times New Roman" w:cstheme="minorHAnsi"/>
          <w:sz w:val="20"/>
          <w:szCs w:val="20"/>
        </w:rPr>
        <w:t>Headache</w:t>
      </w:r>
    </w:p>
    <w:p w14:paraId="4EFF1C66" w14:textId="77777777" w:rsidR="00C91390" w:rsidRDefault="00C91390" w:rsidP="00C91390">
      <w:pPr>
        <w:pStyle w:val="ListParagraph"/>
        <w:numPr>
          <w:ilvl w:val="0"/>
          <w:numId w:val="6"/>
        </w:numPr>
        <w:shd w:val="clear" w:color="auto" w:fill="FFFFFF"/>
        <w:spacing w:after="0" w:line="240" w:lineRule="auto"/>
        <w:ind w:right="469"/>
        <w:rPr>
          <w:rFonts w:eastAsia="Times New Roman" w:cstheme="minorHAnsi"/>
          <w:sz w:val="20"/>
          <w:szCs w:val="20"/>
        </w:rPr>
      </w:pPr>
      <w:r>
        <w:rPr>
          <w:rFonts w:eastAsia="Times New Roman" w:cstheme="minorHAnsi"/>
          <w:sz w:val="20"/>
          <w:szCs w:val="20"/>
        </w:rPr>
        <w:t>New loss of taste or smell</w:t>
      </w:r>
    </w:p>
    <w:p w14:paraId="2BF14501" w14:textId="77777777" w:rsidR="00C91390" w:rsidRDefault="00C91390" w:rsidP="00C91390">
      <w:pPr>
        <w:pStyle w:val="ListParagraph"/>
        <w:numPr>
          <w:ilvl w:val="0"/>
          <w:numId w:val="6"/>
        </w:numPr>
        <w:shd w:val="clear" w:color="auto" w:fill="FFFFFF"/>
        <w:spacing w:after="0" w:line="240" w:lineRule="auto"/>
        <w:ind w:right="469"/>
        <w:rPr>
          <w:rFonts w:eastAsia="Times New Roman" w:cstheme="minorHAnsi"/>
          <w:sz w:val="20"/>
          <w:szCs w:val="20"/>
        </w:rPr>
      </w:pPr>
      <w:r>
        <w:rPr>
          <w:rFonts w:eastAsia="Times New Roman" w:cstheme="minorHAnsi"/>
          <w:sz w:val="20"/>
          <w:szCs w:val="20"/>
        </w:rPr>
        <w:t>Sore throat</w:t>
      </w:r>
    </w:p>
    <w:p w14:paraId="61F109EF" w14:textId="77777777" w:rsidR="00C91390" w:rsidRDefault="00C91390" w:rsidP="00C91390">
      <w:pPr>
        <w:pStyle w:val="ListParagraph"/>
        <w:numPr>
          <w:ilvl w:val="0"/>
          <w:numId w:val="6"/>
        </w:numPr>
        <w:shd w:val="clear" w:color="auto" w:fill="FFFFFF"/>
        <w:spacing w:after="0" w:line="240" w:lineRule="auto"/>
        <w:ind w:right="469"/>
        <w:rPr>
          <w:rFonts w:eastAsia="Times New Roman" w:cstheme="minorHAnsi"/>
          <w:sz w:val="20"/>
          <w:szCs w:val="20"/>
        </w:rPr>
      </w:pPr>
      <w:r>
        <w:rPr>
          <w:rFonts w:eastAsia="Times New Roman" w:cstheme="minorHAnsi"/>
          <w:sz w:val="20"/>
          <w:szCs w:val="20"/>
        </w:rPr>
        <w:t>Congestion or runny nose</w:t>
      </w:r>
    </w:p>
    <w:p w14:paraId="7716F61B" w14:textId="77777777" w:rsidR="00C91390" w:rsidRDefault="00C91390" w:rsidP="00C91390">
      <w:pPr>
        <w:pStyle w:val="ListParagraph"/>
        <w:numPr>
          <w:ilvl w:val="0"/>
          <w:numId w:val="6"/>
        </w:numPr>
        <w:shd w:val="clear" w:color="auto" w:fill="FFFFFF"/>
        <w:spacing w:after="0" w:line="240" w:lineRule="auto"/>
        <w:ind w:right="469"/>
        <w:rPr>
          <w:rFonts w:eastAsia="Times New Roman" w:cstheme="minorHAnsi"/>
          <w:sz w:val="20"/>
          <w:szCs w:val="20"/>
        </w:rPr>
      </w:pPr>
      <w:r>
        <w:rPr>
          <w:rFonts w:eastAsia="Times New Roman" w:cstheme="minorHAnsi"/>
          <w:sz w:val="20"/>
          <w:szCs w:val="20"/>
        </w:rPr>
        <w:t>Nausea or vomiting</w:t>
      </w:r>
    </w:p>
    <w:p w14:paraId="46EC534F" w14:textId="77777777" w:rsidR="00C91390" w:rsidRDefault="00C91390" w:rsidP="00C91390">
      <w:pPr>
        <w:pStyle w:val="ListParagraph"/>
        <w:numPr>
          <w:ilvl w:val="0"/>
          <w:numId w:val="6"/>
        </w:numPr>
        <w:shd w:val="clear" w:color="auto" w:fill="FFFFFF"/>
        <w:spacing w:after="0" w:line="240" w:lineRule="auto"/>
        <w:ind w:right="469"/>
        <w:rPr>
          <w:rFonts w:eastAsia="Times New Roman" w:cstheme="minorHAnsi"/>
          <w:sz w:val="20"/>
          <w:szCs w:val="20"/>
        </w:rPr>
      </w:pPr>
      <w:r>
        <w:rPr>
          <w:rFonts w:eastAsia="Times New Roman" w:cstheme="minorHAnsi"/>
          <w:sz w:val="20"/>
          <w:szCs w:val="20"/>
        </w:rPr>
        <w:t>Diarrhea</w:t>
      </w:r>
    </w:p>
    <w:p w14:paraId="7344CDF2" w14:textId="77777777" w:rsidR="00C91390" w:rsidRDefault="00C91390" w:rsidP="00C91390">
      <w:pPr>
        <w:spacing w:after="0" w:line="276" w:lineRule="auto"/>
        <w:rPr>
          <w:rFonts w:eastAsia="Times New Roman" w:cstheme="minorHAnsi"/>
          <w:sz w:val="20"/>
          <w:szCs w:val="20"/>
        </w:rPr>
        <w:sectPr w:rsidR="00C91390">
          <w:type w:val="continuous"/>
          <w:pgSz w:w="12240" w:h="15840"/>
          <w:pgMar w:top="720" w:right="720" w:bottom="720" w:left="720" w:header="720" w:footer="720" w:gutter="0"/>
          <w:cols w:num="2" w:space="720"/>
        </w:sectPr>
      </w:pPr>
    </w:p>
    <w:p w14:paraId="5784E715" w14:textId="77777777" w:rsidR="00C91390" w:rsidRDefault="00C91390" w:rsidP="006D6A24">
      <w:pPr>
        <w:spacing w:after="0" w:line="276" w:lineRule="auto"/>
        <w:ind w:right="152"/>
        <w:rPr>
          <w:rFonts w:eastAsia="Times New Roman" w:cstheme="minorHAnsi"/>
          <w:b/>
          <w:sz w:val="20"/>
          <w:szCs w:val="20"/>
        </w:rPr>
      </w:pPr>
    </w:p>
    <w:p w14:paraId="20A1F0EA" w14:textId="02D075AA" w:rsidR="00C91390" w:rsidRDefault="00C91390" w:rsidP="00C91390">
      <w:pPr>
        <w:shd w:val="clear" w:color="auto" w:fill="FFFFFF"/>
        <w:spacing w:after="0" w:line="276" w:lineRule="auto"/>
        <w:ind w:left="360" w:right="469"/>
        <w:rPr>
          <w:rFonts w:eastAsia="Times New Roman" w:cstheme="minorHAnsi"/>
          <w:sz w:val="20"/>
          <w:szCs w:val="20"/>
        </w:rPr>
      </w:pPr>
      <w:r>
        <w:rPr>
          <w:rFonts w:eastAsia="Times New Roman" w:cstheme="minorHAnsi"/>
          <w:sz w:val="20"/>
          <w:szCs w:val="20"/>
        </w:rPr>
        <w:t>OSPI guidance states that a</w:t>
      </w:r>
      <w:r>
        <w:t xml:space="preserve"> fever of 100.4°F or higher or a sense of having a fever</w:t>
      </w:r>
      <w:r>
        <w:rPr>
          <w:rFonts w:eastAsia="Times New Roman" w:cstheme="minorHAnsi"/>
          <w:sz w:val="20"/>
          <w:szCs w:val="20"/>
        </w:rPr>
        <w:t xml:space="preserve"> is reason to send a participant home. The directive to screen before in-person activities will remain in place until further notice. </w:t>
      </w:r>
    </w:p>
    <w:p w14:paraId="7FA40424" w14:textId="77777777" w:rsidR="00C91390" w:rsidRDefault="00C91390" w:rsidP="00C91390">
      <w:pPr>
        <w:shd w:val="clear" w:color="auto" w:fill="FFFFFF"/>
        <w:spacing w:after="0" w:line="276" w:lineRule="auto"/>
        <w:ind w:right="469"/>
        <w:rPr>
          <w:rFonts w:eastAsia="Times New Roman" w:cstheme="minorHAnsi"/>
          <w:sz w:val="20"/>
          <w:szCs w:val="20"/>
        </w:rPr>
      </w:pPr>
    </w:p>
    <w:p w14:paraId="523FCFB0" w14:textId="7BCD704B" w:rsidR="00C91390" w:rsidRDefault="00C91390" w:rsidP="00C91390">
      <w:pPr>
        <w:shd w:val="clear" w:color="auto" w:fill="FFFFFF" w:themeFill="background1"/>
        <w:spacing w:after="0" w:line="240" w:lineRule="auto"/>
        <w:ind w:left="360" w:right="469"/>
        <w:rPr>
          <w:rFonts w:eastAsia="Times New Roman" w:cstheme="minorHAnsi"/>
          <w:sz w:val="20"/>
          <w:szCs w:val="20"/>
        </w:rPr>
      </w:pPr>
      <w:r>
        <w:rPr>
          <w:rFonts w:eastAsia="Times New Roman" w:cstheme="minorHAnsi"/>
          <w:sz w:val="20"/>
          <w:szCs w:val="20"/>
        </w:rPr>
        <w:t xml:space="preserve">Each program facilitating an activity during </w:t>
      </w:r>
      <w:r w:rsidR="00261B74">
        <w:rPr>
          <w:rFonts w:eastAsia="Times New Roman" w:cstheme="minorHAnsi"/>
          <w:sz w:val="20"/>
          <w:szCs w:val="20"/>
        </w:rPr>
        <w:t>the fall</w:t>
      </w:r>
      <w:r>
        <w:rPr>
          <w:rFonts w:eastAsia="Times New Roman" w:cstheme="minorHAnsi"/>
          <w:sz w:val="20"/>
          <w:szCs w:val="20"/>
        </w:rPr>
        <w:t xml:space="preserve"> will work with their athletic director to identify the individual(s) who will be responsible for taking and recording attendance at the beginning of each scheduled session. </w:t>
      </w:r>
    </w:p>
    <w:p w14:paraId="750F8174" w14:textId="3E9F543E" w:rsidR="00C91390" w:rsidRDefault="00C91390" w:rsidP="00C91390">
      <w:pPr>
        <w:pStyle w:val="ListParagraph"/>
        <w:numPr>
          <w:ilvl w:val="0"/>
          <w:numId w:val="7"/>
        </w:numPr>
        <w:shd w:val="clear" w:color="auto" w:fill="FFFFFF"/>
        <w:spacing w:after="0" w:line="276" w:lineRule="auto"/>
        <w:ind w:right="469"/>
        <w:rPr>
          <w:rFonts w:eastAsia="Times New Roman" w:cstheme="minorHAnsi"/>
          <w:sz w:val="20"/>
          <w:szCs w:val="20"/>
        </w:rPr>
      </w:pPr>
      <w:r>
        <w:rPr>
          <w:rFonts w:eastAsia="Times New Roman" w:cstheme="minorHAnsi"/>
          <w:sz w:val="20"/>
          <w:szCs w:val="20"/>
        </w:rPr>
        <w:t>If an athlete attends an activity and is found to have any symptom,</w:t>
      </w:r>
      <w:r>
        <w:rPr>
          <w:rFonts w:eastAsia="Times New Roman" w:cstheme="minorHAnsi"/>
          <w:b/>
          <w:bCs/>
          <w:sz w:val="20"/>
          <w:szCs w:val="20"/>
        </w:rPr>
        <w:t xml:space="preserve"> </w:t>
      </w:r>
      <w:r>
        <w:rPr>
          <w:rFonts w:eastAsia="Times New Roman" w:cstheme="minorHAnsi"/>
          <w:b/>
          <w:bCs/>
          <w:sz w:val="20"/>
          <w:szCs w:val="20"/>
          <w:u w:val="single"/>
        </w:rPr>
        <w:t>the athlete will be sent home and the parent/guardian, athletic director</w:t>
      </w:r>
      <w:r w:rsidR="006D6A24">
        <w:rPr>
          <w:rFonts w:eastAsia="Times New Roman" w:cstheme="minorHAnsi"/>
          <w:b/>
          <w:bCs/>
          <w:sz w:val="20"/>
          <w:szCs w:val="20"/>
          <w:u w:val="single"/>
        </w:rPr>
        <w:t>, school nurse, site coordinator</w:t>
      </w:r>
      <w:r>
        <w:rPr>
          <w:rFonts w:eastAsia="Times New Roman" w:cstheme="minorHAnsi"/>
          <w:b/>
          <w:bCs/>
          <w:sz w:val="20"/>
          <w:szCs w:val="20"/>
          <w:u w:val="single"/>
        </w:rPr>
        <w:t xml:space="preserve"> and</w:t>
      </w:r>
      <w:r w:rsidR="006D6A24">
        <w:rPr>
          <w:rFonts w:eastAsia="Times New Roman" w:cstheme="minorHAnsi"/>
          <w:b/>
          <w:bCs/>
          <w:sz w:val="20"/>
          <w:szCs w:val="20"/>
          <w:u w:val="single"/>
        </w:rPr>
        <w:t xml:space="preserve"> athletic trainer</w:t>
      </w:r>
      <w:r>
        <w:rPr>
          <w:rFonts w:eastAsia="Times New Roman" w:cstheme="minorHAnsi"/>
          <w:b/>
          <w:bCs/>
          <w:sz w:val="20"/>
          <w:szCs w:val="20"/>
          <w:u w:val="single"/>
        </w:rPr>
        <w:t xml:space="preserve"> </w:t>
      </w:r>
      <w:r w:rsidR="00261B74">
        <w:rPr>
          <w:rFonts w:eastAsia="Times New Roman" w:cstheme="minorHAnsi"/>
          <w:b/>
          <w:bCs/>
          <w:sz w:val="20"/>
          <w:szCs w:val="20"/>
          <w:u w:val="single"/>
        </w:rPr>
        <w:t xml:space="preserve">will be </w:t>
      </w:r>
      <w:r>
        <w:rPr>
          <w:rFonts w:eastAsia="Times New Roman" w:cstheme="minorHAnsi"/>
          <w:b/>
          <w:bCs/>
          <w:sz w:val="20"/>
          <w:szCs w:val="20"/>
          <w:u w:val="single"/>
        </w:rPr>
        <w:t xml:space="preserve">contacted. </w:t>
      </w:r>
    </w:p>
    <w:p w14:paraId="6EE63C45" w14:textId="5699AD11" w:rsidR="00C91390" w:rsidRDefault="00C91390" w:rsidP="00C91390">
      <w:pPr>
        <w:pStyle w:val="ListParagraph"/>
        <w:numPr>
          <w:ilvl w:val="0"/>
          <w:numId w:val="7"/>
        </w:numPr>
        <w:shd w:val="clear" w:color="auto" w:fill="FFFFFF"/>
        <w:spacing w:after="0" w:line="276" w:lineRule="auto"/>
        <w:ind w:right="469"/>
        <w:rPr>
          <w:rFonts w:eastAsia="Times New Roman" w:cstheme="minorHAnsi"/>
          <w:sz w:val="20"/>
          <w:szCs w:val="20"/>
        </w:rPr>
      </w:pPr>
      <w:r>
        <w:rPr>
          <w:rFonts w:eastAsia="Times New Roman" w:cstheme="minorHAnsi"/>
          <w:bCs/>
          <w:sz w:val="20"/>
          <w:szCs w:val="20"/>
        </w:rPr>
        <w:t>If a coach/advisor attends an activity and is found to have any symptom,</w:t>
      </w:r>
      <w:r>
        <w:rPr>
          <w:rFonts w:eastAsia="Times New Roman" w:cstheme="minorHAnsi"/>
          <w:b/>
          <w:sz w:val="20"/>
          <w:szCs w:val="20"/>
        </w:rPr>
        <w:t xml:space="preserve"> </w:t>
      </w:r>
      <w:r>
        <w:rPr>
          <w:rFonts w:eastAsia="Times New Roman" w:cstheme="minorHAnsi"/>
          <w:b/>
          <w:sz w:val="20"/>
          <w:szCs w:val="20"/>
          <w:u w:val="single"/>
        </w:rPr>
        <w:t xml:space="preserve">the coach/advisor will be sent home and the </w:t>
      </w:r>
      <w:r>
        <w:rPr>
          <w:rFonts w:eastAsia="Times New Roman" w:cstheme="minorHAnsi"/>
          <w:b/>
          <w:bCs/>
          <w:sz w:val="20"/>
          <w:szCs w:val="20"/>
          <w:u w:val="single"/>
        </w:rPr>
        <w:t>athletic director</w:t>
      </w:r>
      <w:r w:rsidR="006D6A24">
        <w:rPr>
          <w:rFonts w:eastAsia="Times New Roman" w:cstheme="minorHAnsi"/>
          <w:b/>
          <w:bCs/>
          <w:sz w:val="20"/>
          <w:szCs w:val="20"/>
          <w:u w:val="single"/>
        </w:rPr>
        <w:t xml:space="preserve">, school nurse, athletic trainer and site coordinator </w:t>
      </w:r>
      <w:r w:rsidR="00261B74">
        <w:rPr>
          <w:rFonts w:eastAsia="Times New Roman" w:cstheme="minorHAnsi"/>
          <w:b/>
          <w:bCs/>
          <w:sz w:val="20"/>
          <w:szCs w:val="20"/>
          <w:u w:val="single"/>
        </w:rPr>
        <w:t xml:space="preserve">will be </w:t>
      </w:r>
      <w:r>
        <w:rPr>
          <w:rFonts w:eastAsia="Times New Roman" w:cstheme="minorHAnsi"/>
          <w:b/>
          <w:sz w:val="20"/>
          <w:szCs w:val="20"/>
          <w:u w:val="single"/>
        </w:rPr>
        <w:t>contacted</w:t>
      </w:r>
      <w:r>
        <w:rPr>
          <w:rFonts w:eastAsia="Times New Roman" w:cstheme="minorHAnsi"/>
          <w:b/>
          <w:sz w:val="20"/>
          <w:szCs w:val="20"/>
        </w:rPr>
        <w:t xml:space="preserve">. </w:t>
      </w:r>
    </w:p>
    <w:p w14:paraId="11A30A19" w14:textId="77777777" w:rsidR="00C91390" w:rsidRDefault="00C91390" w:rsidP="00C91390">
      <w:pPr>
        <w:shd w:val="clear" w:color="auto" w:fill="FFFFFF"/>
        <w:spacing w:after="0" w:line="240" w:lineRule="auto"/>
        <w:ind w:right="469"/>
        <w:rPr>
          <w:rFonts w:eastAsia="Times New Roman" w:cstheme="minorHAnsi"/>
          <w:sz w:val="20"/>
          <w:szCs w:val="20"/>
        </w:rPr>
      </w:pPr>
    </w:p>
    <w:p w14:paraId="36C70B44" w14:textId="77777777" w:rsidR="00C91390" w:rsidRDefault="00C91390" w:rsidP="00C91390">
      <w:pPr>
        <w:shd w:val="clear" w:color="auto" w:fill="FFFFFF"/>
        <w:spacing w:after="0" w:line="240" w:lineRule="auto"/>
        <w:ind w:left="360" w:right="469"/>
        <w:rPr>
          <w:rFonts w:eastAsia="Times New Roman" w:cstheme="minorHAnsi"/>
          <w:sz w:val="20"/>
          <w:szCs w:val="20"/>
        </w:rPr>
      </w:pPr>
      <w:r>
        <w:rPr>
          <w:rFonts w:eastAsia="Times New Roman" w:cstheme="minorHAnsi"/>
          <w:sz w:val="20"/>
          <w:szCs w:val="20"/>
        </w:rPr>
        <w:t>If someone in the coach/advisor’s family or someone the coach/advisor has been in close contact with an individual who is showing signs of COVID-19 (including but not limited to the symptoms above), please notify the head coach and your athletic director.</w:t>
      </w:r>
    </w:p>
    <w:p w14:paraId="0D0813A9" w14:textId="1DACC8F5" w:rsidR="00C91390" w:rsidRDefault="00C91390" w:rsidP="00C91390">
      <w:pPr>
        <w:pStyle w:val="ListParagraph"/>
        <w:numPr>
          <w:ilvl w:val="1"/>
          <w:numId w:val="6"/>
        </w:numPr>
        <w:shd w:val="clear" w:color="auto" w:fill="FFFFFF"/>
        <w:spacing w:after="0" w:line="240" w:lineRule="auto"/>
        <w:ind w:right="469"/>
        <w:rPr>
          <w:rFonts w:eastAsia="Times New Roman" w:cstheme="minorHAnsi"/>
          <w:sz w:val="20"/>
          <w:szCs w:val="20"/>
        </w:rPr>
      </w:pPr>
      <w:r>
        <w:rPr>
          <w:rFonts w:eastAsia="Times New Roman" w:cstheme="minorHAnsi"/>
          <w:sz w:val="20"/>
          <w:szCs w:val="20"/>
        </w:rPr>
        <w:t>If an athlete has been exposed to individuals with symptoms</w:t>
      </w:r>
      <w:r>
        <w:rPr>
          <w:rFonts w:eastAsia="Times New Roman" w:cstheme="minorHAnsi"/>
          <w:b/>
          <w:bCs/>
          <w:sz w:val="20"/>
          <w:szCs w:val="20"/>
        </w:rPr>
        <w:t xml:space="preserve">, </w:t>
      </w:r>
      <w:r>
        <w:rPr>
          <w:rFonts w:eastAsia="Times New Roman" w:cstheme="minorHAnsi"/>
          <w:b/>
          <w:bCs/>
          <w:sz w:val="20"/>
          <w:szCs w:val="20"/>
          <w:u w:val="single"/>
        </w:rPr>
        <w:t>the athlete is required to stay home, and the athletic director</w:t>
      </w:r>
      <w:r w:rsidR="006D6A24">
        <w:rPr>
          <w:rFonts w:eastAsia="Times New Roman" w:cstheme="minorHAnsi"/>
          <w:b/>
          <w:bCs/>
          <w:sz w:val="20"/>
          <w:szCs w:val="20"/>
          <w:u w:val="single"/>
        </w:rPr>
        <w:t xml:space="preserve">, school nurse, site coordinator and athletic trainer </w:t>
      </w:r>
      <w:r w:rsidR="00261B74">
        <w:rPr>
          <w:rFonts w:eastAsia="Times New Roman" w:cstheme="minorHAnsi"/>
          <w:b/>
          <w:bCs/>
          <w:sz w:val="20"/>
          <w:szCs w:val="20"/>
          <w:u w:val="single"/>
        </w:rPr>
        <w:t xml:space="preserve">will be </w:t>
      </w:r>
      <w:r>
        <w:rPr>
          <w:rFonts w:eastAsia="Times New Roman" w:cstheme="minorHAnsi"/>
          <w:b/>
          <w:bCs/>
          <w:sz w:val="20"/>
          <w:szCs w:val="20"/>
          <w:u w:val="single"/>
        </w:rPr>
        <w:t>contacted</w:t>
      </w:r>
      <w:r>
        <w:rPr>
          <w:rFonts w:eastAsia="Times New Roman" w:cstheme="minorHAnsi"/>
          <w:b/>
          <w:bCs/>
          <w:sz w:val="20"/>
          <w:szCs w:val="20"/>
        </w:rPr>
        <w:t xml:space="preserve">. </w:t>
      </w:r>
    </w:p>
    <w:p w14:paraId="09E6F9B6" w14:textId="2A84E413" w:rsidR="00C91390" w:rsidRDefault="00C91390" w:rsidP="00C91390">
      <w:pPr>
        <w:pStyle w:val="ListParagraph"/>
        <w:numPr>
          <w:ilvl w:val="1"/>
          <w:numId w:val="6"/>
        </w:numPr>
        <w:shd w:val="clear" w:color="auto" w:fill="FFFFFF"/>
        <w:spacing w:after="0" w:line="240" w:lineRule="auto"/>
        <w:ind w:right="469"/>
        <w:rPr>
          <w:rFonts w:eastAsia="Times New Roman" w:cstheme="minorHAnsi"/>
          <w:sz w:val="20"/>
          <w:szCs w:val="20"/>
        </w:rPr>
      </w:pPr>
      <w:r>
        <w:rPr>
          <w:rFonts w:eastAsia="Times New Roman" w:cstheme="minorHAnsi"/>
          <w:sz w:val="20"/>
          <w:szCs w:val="20"/>
        </w:rPr>
        <w:t>If a coach/advisor has been exposed to individuals with symptoms,</w:t>
      </w:r>
      <w:r>
        <w:rPr>
          <w:rFonts w:eastAsia="Times New Roman" w:cstheme="minorHAnsi"/>
          <w:b/>
          <w:bCs/>
          <w:sz w:val="20"/>
          <w:szCs w:val="20"/>
        </w:rPr>
        <w:t xml:space="preserve"> </w:t>
      </w:r>
      <w:r>
        <w:rPr>
          <w:rFonts w:eastAsia="Times New Roman" w:cstheme="minorHAnsi"/>
          <w:b/>
          <w:bCs/>
          <w:sz w:val="20"/>
          <w:szCs w:val="20"/>
          <w:u w:val="single"/>
        </w:rPr>
        <w:t>the coach/advisor is required to stay home, and the athletic director</w:t>
      </w:r>
      <w:r w:rsidR="006D6A24">
        <w:rPr>
          <w:rFonts w:eastAsia="Times New Roman" w:cstheme="minorHAnsi"/>
          <w:b/>
          <w:bCs/>
          <w:sz w:val="20"/>
          <w:szCs w:val="20"/>
          <w:u w:val="single"/>
        </w:rPr>
        <w:t xml:space="preserve"> school nurse, site coordinator and athletic trainer </w:t>
      </w:r>
      <w:r w:rsidR="00261B74">
        <w:rPr>
          <w:rFonts w:eastAsia="Times New Roman" w:cstheme="minorHAnsi"/>
          <w:b/>
          <w:bCs/>
          <w:sz w:val="20"/>
          <w:szCs w:val="20"/>
          <w:u w:val="single"/>
        </w:rPr>
        <w:t xml:space="preserve">will be </w:t>
      </w:r>
      <w:r>
        <w:rPr>
          <w:rFonts w:eastAsia="Times New Roman" w:cstheme="minorHAnsi"/>
          <w:b/>
          <w:bCs/>
          <w:sz w:val="20"/>
          <w:szCs w:val="20"/>
          <w:u w:val="single"/>
        </w:rPr>
        <w:t>contacted</w:t>
      </w:r>
      <w:r>
        <w:rPr>
          <w:rFonts w:eastAsia="Times New Roman" w:cstheme="minorHAnsi"/>
          <w:b/>
          <w:bCs/>
          <w:sz w:val="20"/>
          <w:szCs w:val="20"/>
        </w:rPr>
        <w:t>.</w:t>
      </w:r>
    </w:p>
    <w:p w14:paraId="5FA9CD03" w14:textId="77777777" w:rsidR="00C91390" w:rsidRPr="006D6A24" w:rsidRDefault="00C91390" w:rsidP="006D6A24">
      <w:pPr>
        <w:shd w:val="clear" w:color="auto" w:fill="FFFFFF" w:themeFill="background1"/>
        <w:spacing w:after="0" w:line="240" w:lineRule="auto"/>
        <w:ind w:right="469"/>
        <w:rPr>
          <w:rFonts w:cstheme="minorHAnsi"/>
          <w:sz w:val="20"/>
          <w:szCs w:val="20"/>
        </w:rPr>
      </w:pPr>
    </w:p>
    <w:p w14:paraId="102AC449" w14:textId="77777777" w:rsidR="00C91390" w:rsidRDefault="00C91390" w:rsidP="00C91390">
      <w:pPr>
        <w:pStyle w:val="ListParagraph"/>
        <w:shd w:val="clear" w:color="auto" w:fill="FFFFFF" w:themeFill="background1"/>
        <w:spacing w:after="0" w:line="240" w:lineRule="auto"/>
        <w:ind w:left="360" w:right="469"/>
        <w:rPr>
          <w:rFonts w:cstheme="minorHAnsi"/>
          <w:sz w:val="20"/>
          <w:szCs w:val="20"/>
        </w:rPr>
      </w:pPr>
      <w:r>
        <w:rPr>
          <w:rFonts w:cstheme="minorHAnsi"/>
          <w:sz w:val="20"/>
          <w:szCs w:val="20"/>
        </w:rPr>
        <w:t xml:space="preserve">These reporting protocols will remain in place until further notice. </w:t>
      </w:r>
    </w:p>
    <w:p w14:paraId="7BD02608" w14:textId="77777777" w:rsidR="00C91390" w:rsidRDefault="00C91390" w:rsidP="00C91390">
      <w:pPr>
        <w:widowControl w:val="0"/>
        <w:tabs>
          <w:tab w:val="left" w:pos="489"/>
        </w:tabs>
        <w:spacing w:after="0" w:line="276" w:lineRule="auto"/>
        <w:ind w:right="152"/>
        <w:rPr>
          <w:rFonts w:cstheme="minorHAnsi"/>
          <w:sz w:val="20"/>
          <w:szCs w:val="20"/>
        </w:rPr>
      </w:pPr>
    </w:p>
    <w:p w14:paraId="7B4FFA23" w14:textId="77777777" w:rsidR="00C91390" w:rsidRDefault="00C91390" w:rsidP="00C91390">
      <w:pPr>
        <w:spacing w:after="0" w:line="276" w:lineRule="auto"/>
        <w:ind w:right="152"/>
        <w:rPr>
          <w:rFonts w:cstheme="minorHAnsi"/>
          <w:i/>
          <w:iCs/>
          <w:sz w:val="20"/>
          <w:szCs w:val="20"/>
        </w:rPr>
      </w:pPr>
      <w:r>
        <w:rPr>
          <w:rFonts w:cstheme="minorHAnsi"/>
          <w:i/>
          <w:iCs/>
          <w:sz w:val="20"/>
          <w:szCs w:val="20"/>
        </w:rPr>
        <w:t>Q: What do I have to ensure happens DURING an activity?</w:t>
      </w:r>
    </w:p>
    <w:p w14:paraId="463C0D05" w14:textId="77777777" w:rsidR="00C91390" w:rsidRDefault="00C91390" w:rsidP="00C91390">
      <w:pPr>
        <w:spacing w:after="0" w:line="276" w:lineRule="auto"/>
        <w:ind w:left="540" w:right="152"/>
        <w:rPr>
          <w:rFonts w:cstheme="minorHAnsi"/>
          <w:sz w:val="20"/>
          <w:szCs w:val="20"/>
        </w:rPr>
      </w:pPr>
      <w:r>
        <w:rPr>
          <w:rFonts w:cstheme="minorHAnsi"/>
          <w:sz w:val="20"/>
          <w:szCs w:val="20"/>
        </w:rPr>
        <w:t>A: During each activity participants must:</w:t>
      </w:r>
    </w:p>
    <w:p w14:paraId="08CC5FD9" w14:textId="77777777" w:rsidR="00C91390" w:rsidRDefault="00C91390" w:rsidP="00C91390">
      <w:pPr>
        <w:pStyle w:val="ListParagraph"/>
        <w:widowControl w:val="0"/>
        <w:numPr>
          <w:ilvl w:val="0"/>
          <w:numId w:val="9"/>
        </w:numPr>
        <w:tabs>
          <w:tab w:val="left" w:pos="489"/>
        </w:tabs>
        <w:spacing w:after="0" w:line="240" w:lineRule="auto"/>
        <w:ind w:left="720" w:right="1"/>
        <w:rPr>
          <w:rFonts w:eastAsia="Cambria" w:cstheme="minorHAnsi"/>
          <w:sz w:val="20"/>
          <w:szCs w:val="20"/>
        </w:rPr>
      </w:pPr>
      <w:r>
        <w:rPr>
          <w:rFonts w:cstheme="minorHAnsi"/>
          <w:sz w:val="20"/>
          <w:szCs w:val="20"/>
        </w:rPr>
        <w:t>Follow directions for spacing and stay at least six feet apart from others.</w:t>
      </w:r>
    </w:p>
    <w:p w14:paraId="2385B1F2" w14:textId="77777777" w:rsidR="00C91390" w:rsidRDefault="00C91390" w:rsidP="00C91390">
      <w:pPr>
        <w:pStyle w:val="ListParagraph"/>
        <w:widowControl w:val="0"/>
        <w:numPr>
          <w:ilvl w:val="0"/>
          <w:numId w:val="9"/>
        </w:numPr>
        <w:tabs>
          <w:tab w:val="left" w:pos="489"/>
        </w:tabs>
        <w:spacing w:after="0" w:line="240" w:lineRule="auto"/>
        <w:ind w:left="720" w:right="269"/>
        <w:rPr>
          <w:rFonts w:eastAsia="Cambria" w:cstheme="minorHAnsi"/>
          <w:sz w:val="20"/>
          <w:szCs w:val="20"/>
        </w:rPr>
      </w:pPr>
      <w:r>
        <w:rPr>
          <w:rFonts w:cstheme="minorHAnsi"/>
          <w:sz w:val="20"/>
          <w:szCs w:val="20"/>
        </w:rPr>
        <w:t>Not make physical contact with others, such as shaking hands or giving a high five.</w:t>
      </w:r>
    </w:p>
    <w:p w14:paraId="5B084789" w14:textId="77777777" w:rsidR="00C91390" w:rsidRDefault="00C91390" w:rsidP="00C91390">
      <w:pPr>
        <w:pStyle w:val="ListParagraph"/>
        <w:widowControl w:val="0"/>
        <w:numPr>
          <w:ilvl w:val="0"/>
          <w:numId w:val="9"/>
        </w:numPr>
        <w:tabs>
          <w:tab w:val="left" w:pos="489"/>
        </w:tabs>
        <w:spacing w:after="0" w:line="240" w:lineRule="auto"/>
        <w:ind w:left="720" w:right="269"/>
        <w:rPr>
          <w:rFonts w:eastAsia="Cambria" w:cstheme="minorHAnsi"/>
          <w:sz w:val="20"/>
          <w:szCs w:val="20"/>
        </w:rPr>
      </w:pPr>
      <w:r>
        <w:rPr>
          <w:rFonts w:cstheme="minorHAnsi"/>
          <w:sz w:val="20"/>
          <w:szCs w:val="20"/>
        </w:rPr>
        <w:t>Avoid touching your face.</w:t>
      </w:r>
    </w:p>
    <w:p w14:paraId="67AD3C91" w14:textId="77777777" w:rsidR="00C91390" w:rsidRDefault="00C91390" w:rsidP="00C91390">
      <w:pPr>
        <w:pStyle w:val="ListParagraph"/>
        <w:widowControl w:val="0"/>
        <w:numPr>
          <w:ilvl w:val="0"/>
          <w:numId w:val="9"/>
        </w:numPr>
        <w:tabs>
          <w:tab w:val="left" w:pos="489"/>
        </w:tabs>
        <w:spacing w:after="0" w:line="240" w:lineRule="auto"/>
        <w:ind w:left="720" w:right="269"/>
        <w:rPr>
          <w:rFonts w:eastAsia="Cambria" w:cstheme="minorHAnsi"/>
          <w:sz w:val="20"/>
          <w:szCs w:val="20"/>
        </w:rPr>
      </w:pPr>
      <w:r>
        <w:rPr>
          <w:rFonts w:cstheme="minorHAnsi"/>
          <w:sz w:val="20"/>
          <w:szCs w:val="20"/>
        </w:rPr>
        <w:t>Avoid sharing items, such as food, drinks, or towels.</w:t>
      </w:r>
    </w:p>
    <w:p w14:paraId="7BF972CB" w14:textId="77777777" w:rsidR="00C91390" w:rsidRDefault="00C91390" w:rsidP="00C91390">
      <w:pPr>
        <w:pStyle w:val="ListParagraph"/>
        <w:widowControl w:val="0"/>
        <w:numPr>
          <w:ilvl w:val="0"/>
          <w:numId w:val="9"/>
        </w:numPr>
        <w:tabs>
          <w:tab w:val="left" w:pos="489"/>
        </w:tabs>
        <w:spacing w:after="0" w:line="240" w:lineRule="auto"/>
        <w:ind w:left="720" w:right="247"/>
        <w:rPr>
          <w:rFonts w:eastAsia="Cambria" w:cstheme="minorHAnsi"/>
          <w:sz w:val="20"/>
          <w:szCs w:val="20"/>
        </w:rPr>
      </w:pPr>
      <w:r>
        <w:rPr>
          <w:rFonts w:cstheme="minorHAnsi"/>
          <w:sz w:val="20"/>
          <w:szCs w:val="20"/>
        </w:rPr>
        <w:t>Maintain appropriate physical distancing from other athletes when taking a break.</w:t>
      </w:r>
    </w:p>
    <w:p w14:paraId="2BB5DA12" w14:textId="77777777" w:rsidR="00C91390" w:rsidRDefault="00C91390" w:rsidP="00C91390">
      <w:pPr>
        <w:pStyle w:val="ListParagraph"/>
        <w:widowControl w:val="0"/>
        <w:numPr>
          <w:ilvl w:val="0"/>
          <w:numId w:val="9"/>
        </w:numPr>
        <w:tabs>
          <w:tab w:val="left" w:pos="489"/>
        </w:tabs>
        <w:spacing w:after="0" w:line="240" w:lineRule="auto"/>
        <w:ind w:left="720"/>
        <w:rPr>
          <w:rFonts w:eastAsia="Cambria" w:cstheme="minorHAnsi"/>
          <w:sz w:val="20"/>
          <w:szCs w:val="20"/>
        </w:rPr>
      </w:pPr>
      <w:r>
        <w:rPr>
          <w:rFonts w:cstheme="minorHAnsi"/>
          <w:sz w:val="20"/>
          <w:szCs w:val="20"/>
        </w:rPr>
        <w:t>Wear gear to and from any athletic activity.</w:t>
      </w:r>
    </w:p>
    <w:p w14:paraId="7A7BB5FC" w14:textId="77777777" w:rsidR="00C91390" w:rsidRDefault="00C91390" w:rsidP="00C91390">
      <w:pPr>
        <w:pStyle w:val="ListParagraph"/>
        <w:widowControl w:val="0"/>
        <w:numPr>
          <w:ilvl w:val="0"/>
          <w:numId w:val="9"/>
        </w:numPr>
        <w:tabs>
          <w:tab w:val="left" w:pos="489"/>
        </w:tabs>
        <w:spacing w:after="0" w:line="240" w:lineRule="auto"/>
        <w:ind w:left="720"/>
        <w:rPr>
          <w:rFonts w:eastAsia="Cambria" w:cstheme="minorHAnsi"/>
          <w:sz w:val="20"/>
          <w:szCs w:val="20"/>
        </w:rPr>
      </w:pPr>
      <w:r>
        <w:rPr>
          <w:rFonts w:cstheme="minorHAnsi"/>
          <w:sz w:val="20"/>
          <w:szCs w:val="20"/>
        </w:rPr>
        <w:t>Wear face coverings when not engaged in physical activity.</w:t>
      </w:r>
    </w:p>
    <w:p w14:paraId="77016F64" w14:textId="77777777" w:rsidR="00C91390" w:rsidRDefault="00C91390" w:rsidP="00C91390">
      <w:pPr>
        <w:spacing w:after="0" w:line="240" w:lineRule="auto"/>
        <w:ind w:left="308"/>
        <w:rPr>
          <w:rFonts w:eastAsia="Cambria" w:cstheme="minorHAnsi"/>
          <w:sz w:val="20"/>
          <w:szCs w:val="20"/>
        </w:rPr>
      </w:pPr>
    </w:p>
    <w:p w14:paraId="0D1B506F" w14:textId="77777777" w:rsidR="00C91390" w:rsidRDefault="00C91390" w:rsidP="00C91390">
      <w:pPr>
        <w:spacing w:after="0" w:line="276" w:lineRule="auto"/>
        <w:ind w:right="152"/>
        <w:rPr>
          <w:rFonts w:cstheme="minorHAnsi"/>
          <w:i/>
          <w:iCs/>
          <w:sz w:val="20"/>
          <w:szCs w:val="20"/>
        </w:rPr>
      </w:pPr>
      <w:r>
        <w:rPr>
          <w:rFonts w:cstheme="minorHAnsi"/>
          <w:i/>
          <w:iCs/>
          <w:sz w:val="20"/>
          <w:szCs w:val="20"/>
        </w:rPr>
        <w:t>Q: What do I have to ensure happens DURING an activity?</w:t>
      </w:r>
    </w:p>
    <w:p w14:paraId="6BE96499" w14:textId="77777777" w:rsidR="00C91390" w:rsidRDefault="00C91390" w:rsidP="00C91390">
      <w:pPr>
        <w:spacing w:after="0" w:line="240" w:lineRule="auto"/>
        <w:ind w:left="540"/>
        <w:rPr>
          <w:rFonts w:eastAsia="Cambria" w:cstheme="minorHAnsi"/>
          <w:sz w:val="20"/>
          <w:szCs w:val="20"/>
        </w:rPr>
      </w:pPr>
      <w:r>
        <w:rPr>
          <w:rFonts w:eastAsia="Cambria" w:cstheme="minorHAnsi"/>
          <w:sz w:val="20"/>
          <w:szCs w:val="20"/>
        </w:rPr>
        <w:t>A: After each activity participants must:</w:t>
      </w:r>
    </w:p>
    <w:p w14:paraId="73C53D36" w14:textId="77777777" w:rsidR="00C91390" w:rsidRDefault="00C91390" w:rsidP="00C91390">
      <w:pPr>
        <w:pStyle w:val="ListParagraph"/>
        <w:widowControl w:val="0"/>
        <w:numPr>
          <w:ilvl w:val="0"/>
          <w:numId w:val="9"/>
        </w:numPr>
        <w:tabs>
          <w:tab w:val="left" w:pos="489"/>
        </w:tabs>
        <w:spacing w:after="0" w:line="240" w:lineRule="auto"/>
        <w:ind w:left="720"/>
        <w:rPr>
          <w:rFonts w:eastAsia="Cambria" w:cstheme="minorHAnsi"/>
          <w:sz w:val="20"/>
          <w:szCs w:val="20"/>
        </w:rPr>
      </w:pPr>
      <w:r>
        <w:rPr>
          <w:rFonts w:cstheme="minorHAnsi"/>
          <w:sz w:val="20"/>
          <w:szCs w:val="20"/>
        </w:rPr>
        <w:t>Leave the facility immediately after any activity.</w:t>
      </w:r>
    </w:p>
    <w:p w14:paraId="70CA35BA" w14:textId="3FF9FE56" w:rsidR="00C91390" w:rsidRDefault="00C91390" w:rsidP="00C91390">
      <w:pPr>
        <w:pStyle w:val="ListParagraph"/>
        <w:widowControl w:val="0"/>
        <w:numPr>
          <w:ilvl w:val="0"/>
          <w:numId w:val="9"/>
        </w:numPr>
        <w:tabs>
          <w:tab w:val="left" w:pos="489"/>
        </w:tabs>
        <w:spacing w:after="0" w:line="240" w:lineRule="auto"/>
        <w:ind w:left="720" w:right="81"/>
        <w:rPr>
          <w:rFonts w:eastAsia="Cambria" w:cstheme="minorHAnsi"/>
          <w:sz w:val="20"/>
          <w:szCs w:val="20"/>
        </w:rPr>
      </w:pPr>
      <w:r>
        <w:rPr>
          <w:rFonts w:cstheme="minorHAnsi"/>
          <w:sz w:val="20"/>
          <w:szCs w:val="20"/>
        </w:rPr>
        <w:t xml:space="preserve">Wash hands thoroughly or use a hand sanitizer </w:t>
      </w:r>
      <w:r w:rsidR="00C05216">
        <w:rPr>
          <w:rFonts w:cstheme="minorHAnsi"/>
          <w:sz w:val="20"/>
          <w:szCs w:val="20"/>
        </w:rPr>
        <w:t>when</w:t>
      </w:r>
      <w:r>
        <w:rPr>
          <w:rFonts w:cstheme="minorHAnsi"/>
          <w:sz w:val="20"/>
          <w:szCs w:val="20"/>
        </w:rPr>
        <w:t xml:space="preserve"> leaving </w:t>
      </w:r>
      <w:r w:rsidR="00C05216">
        <w:rPr>
          <w:rFonts w:cstheme="minorHAnsi"/>
          <w:sz w:val="20"/>
          <w:szCs w:val="20"/>
        </w:rPr>
        <w:t>practice.</w:t>
      </w:r>
    </w:p>
    <w:p w14:paraId="187C1D2E" w14:textId="53C73589" w:rsidR="00C91390" w:rsidRDefault="00C05216" w:rsidP="00C91390">
      <w:pPr>
        <w:pStyle w:val="ListParagraph"/>
        <w:widowControl w:val="0"/>
        <w:numPr>
          <w:ilvl w:val="0"/>
          <w:numId w:val="9"/>
        </w:numPr>
        <w:tabs>
          <w:tab w:val="left" w:pos="489"/>
        </w:tabs>
        <w:spacing w:after="0" w:line="240" w:lineRule="auto"/>
        <w:ind w:left="720" w:right="269"/>
        <w:rPr>
          <w:rFonts w:eastAsia="Cambria" w:cstheme="minorHAnsi"/>
          <w:sz w:val="20"/>
          <w:szCs w:val="20"/>
        </w:rPr>
      </w:pPr>
      <w:r>
        <w:rPr>
          <w:rFonts w:cstheme="minorHAnsi"/>
          <w:sz w:val="20"/>
          <w:szCs w:val="20"/>
        </w:rPr>
        <w:t>Locker rooms are not available for changing</w:t>
      </w:r>
      <w:r w:rsidR="00C91390">
        <w:rPr>
          <w:rFonts w:cstheme="minorHAnsi"/>
          <w:sz w:val="20"/>
          <w:szCs w:val="20"/>
        </w:rPr>
        <w:t>. Instead, wear athletic gear to and from any athletic activity.</w:t>
      </w:r>
    </w:p>
    <w:p w14:paraId="6C7823E2" w14:textId="35555965" w:rsidR="00C91390" w:rsidRDefault="00C91390" w:rsidP="00C91390">
      <w:pPr>
        <w:pStyle w:val="ListParagraph"/>
        <w:widowControl w:val="0"/>
        <w:numPr>
          <w:ilvl w:val="0"/>
          <w:numId w:val="9"/>
        </w:numPr>
        <w:tabs>
          <w:tab w:val="left" w:pos="489"/>
        </w:tabs>
        <w:spacing w:after="0" w:line="240" w:lineRule="auto"/>
        <w:ind w:left="720" w:right="368"/>
        <w:rPr>
          <w:rFonts w:cstheme="minorHAnsi"/>
          <w:sz w:val="20"/>
          <w:szCs w:val="20"/>
        </w:rPr>
      </w:pPr>
      <w:r>
        <w:rPr>
          <w:rFonts w:cstheme="minorHAnsi"/>
          <w:sz w:val="20"/>
          <w:szCs w:val="20"/>
        </w:rPr>
        <w:t>Refrain from extra-curricular or social activity, meaning no coaches or athletes may congregate</w:t>
      </w:r>
      <w:r w:rsidR="00C05216">
        <w:rPr>
          <w:rFonts w:cstheme="minorHAnsi"/>
          <w:sz w:val="20"/>
          <w:szCs w:val="20"/>
        </w:rPr>
        <w:t xml:space="preserve"> before or after</w:t>
      </w:r>
      <w:r>
        <w:rPr>
          <w:rFonts w:cstheme="minorHAnsi"/>
          <w:sz w:val="20"/>
          <w:szCs w:val="20"/>
        </w:rPr>
        <w:t xml:space="preserve"> after the activity.</w:t>
      </w:r>
    </w:p>
    <w:p w14:paraId="58057B74" w14:textId="77777777" w:rsidR="00C91390" w:rsidRDefault="00C91390" w:rsidP="00C91390">
      <w:pPr>
        <w:spacing w:after="0" w:line="276" w:lineRule="auto"/>
        <w:rPr>
          <w:rFonts w:eastAsia="Cambria" w:cstheme="minorHAnsi"/>
          <w:sz w:val="20"/>
          <w:szCs w:val="20"/>
        </w:rPr>
      </w:pPr>
    </w:p>
    <w:p w14:paraId="655DEFC6" w14:textId="77777777" w:rsidR="00C91390" w:rsidRDefault="00C91390" w:rsidP="00C91390">
      <w:pPr>
        <w:shd w:val="clear" w:color="auto" w:fill="FFFFFF"/>
        <w:spacing w:after="0" w:line="276" w:lineRule="auto"/>
        <w:ind w:right="469"/>
        <w:outlineLvl w:val="2"/>
        <w:rPr>
          <w:rFonts w:eastAsia="Times New Roman" w:cstheme="minorHAnsi"/>
          <w:b/>
          <w:bCs/>
          <w:i/>
          <w:iCs/>
          <w:sz w:val="20"/>
          <w:szCs w:val="20"/>
        </w:rPr>
      </w:pPr>
      <w:r>
        <w:rPr>
          <w:rFonts w:eastAsia="Times New Roman" w:cstheme="minorHAnsi"/>
          <w:b/>
          <w:bCs/>
          <w:i/>
          <w:iCs/>
          <w:sz w:val="20"/>
          <w:szCs w:val="20"/>
        </w:rPr>
        <w:t>CONCLUSION(S)</w:t>
      </w:r>
    </w:p>
    <w:p w14:paraId="5FC46894" w14:textId="2D5CBF47" w:rsidR="00C91390" w:rsidRDefault="00C91390" w:rsidP="00C91390">
      <w:pPr>
        <w:shd w:val="clear" w:color="auto" w:fill="FFFFFF"/>
        <w:spacing w:after="0" w:line="276" w:lineRule="auto"/>
        <w:ind w:right="469"/>
        <w:outlineLvl w:val="2"/>
        <w:rPr>
          <w:rFonts w:eastAsia="Times New Roman" w:cstheme="minorHAnsi"/>
          <w:sz w:val="20"/>
          <w:szCs w:val="20"/>
        </w:rPr>
      </w:pPr>
      <w:r>
        <w:rPr>
          <w:rFonts w:eastAsia="Times New Roman" w:cstheme="minorHAnsi"/>
          <w:sz w:val="20"/>
          <w:szCs w:val="20"/>
        </w:rPr>
        <w:t>While the opportunity to offer a</w:t>
      </w:r>
      <w:r w:rsidR="00261B74">
        <w:rPr>
          <w:rFonts w:eastAsia="Times New Roman" w:cstheme="minorHAnsi"/>
          <w:sz w:val="20"/>
          <w:szCs w:val="20"/>
        </w:rPr>
        <w:t xml:space="preserve"> Return to Play</w:t>
      </w:r>
      <w:r>
        <w:rPr>
          <w:rFonts w:eastAsia="Times New Roman" w:cstheme="minorHAnsi"/>
          <w:sz w:val="20"/>
          <w:szCs w:val="20"/>
        </w:rPr>
        <w:t xml:space="preserve"> to athletes is exciting, the return will only be successful if all participants continue to practice good hygiene and people who feel sick stay home. </w:t>
      </w:r>
    </w:p>
    <w:p w14:paraId="08D98DF8" w14:textId="7159DB90" w:rsidR="00C91390" w:rsidRDefault="00C91390" w:rsidP="00C91390">
      <w:pPr>
        <w:shd w:val="clear" w:color="auto" w:fill="FFFFFF"/>
        <w:spacing w:after="0" w:line="276" w:lineRule="auto"/>
        <w:ind w:right="469"/>
        <w:outlineLvl w:val="2"/>
        <w:rPr>
          <w:rFonts w:eastAsia="Times New Roman" w:cstheme="minorHAnsi"/>
          <w:sz w:val="20"/>
          <w:szCs w:val="20"/>
        </w:rPr>
      </w:pPr>
      <w:r>
        <w:rPr>
          <w:rFonts w:eastAsia="Times New Roman" w:cstheme="minorHAnsi"/>
          <w:sz w:val="20"/>
          <w:szCs w:val="20"/>
        </w:rPr>
        <w:lastRenderedPageBreak/>
        <w:t xml:space="preserve">Together we can provide meaningful experiences for all participants.  For a program to develop a complete plan, coaches will need to apply sport specific guidance in the </w:t>
      </w:r>
      <w:r>
        <w:rPr>
          <w:rFonts w:eastAsia="Times New Roman" w:cstheme="minorHAnsi"/>
          <w:i/>
          <w:iCs/>
          <w:sz w:val="20"/>
          <w:szCs w:val="20"/>
        </w:rPr>
        <w:t xml:space="preserve">Sport Specific Considerations for Return to Play. </w:t>
      </w:r>
      <w:r>
        <w:rPr>
          <w:rFonts w:eastAsia="Times New Roman" w:cstheme="minorHAnsi"/>
          <w:sz w:val="20"/>
          <w:szCs w:val="20"/>
        </w:rPr>
        <w:t xml:space="preserve"> Included in the supplement are specific details related to the numbers of participants who can be present at an activity, how facilities may be accessed during each phase, and additional considerations for offering meaningful in-person activities. As plans are finalized, please contact the Athletics and Activities Department with questions or for assistance. </w:t>
      </w:r>
    </w:p>
    <w:p w14:paraId="1D28178C" w14:textId="77777777" w:rsidR="00C91390" w:rsidRDefault="00C91390" w:rsidP="00C91390">
      <w:pPr>
        <w:spacing w:after="0" w:line="276" w:lineRule="auto"/>
        <w:rPr>
          <w:rFonts w:cstheme="minorHAnsi"/>
          <w:sz w:val="20"/>
          <w:szCs w:val="20"/>
        </w:rPr>
      </w:pPr>
    </w:p>
    <w:p w14:paraId="261C0F08" w14:textId="77777777" w:rsidR="00C91390" w:rsidRDefault="00C91390" w:rsidP="00C91390">
      <w:pPr>
        <w:rPr>
          <w:rFonts w:cstheme="minorHAnsi"/>
          <w:sz w:val="20"/>
          <w:szCs w:val="20"/>
        </w:rPr>
      </w:pPr>
      <w:r>
        <w:rPr>
          <w:rFonts w:cstheme="minorHAnsi"/>
          <w:sz w:val="20"/>
          <w:szCs w:val="20"/>
        </w:rPr>
        <w:br w:type="page"/>
      </w:r>
    </w:p>
    <w:p w14:paraId="1D797016" w14:textId="77777777" w:rsidR="00C91390" w:rsidRDefault="00C91390" w:rsidP="00C91390">
      <w:pPr>
        <w:spacing w:after="0" w:line="276" w:lineRule="auto"/>
        <w:rPr>
          <w:rFonts w:cstheme="minorHAnsi"/>
          <w:b/>
          <w:bCs/>
          <w:sz w:val="24"/>
          <w:szCs w:val="24"/>
          <w:u w:val="single"/>
        </w:rPr>
      </w:pPr>
      <w:r>
        <w:rPr>
          <w:rFonts w:cstheme="minorHAnsi"/>
          <w:b/>
          <w:bCs/>
          <w:sz w:val="24"/>
          <w:szCs w:val="24"/>
          <w:u w:val="single"/>
        </w:rPr>
        <w:lastRenderedPageBreak/>
        <w:t>Appendix A: Governor’s 4 phases to re-open</w:t>
      </w:r>
    </w:p>
    <w:p w14:paraId="56CDCF16" w14:textId="77777777" w:rsidR="00C91390" w:rsidRDefault="00C91390" w:rsidP="00C91390">
      <w:pPr>
        <w:spacing w:after="0" w:line="276" w:lineRule="auto"/>
        <w:rPr>
          <w:rFonts w:cstheme="minorHAnsi"/>
          <w:b/>
          <w:bCs/>
          <w:sz w:val="24"/>
          <w:szCs w:val="24"/>
          <w:u w:val="single"/>
        </w:rPr>
      </w:pPr>
    </w:p>
    <w:p w14:paraId="308E69B1" w14:textId="727B9D28" w:rsidR="00C91390" w:rsidRDefault="00C91390" w:rsidP="00C91390">
      <w:pPr>
        <w:spacing w:after="0" w:line="276" w:lineRule="auto"/>
        <w:rPr>
          <w:rFonts w:cstheme="minorHAnsi"/>
          <w:b/>
          <w:bCs/>
          <w:sz w:val="24"/>
          <w:szCs w:val="24"/>
          <w:u w:val="single"/>
        </w:rPr>
      </w:pPr>
      <w:r>
        <w:rPr>
          <w:noProof/>
        </w:rPr>
        <w:drawing>
          <wp:inline distT="0" distB="0" distL="0" distR="0" wp14:anchorId="2B142B94" wp14:editId="05BB0356">
            <wp:extent cx="6858000" cy="5210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5210175"/>
                    </a:xfrm>
                    <a:prstGeom prst="rect">
                      <a:avLst/>
                    </a:prstGeom>
                    <a:noFill/>
                    <a:ln>
                      <a:noFill/>
                    </a:ln>
                  </pic:spPr>
                </pic:pic>
              </a:graphicData>
            </a:graphic>
          </wp:inline>
        </w:drawing>
      </w:r>
    </w:p>
    <w:p w14:paraId="627977F3" w14:textId="77777777" w:rsidR="00C91390" w:rsidRDefault="00C91390" w:rsidP="00C91390">
      <w:pPr>
        <w:spacing w:after="0" w:line="276" w:lineRule="auto"/>
        <w:rPr>
          <w:rFonts w:cstheme="minorHAnsi"/>
          <w:b/>
          <w:bCs/>
          <w:sz w:val="24"/>
          <w:szCs w:val="24"/>
          <w:u w:val="single"/>
        </w:rPr>
      </w:pPr>
    </w:p>
    <w:p w14:paraId="68FB9E82" w14:textId="77777777" w:rsidR="00C91390" w:rsidRDefault="00C91390" w:rsidP="00C91390">
      <w:pPr>
        <w:spacing w:after="0" w:line="276" w:lineRule="auto"/>
        <w:rPr>
          <w:rFonts w:cstheme="minorHAnsi"/>
          <w:b/>
          <w:bCs/>
          <w:sz w:val="24"/>
          <w:szCs w:val="24"/>
          <w:u w:val="single"/>
        </w:rPr>
      </w:pPr>
    </w:p>
    <w:p w14:paraId="17FCDD63" w14:textId="77777777" w:rsidR="00C91390" w:rsidRDefault="00C91390" w:rsidP="00C91390">
      <w:pPr>
        <w:rPr>
          <w:rFonts w:cstheme="minorHAnsi"/>
          <w:b/>
          <w:bCs/>
          <w:sz w:val="24"/>
          <w:szCs w:val="24"/>
          <w:u w:val="single"/>
        </w:rPr>
      </w:pPr>
      <w:r>
        <w:rPr>
          <w:rFonts w:cstheme="minorHAnsi"/>
          <w:b/>
          <w:bCs/>
          <w:sz w:val="24"/>
          <w:szCs w:val="24"/>
          <w:u w:val="single"/>
        </w:rPr>
        <w:br w:type="page"/>
      </w:r>
    </w:p>
    <w:p w14:paraId="5AC5D19D" w14:textId="77777777" w:rsidR="00C91390" w:rsidRDefault="00C91390" w:rsidP="00C91390">
      <w:pPr>
        <w:spacing w:after="0" w:line="276" w:lineRule="auto"/>
        <w:rPr>
          <w:rFonts w:cstheme="minorHAnsi"/>
          <w:b/>
          <w:bCs/>
          <w:sz w:val="24"/>
          <w:szCs w:val="24"/>
          <w:u w:val="single"/>
        </w:rPr>
      </w:pPr>
      <w:r>
        <w:rPr>
          <w:rFonts w:cstheme="minorHAnsi"/>
          <w:b/>
          <w:bCs/>
          <w:sz w:val="24"/>
          <w:szCs w:val="24"/>
          <w:u w:val="single"/>
        </w:rPr>
        <w:lastRenderedPageBreak/>
        <w:t>Appendix B: Medical Resources</w:t>
      </w:r>
    </w:p>
    <w:p w14:paraId="72076C24" w14:textId="77777777" w:rsidR="00C91390" w:rsidRDefault="00C91390" w:rsidP="00C91390">
      <w:pPr>
        <w:spacing w:after="0" w:line="276" w:lineRule="auto"/>
        <w:rPr>
          <w:rFonts w:cstheme="minorHAnsi"/>
          <w:sz w:val="20"/>
          <w:szCs w:val="20"/>
        </w:rPr>
      </w:pPr>
    </w:p>
    <w:p w14:paraId="21CCA7CD" w14:textId="6A916A5F" w:rsidR="00C91390" w:rsidRDefault="00C91390" w:rsidP="00C91390">
      <w:pPr>
        <w:spacing w:after="0" w:line="276" w:lineRule="auto"/>
        <w:rPr>
          <w:rFonts w:cstheme="minorHAnsi"/>
          <w:sz w:val="20"/>
          <w:szCs w:val="20"/>
        </w:rPr>
      </w:pPr>
      <w:r>
        <w:rPr>
          <w:rFonts w:cstheme="minorHAnsi"/>
          <w:sz w:val="20"/>
          <w:szCs w:val="20"/>
        </w:rPr>
        <w:t xml:space="preserve">Athletes who need to complete a physical examination may contact any of the following clinics to make an appointment. The District is working on a partnership to provide physicals for District athletes.  More information about this partnership will be available later in the summer. </w:t>
      </w:r>
    </w:p>
    <w:p w14:paraId="67AABE1D" w14:textId="1C4C4530" w:rsidR="00A05D98" w:rsidRDefault="00A05D98" w:rsidP="00C91390">
      <w:pPr>
        <w:spacing w:after="0" w:line="276" w:lineRule="auto"/>
        <w:rPr>
          <w:rFonts w:cstheme="minorHAnsi"/>
          <w:sz w:val="20"/>
          <w:szCs w:val="20"/>
        </w:rPr>
      </w:pPr>
    </w:p>
    <w:p w14:paraId="3507166F" w14:textId="0FD90C34" w:rsidR="00A05D98" w:rsidRDefault="00A05D98" w:rsidP="00C91390">
      <w:pPr>
        <w:spacing w:after="0" w:line="276" w:lineRule="auto"/>
        <w:rPr>
          <w:rFonts w:cstheme="minorHAnsi"/>
          <w:sz w:val="20"/>
          <w:szCs w:val="20"/>
        </w:rPr>
      </w:pPr>
      <w:r>
        <w:rPr>
          <w:rFonts w:cstheme="minorHAnsi"/>
          <w:sz w:val="20"/>
          <w:szCs w:val="20"/>
        </w:rPr>
        <w:t>Snoqualmie Valley Clinic</w:t>
      </w:r>
    </w:p>
    <w:p w14:paraId="14B5D007" w14:textId="47EBF05C" w:rsidR="00A05D98" w:rsidRDefault="00A05D98" w:rsidP="00C91390">
      <w:pPr>
        <w:spacing w:after="0" w:line="276" w:lineRule="auto"/>
        <w:rPr>
          <w:rFonts w:cstheme="minorHAnsi"/>
          <w:sz w:val="20"/>
          <w:szCs w:val="20"/>
        </w:rPr>
      </w:pPr>
      <w:r>
        <w:rPr>
          <w:rFonts w:cstheme="minorHAnsi"/>
          <w:sz w:val="20"/>
          <w:szCs w:val="20"/>
        </w:rPr>
        <w:t>38700 SE River St. #400</w:t>
      </w:r>
    </w:p>
    <w:p w14:paraId="4170CC85" w14:textId="38532373" w:rsidR="00A05D98" w:rsidRDefault="00A05D98" w:rsidP="00C91390">
      <w:pPr>
        <w:spacing w:after="0" w:line="276" w:lineRule="auto"/>
        <w:rPr>
          <w:rFonts w:cstheme="minorHAnsi"/>
          <w:sz w:val="20"/>
          <w:szCs w:val="20"/>
        </w:rPr>
      </w:pPr>
      <w:r>
        <w:rPr>
          <w:rFonts w:cstheme="minorHAnsi"/>
          <w:sz w:val="20"/>
          <w:szCs w:val="20"/>
        </w:rPr>
        <w:t>Snoqualmie, WA 98065</w:t>
      </w:r>
    </w:p>
    <w:p w14:paraId="6883C665" w14:textId="0D0C9E2C" w:rsidR="00A05D98" w:rsidRDefault="00A05D98" w:rsidP="00C91390">
      <w:pPr>
        <w:spacing w:after="0" w:line="276" w:lineRule="auto"/>
        <w:rPr>
          <w:rFonts w:cstheme="minorHAnsi"/>
          <w:sz w:val="20"/>
          <w:szCs w:val="20"/>
        </w:rPr>
      </w:pPr>
      <w:r>
        <w:rPr>
          <w:rFonts w:cstheme="minorHAnsi"/>
          <w:sz w:val="20"/>
          <w:szCs w:val="20"/>
        </w:rPr>
        <w:t>(425) 888-2299</w:t>
      </w:r>
    </w:p>
    <w:p w14:paraId="381CC8C3" w14:textId="434EC552" w:rsidR="00A05D98" w:rsidRDefault="00A05D98" w:rsidP="00C91390">
      <w:pPr>
        <w:spacing w:after="0" w:line="276" w:lineRule="auto"/>
        <w:rPr>
          <w:rFonts w:cstheme="minorHAnsi"/>
          <w:sz w:val="20"/>
          <w:szCs w:val="20"/>
        </w:rPr>
      </w:pPr>
    </w:p>
    <w:p w14:paraId="3FF4A485" w14:textId="72B6F1C8" w:rsidR="00A05D98" w:rsidRDefault="00A05D98" w:rsidP="00C91390">
      <w:pPr>
        <w:spacing w:after="0" w:line="276" w:lineRule="auto"/>
        <w:rPr>
          <w:rFonts w:cstheme="minorHAnsi"/>
          <w:sz w:val="20"/>
          <w:szCs w:val="20"/>
        </w:rPr>
      </w:pPr>
      <w:r>
        <w:rPr>
          <w:rFonts w:cstheme="minorHAnsi"/>
          <w:sz w:val="20"/>
          <w:szCs w:val="20"/>
        </w:rPr>
        <w:t>Swedish Primary Care</w:t>
      </w:r>
    </w:p>
    <w:p w14:paraId="6F667B4B" w14:textId="3A8E6BA3" w:rsidR="00A05D98" w:rsidRDefault="00A05D98" w:rsidP="00C91390">
      <w:pPr>
        <w:spacing w:after="0" w:line="276" w:lineRule="auto"/>
        <w:rPr>
          <w:rFonts w:cstheme="minorHAnsi"/>
          <w:sz w:val="20"/>
          <w:szCs w:val="20"/>
        </w:rPr>
      </w:pPr>
      <w:r>
        <w:rPr>
          <w:rFonts w:cstheme="minorHAnsi"/>
          <w:sz w:val="20"/>
          <w:szCs w:val="20"/>
        </w:rPr>
        <w:t xml:space="preserve">37624 SE Fury St. </w:t>
      </w:r>
    </w:p>
    <w:p w14:paraId="04C42A1B" w14:textId="5091D977" w:rsidR="00A05D98" w:rsidRDefault="00A05D98" w:rsidP="00C91390">
      <w:pPr>
        <w:spacing w:after="0" w:line="276" w:lineRule="auto"/>
        <w:rPr>
          <w:rFonts w:cstheme="minorHAnsi"/>
          <w:sz w:val="20"/>
          <w:szCs w:val="20"/>
        </w:rPr>
      </w:pPr>
      <w:r>
        <w:rPr>
          <w:rFonts w:cstheme="minorHAnsi"/>
          <w:sz w:val="20"/>
          <w:szCs w:val="20"/>
        </w:rPr>
        <w:t>Snoqualmie, WA 98065</w:t>
      </w:r>
    </w:p>
    <w:p w14:paraId="0650972E" w14:textId="1E62AC7C" w:rsidR="00A05D98" w:rsidRDefault="00A05D98" w:rsidP="00C91390">
      <w:pPr>
        <w:spacing w:after="0" w:line="276" w:lineRule="auto"/>
        <w:rPr>
          <w:rFonts w:cstheme="minorHAnsi"/>
          <w:sz w:val="20"/>
          <w:szCs w:val="20"/>
        </w:rPr>
      </w:pPr>
      <w:r>
        <w:rPr>
          <w:rFonts w:cstheme="minorHAnsi"/>
          <w:sz w:val="20"/>
          <w:szCs w:val="20"/>
        </w:rPr>
        <w:t>(425) 888-2016</w:t>
      </w:r>
    </w:p>
    <w:p w14:paraId="585547DF" w14:textId="5AB30CDA" w:rsidR="00A05D98" w:rsidRDefault="00A05D98" w:rsidP="00C91390">
      <w:pPr>
        <w:spacing w:after="0" w:line="276" w:lineRule="auto"/>
        <w:rPr>
          <w:rFonts w:cstheme="minorHAnsi"/>
          <w:sz w:val="20"/>
          <w:szCs w:val="20"/>
        </w:rPr>
      </w:pPr>
    </w:p>
    <w:p w14:paraId="2200F50B" w14:textId="409E921B" w:rsidR="00A05D98" w:rsidRDefault="00A05D98" w:rsidP="00C91390">
      <w:pPr>
        <w:spacing w:after="0" w:line="276" w:lineRule="auto"/>
        <w:rPr>
          <w:rFonts w:cstheme="minorHAnsi"/>
          <w:sz w:val="20"/>
          <w:szCs w:val="20"/>
        </w:rPr>
      </w:pPr>
      <w:r>
        <w:rPr>
          <w:rFonts w:cstheme="minorHAnsi"/>
          <w:sz w:val="20"/>
          <w:szCs w:val="20"/>
        </w:rPr>
        <w:t>Snoqualmie Ridge Medical Center</w:t>
      </w:r>
    </w:p>
    <w:p w14:paraId="1E57E6E2" w14:textId="4F81F2F4" w:rsidR="00A05D98" w:rsidRDefault="00A05D98" w:rsidP="00C91390">
      <w:pPr>
        <w:spacing w:after="0" w:line="276" w:lineRule="auto"/>
        <w:rPr>
          <w:rFonts w:cstheme="minorHAnsi"/>
          <w:sz w:val="20"/>
          <w:szCs w:val="20"/>
        </w:rPr>
      </w:pPr>
      <w:r>
        <w:rPr>
          <w:rFonts w:cstheme="minorHAnsi"/>
          <w:sz w:val="20"/>
          <w:szCs w:val="20"/>
        </w:rPr>
        <w:t>35020 SE Kinsey St.</w:t>
      </w:r>
    </w:p>
    <w:p w14:paraId="475263D7" w14:textId="4A7FCE30" w:rsidR="00A05D98" w:rsidRDefault="00A05D98" w:rsidP="00C91390">
      <w:pPr>
        <w:spacing w:after="0" w:line="276" w:lineRule="auto"/>
        <w:rPr>
          <w:rFonts w:cstheme="minorHAnsi"/>
          <w:sz w:val="20"/>
          <w:szCs w:val="20"/>
        </w:rPr>
      </w:pPr>
      <w:r>
        <w:rPr>
          <w:rFonts w:cstheme="minorHAnsi"/>
          <w:sz w:val="20"/>
          <w:szCs w:val="20"/>
        </w:rPr>
        <w:t>Snoqualmie, WA 98065</w:t>
      </w:r>
    </w:p>
    <w:p w14:paraId="2415E9AC" w14:textId="5192D999" w:rsidR="00A05D98" w:rsidRDefault="00A05D98" w:rsidP="00C91390">
      <w:pPr>
        <w:spacing w:after="0" w:line="276" w:lineRule="auto"/>
        <w:rPr>
          <w:rFonts w:cstheme="minorHAnsi"/>
          <w:sz w:val="20"/>
          <w:szCs w:val="20"/>
        </w:rPr>
      </w:pPr>
      <w:r>
        <w:rPr>
          <w:rFonts w:cstheme="minorHAnsi"/>
          <w:sz w:val="20"/>
          <w:szCs w:val="20"/>
        </w:rPr>
        <w:t>(425) 888-4452</w:t>
      </w:r>
    </w:p>
    <w:p w14:paraId="33610A65" w14:textId="2CD89F5B" w:rsidR="00A05D98" w:rsidRDefault="00A05D98" w:rsidP="00C91390">
      <w:pPr>
        <w:spacing w:after="0" w:line="276" w:lineRule="auto"/>
        <w:rPr>
          <w:rFonts w:cstheme="minorHAnsi"/>
          <w:sz w:val="20"/>
          <w:szCs w:val="20"/>
        </w:rPr>
      </w:pPr>
    </w:p>
    <w:p w14:paraId="0D6637A9" w14:textId="3FCDB4BE" w:rsidR="00A05D98" w:rsidRDefault="00A05D98" w:rsidP="00C91390">
      <w:pPr>
        <w:spacing w:after="0" w:line="276" w:lineRule="auto"/>
        <w:rPr>
          <w:rFonts w:cstheme="minorHAnsi"/>
          <w:sz w:val="20"/>
          <w:szCs w:val="20"/>
        </w:rPr>
      </w:pPr>
      <w:r>
        <w:rPr>
          <w:rFonts w:cstheme="minorHAnsi"/>
          <w:sz w:val="20"/>
          <w:szCs w:val="20"/>
        </w:rPr>
        <w:t>Snoqualmie Valley Hospital</w:t>
      </w:r>
    </w:p>
    <w:p w14:paraId="519BBB22" w14:textId="21C7958F" w:rsidR="00A05D98" w:rsidRDefault="00A05D98" w:rsidP="00C91390">
      <w:pPr>
        <w:spacing w:after="0" w:line="276" w:lineRule="auto"/>
        <w:rPr>
          <w:rFonts w:cstheme="minorHAnsi"/>
          <w:sz w:val="20"/>
          <w:szCs w:val="20"/>
        </w:rPr>
      </w:pPr>
      <w:r>
        <w:rPr>
          <w:rFonts w:cstheme="minorHAnsi"/>
          <w:sz w:val="20"/>
          <w:szCs w:val="20"/>
        </w:rPr>
        <w:t>9801 Frontier Ave. SE</w:t>
      </w:r>
    </w:p>
    <w:p w14:paraId="00C14401" w14:textId="09B2ACFC" w:rsidR="00A05D98" w:rsidRDefault="00A05D98" w:rsidP="00C91390">
      <w:pPr>
        <w:spacing w:after="0" w:line="276" w:lineRule="auto"/>
        <w:rPr>
          <w:rFonts w:cstheme="minorHAnsi"/>
          <w:sz w:val="20"/>
          <w:szCs w:val="20"/>
        </w:rPr>
      </w:pPr>
      <w:r>
        <w:rPr>
          <w:rFonts w:cstheme="minorHAnsi"/>
          <w:sz w:val="20"/>
          <w:szCs w:val="20"/>
        </w:rPr>
        <w:t>Snoqualmie, WA 98065</w:t>
      </w:r>
    </w:p>
    <w:p w14:paraId="26A2F054" w14:textId="5E94F1AA" w:rsidR="00A05D98" w:rsidRDefault="00A05D98" w:rsidP="00C91390">
      <w:pPr>
        <w:spacing w:after="0" w:line="276" w:lineRule="auto"/>
        <w:rPr>
          <w:rFonts w:cstheme="minorHAnsi"/>
          <w:sz w:val="20"/>
          <w:szCs w:val="20"/>
        </w:rPr>
      </w:pPr>
      <w:r>
        <w:rPr>
          <w:rFonts w:cstheme="minorHAnsi"/>
          <w:sz w:val="20"/>
          <w:szCs w:val="20"/>
        </w:rPr>
        <w:t>(425) 831-2300</w:t>
      </w:r>
    </w:p>
    <w:p w14:paraId="7FC63373" w14:textId="71B0B245" w:rsidR="00A05D98" w:rsidRDefault="00A05D98" w:rsidP="00C91390">
      <w:pPr>
        <w:spacing w:after="0" w:line="276" w:lineRule="auto"/>
        <w:rPr>
          <w:rFonts w:cstheme="minorHAnsi"/>
          <w:sz w:val="20"/>
          <w:szCs w:val="20"/>
        </w:rPr>
      </w:pPr>
    </w:p>
    <w:p w14:paraId="22B3E5B2" w14:textId="014EE6B9" w:rsidR="00A05D98" w:rsidRDefault="00A05D98" w:rsidP="00C91390">
      <w:pPr>
        <w:spacing w:after="0" w:line="276" w:lineRule="auto"/>
        <w:rPr>
          <w:rFonts w:cstheme="minorHAnsi"/>
          <w:sz w:val="20"/>
          <w:szCs w:val="20"/>
        </w:rPr>
      </w:pPr>
      <w:r>
        <w:rPr>
          <w:rFonts w:cstheme="minorHAnsi"/>
          <w:sz w:val="20"/>
          <w:szCs w:val="20"/>
        </w:rPr>
        <w:t>Meadowbrook Urgent Care</w:t>
      </w:r>
    </w:p>
    <w:p w14:paraId="4AF5EA7F" w14:textId="04ED3F34" w:rsidR="00A05D98" w:rsidRDefault="00A05D98" w:rsidP="00C91390">
      <w:pPr>
        <w:spacing w:after="0" w:line="276" w:lineRule="auto"/>
        <w:rPr>
          <w:rFonts w:cstheme="minorHAnsi"/>
          <w:sz w:val="20"/>
          <w:szCs w:val="20"/>
        </w:rPr>
      </w:pPr>
      <w:r>
        <w:rPr>
          <w:rFonts w:cstheme="minorHAnsi"/>
          <w:sz w:val="20"/>
          <w:szCs w:val="20"/>
        </w:rPr>
        <w:t>209 Main Ave. S #115</w:t>
      </w:r>
    </w:p>
    <w:p w14:paraId="1C9E5B4D" w14:textId="20978A45" w:rsidR="00A05D98" w:rsidRDefault="00A05D98" w:rsidP="00C91390">
      <w:pPr>
        <w:spacing w:after="0" w:line="276" w:lineRule="auto"/>
        <w:rPr>
          <w:rFonts w:cstheme="minorHAnsi"/>
          <w:sz w:val="20"/>
          <w:szCs w:val="20"/>
        </w:rPr>
      </w:pPr>
      <w:r>
        <w:rPr>
          <w:rFonts w:cstheme="minorHAnsi"/>
          <w:sz w:val="20"/>
          <w:szCs w:val="20"/>
        </w:rPr>
        <w:t>North Bend, WA 98045</w:t>
      </w:r>
    </w:p>
    <w:p w14:paraId="70A043D8" w14:textId="143857ED" w:rsidR="00A05D98" w:rsidRDefault="00A05D98" w:rsidP="00C91390">
      <w:pPr>
        <w:spacing w:after="0" w:line="276" w:lineRule="auto"/>
        <w:rPr>
          <w:rFonts w:cstheme="minorHAnsi"/>
          <w:sz w:val="20"/>
          <w:szCs w:val="20"/>
        </w:rPr>
      </w:pPr>
      <w:r>
        <w:rPr>
          <w:rFonts w:cstheme="minorHAnsi"/>
          <w:sz w:val="20"/>
          <w:szCs w:val="20"/>
        </w:rPr>
        <w:t>(425) 831-0777</w:t>
      </w:r>
    </w:p>
    <w:p w14:paraId="76429AD7" w14:textId="743B1F5E" w:rsidR="004D5512" w:rsidRDefault="004D5512" w:rsidP="00C91390">
      <w:pPr>
        <w:spacing w:after="0" w:line="276" w:lineRule="auto"/>
        <w:rPr>
          <w:rFonts w:cstheme="minorHAnsi"/>
          <w:sz w:val="20"/>
          <w:szCs w:val="20"/>
        </w:rPr>
      </w:pPr>
    </w:p>
    <w:p w14:paraId="1B2F3D55" w14:textId="77777777" w:rsidR="004D5512" w:rsidRDefault="004D5512" w:rsidP="00C91390">
      <w:pPr>
        <w:spacing w:after="0" w:line="276" w:lineRule="auto"/>
        <w:rPr>
          <w:rFonts w:cstheme="minorHAnsi"/>
          <w:sz w:val="20"/>
          <w:szCs w:val="20"/>
        </w:rPr>
      </w:pPr>
    </w:p>
    <w:p w14:paraId="0B78E576" w14:textId="77777777" w:rsidR="004D5512" w:rsidRDefault="004D5512" w:rsidP="00C91390">
      <w:pPr>
        <w:spacing w:after="0" w:line="276" w:lineRule="auto"/>
        <w:rPr>
          <w:rFonts w:cstheme="minorHAnsi"/>
          <w:sz w:val="20"/>
          <w:szCs w:val="20"/>
        </w:rPr>
      </w:pPr>
    </w:p>
    <w:p w14:paraId="0F8A025A" w14:textId="77777777" w:rsidR="00C91390" w:rsidRDefault="00C91390" w:rsidP="00C91390">
      <w:pPr>
        <w:rPr>
          <w:rFonts w:cstheme="minorHAnsi"/>
          <w:sz w:val="20"/>
          <w:szCs w:val="20"/>
        </w:rPr>
      </w:pPr>
      <w:r>
        <w:rPr>
          <w:rFonts w:cstheme="minorHAnsi"/>
          <w:sz w:val="20"/>
          <w:szCs w:val="20"/>
        </w:rPr>
        <w:br w:type="page"/>
      </w:r>
    </w:p>
    <w:p w14:paraId="07739787" w14:textId="77777777" w:rsidR="00C91390" w:rsidRDefault="00C91390"/>
    <w:sectPr w:rsidR="00C913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B6A29" w14:textId="77777777" w:rsidR="005636D2" w:rsidRDefault="005636D2" w:rsidP="00C36EB9">
      <w:pPr>
        <w:spacing w:after="0" w:line="240" w:lineRule="auto"/>
      </w:pPr>
      <w:r>
        <w:separator/>
      </w:r>
    </w:p>
  </w:endnote>
  <w:endnote w:type="continuationSeparator" w:id="0">
    <w:p w14:paraId="2C5D0FF7" w14:textId="77777777" w:rsidR="005636D2" w:rsidRDefault="005636D2" w:rsidP="00C36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B2EE2" w14:textId="77777777" w:rsidR="005636D2" w:rsidRDefault="005636D2" w:rsidP="00C36EB9">
      <w:pPr>
        <w:spacing w:after="0" w:line="240" w:lineRule="auto"/>
      </w:pPr>
      <w:r>
        <w:separator/>
      </w:r>
    </w:p>
  </w:footnote>
  <w:footnote w:type="continuationSeparator" w:id="0">
    <w:p w14:paraId="5A923345" w14:textId="77777777" w:rsidR="005636D2" w:rsidRDefault="005636D2" w:rsidP="00C36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BF6F4" w14:textId="76FCC84E" w:rsidR="00C36EB9" w:rsidRPr="00C36EB9" w:rsidRDefault="00C36EB9" w:rsidP="00C36EB9">
    <w:pPr>
      <w:pStyle w:val="Header"/>
      <w:jc w:val="center"/>
      <w:rPr>
        <w:b/>
        <w:bCs/>
        <w:sz w:val="32"/>
        <w:szCs w:val="32"/>
      </w:rPr>
    </w:pPr>
    <w:r w:rsidRPr="00C36EB9">
      <w:rPr>
        <w:b/>
        <w:bCs/>
        <w:sz w:val="32"/>
        <w:szCs w:val="32"/>
      </w:rPr>
      <w:t>RETURN TO PLAY GUIDELINES</w:t>
    </w:r>
  </w:p>
  <w:p w14:paraId="70721610" w14:textId="77777777" w:rsidR="00C36EB9" w:rsidRDefault="00C36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57D86"/>
    <w:multiLevelType w:val="hybridMultilevel"/>
    <w:tmpl w:val="31D62B68"/>
    <w:lvl w:ilvl="0" w:tplc="5B3214FE">
      <w:start w:val="1"/>
      <w:numFmt w:val="bullet"/>
      <w:lvlText w:val="•"/>
      <w:lvlJc w:val="left"/>
      <w:pPr>
        <w:ind w:left="668" w:hanging="180"/>
      </w:pPr>
      <w:rPr>
        <w:rFonts w:ascii="Cambria" w:eastAsia="Cambria" w:hAnsi="Cambria" w:hint="default"/>
        <w:color w:val="231F20"/>
        <w:w w:val="100"/>
        <w:sz w:val="18"/>
        <w:szCs w:val="18"/>
      </w:rPr>
    </w:lvl>
    <w:lvl w:ilvl="1" w:tplc="987A227C">
      <w:start w:val="1"/>
      <w:numFmt w:val="bullet"/>
      <w:lvlText w:val="•"/>
      <w:lvlJc w:val="left"/>
      <w:pPr>
        <w:ind w:left="848" w:hanging="180"/>
      </w:pPr>
      <w:rPr>
        <w:rFonts w:ascii="Cambria" w:eastAsia="Cambria" w:hAnsi="Cambria" w:hint="default"/>
        <w:color w:val="231F20"/>
        <w:w w:val="100"/>
        <w:sz w:val="18"/>
        <w:szCs w:val="18"/>
      </w:rPr>
    </w:lvl>
    <w:lvl w:ilvl="2" w:tplc="04090003">
      <w:start w:val="1"/>
      <w:numFmt w:val="bullet"/>
      <w:lvlText w:val="o"/>
      <w:lvlJc w:val="left"/>
      <w:pPr>
        <w:ind w:left="1020" w:hanging="180"/>
      </w:pPr>
      <w:rPr>
        <w:rFonts w:ascii="Courier New" w:hAnsi="Courier New" w:cs="Courier New" w:hint="default"/>
      </w:rPr>
    </w:lvl>
    <w:lvl w:ilvl="3" w:tplc="C6AA01DA">
      <w:start w:val="1"/>
      <w:numFmt w:val="bullet"/>
      <w:lvlText w:val="•"/>
      <w:lvlJc w:val="left"/>
      <w:pPr>
        <w:ind w:left="2640" w:hanging="180"/>
      </w:pPr>
    </w:lvl>
    <w:lvl w:ilvl="4" w:tplc="62BC382A">
      <w:start w:val="1"/>
      <w:numFmt w:val="bullet"/>
      <w:lvlText w:val="•"/>
      <w:lvlJc w:val="left"/>
      <w:pPr>
        <w:ind w:left="1550" w:hanging="180"/>
      </w:pPr>
    </w:lvl>
    <w:lvl w:ilvl="5" w:tplc="1AA82794">
      <w:start w:val="1"/>
      <w:numFmt w:val="bullet"/>
      <w:lvlText w:val="•"/>
      <w:lvlJc w:val="left"/>
      <w:pPr>
        <w:ind w:left="460" w:hanging="180"/>
      </w:pPr>
    </w:lvl>
    <w:lvl w:ilvl="6" w:tplc="BB1EDDA2">
      <w:start w:val="1"/>
      <w:numFmt w:val="bullet"/>
      <w:lvlText w:val="•"/>
      <w:lvlJc w:val="left"/>
      <w:pPr>
        <w:ind w:left="-629" w:hanging="180"/>
      </w:pPr>
    </w:lvl>
    <w:lvl w:ilvl="7" w:tplc="2344505A">
      <w:start w:val="1"/>
      <w:numFmt w:val="bullet"/>
      <w:lvlText w:val="•"/>
      <w:lvlJc w:val="left"/>
      <w:pPr>
        <w:ind w:left="-1719" w:hanging="180"/>
      </w:pPr>
    </w:lvl>
    <w:lvl w:ilvl="8" w:tplc="0130EC66">
      <w:start w:val="1"/>
      <w:numFmt w:val="bullet"/>
      <w:lvlText w:val="•"/>
      <w:lvlJc w:val="left"/>
      <w:pPr>
        <w:ind w:left="-2809" w:hanging="180"/>
      </w:pPr>
    </w:lvl>
  </w:abstractNum>
  <w:abstractNum w:abstractNumId="1" w15:restartNumberingAfterBreak="0">
    <w:nsid w:val="04740978"/>
    <w:multiLevelType w:val="hybridMultilevel"/>
    <w:tmpl w:val="BF104BC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97035A"/>
    <w:multiLevelType w:val="hybridMultilevel"/>
    <w:tmpl w:val="687A6C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56A3AD7"/>
    <w:multiLevelType w:val="hybridMultilevel"/>
    <w:tmpl w:val="93AE1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84A562D"/>
    <w:multiLevelType w:val="hybridMultilevel"/>
    <w:tmpl w:val="ADB216D4"/>
    <w:lvl w:ilvl="0" w:tplc="308A6A74">
      <w:start w:val="1"/>
      <w:numFmt w:val="bullet"/>
      <w:lvlText w:val="•"/>
      <w:lvlJc w:val="left"/>
      <w:pPr>
        <w:ind w:left="180" w:hanging="180"/>
      </w:pPr>
      <w:rPr>
        <w:rFonts w:ascii="Cambria" w:eastAsia="Cambria" w:hAnsi="Cambria" w:hint="default"/>
        <w:color w:val="231F20"/>
        <w:w w:val="100"/>
        <w:sz w:val="18"/>
        <w:szCs w:val="18"/>
      </w:rPr>
    </w:lvl>
    <w:lvl w:ilvl="1" w:tplc="72A221EE">
      <w:start w:val="1"/>
      <w:numFmt w:val="bullet"/>
      <w:lvlText w:val="•"/>
      <w:lvlJc w:val="left"/>
      <w:pPr>
        <w:ind w:left="600" w:hanging="180"/>
      </w:pPr>
    </w:lvl>
    <w:lvl w:ilvl="2" w:tplc="FA563C0A">
      <w:start w:val="1"/>
      <w:numFmt w:val="bullet"/>
      <w:lvlText w:val="•"/>
      <w:lvlJc w:val="left"/>
      <w:pPr>
        <w:ind w:left="1018" w:hanging="180"/>
      </w:pPr>
    </w:lvl>
    <w:lvl w:ilvl="3" w:tplc="B7F48B94">
      <w:start w:val="1"/>
      <w:numFmt w:val="bullet"/>
      <w:lvlText w:val="•"/>
      <w:lvlJc w:val="left"/>
      <w:pPr>
        <w:ind w:left="1436" w:hanging="180"/>
      </w:pPr>
    </w:lvl>
    <w:lvl w:ilvl="4" w:tplc="32FC4E22">
      <w:start w:val="1"/>
      <w:numFmt w:val="bullet"/>
      <w:lvlText w:val="•"/>
      <w:lvlJc w:val="left"/>
      <w:pPr>
        <w:ind w:left="1854" w:hanging="180"/>
      </w:pPr>
    </w:lvl>
    <w:lvl w:ilvl="5" w:tplc="E3C0C756">
      <w:start w:val="1"/>
      <w:numFmt w:val="bullet"/>
      <w:lvlText w:val="•"/>
      <w:lvlJc w:val="left"/>
      <w:pPr>
        <w:ind w:left="2272" w:hanging="180"/>
      </w:pPr>
    </w:lvl>
    <w:lvl w:ilvl="6" w:tplc="E69EDC78">
      <w:start w:val="1"/>
      <w:numFmt w:val="bullet"/>
      <w:lvlText w:val="•"/>
      <w:lvlJc w:val="left"/>
      <w:pPr>
        <w:ind w:left="2690" w:hanging="180"/>
      </w:pPr>
    </w:lvl>
    <w:lvl w:ilvl="7" w:tplc="A2C28F4C">
      <w:start w:val="1"/>
      <w:numFmt w:val="bullet"/>
      <w:lvlText w:val="•"/>
      <w:lvlJc w:val="left"/>
      <w:pPr>
        <w:ind w:left="3108" w:hanging="180"/>
      </w:pPr>
    </w:lvl>
    <w:lvl w:ilvl="8" w:tplc="DA964EC6">
      <w:start w:val="1"/>
      <w:numFmt w:val="bullet"/>
      <w:lvlText w:val="•"/>
      <w:lvlJc w:val="left"/>
      <w:pPr>
        <w:ind w:left="3526" w:hanging="180"/>
      </w:pPr>
    </w:lvl>
  </w:abstractNum>
  <w:abstractNum w:abstractNumId="5" w15:restartNumberingAfterBreak="0">
    <w:nsid w:val="2FD667F8"/>
    <w:multiLevelType w:val="hybridMultilevel"/>
    <w:tmpl w:val="243EE8B0"/>
    <w:lvl w:ilvl="0" w:tplc="BE2AD852">
      <w:numFmt w:val="bullet"/>
      <w:lvlText w:val="•"/>
      <w:lvlJc w:val="left"/>
      <w:pPr>
        <w:ind w:left="360" w:hanging="360"/>
      </w:pPr>
      <w:rPr>
        <w:rFonts w:ascii="Calibri" w:eastAsia="Times New Roman" w:hAnsi="Calibri" w:cs="Calibri"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0945CDD"/>
    <w:multiLevelType w:val="hybridMultilevel"/>
    <w:tmpl w:val="F8C8C104"/>
    <w:lvl w:ilvl="0" w:tplc="04090001">
      <w:start w:val="1"/>
      <w:numFmt w:val="bullet"/>
      <w:lvlText w:val=""/>
      <w:lvlJc w:val="left"/>
      <w:pPr>
        <w:ind w:left="360" w:hanging="360"/>
      </w:pPr>
      <w:rPr>
        <w:rFonts w:ascii="Symbol" w:hAnsi="Symbol" w:hint="default"/>
        <w:i w:val="0"/>
        <w:strike w:val="0"/>
        <w:dstrike w:val="0"/>
        <w:u w:val="none"/>
        <w:effect w:val="none"/>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98D6A5C"/>
    <w:multiLevelType w:val="hybridMultilevel"/>
    <w:tmpl w:val="8826974E"/>
    <w:lvl w:ilvl="0" w:tplc="FFFFFFFF">
      <w:start w:val="1"/>
      <w:numFmt w:val="decimal"/>
      <w:lvlText w:val="%1."/>
      <w:lvlJc w:val="left"/>
      <w:pPr>
        <w:ind w:left="-1003" w:hanging="360"/>
      </w:pPr>
      <w:rPr>
        <w:sz w:val="20"/>
        <w:szCs w:val="20"/>
      </w:rPr>
    </w:lvl>
    <w:lvl w:ilvl="1" w:tplc="FFFFFFFF">
      <w:start w:val="1"/>
      <w:numFmt w:val="lowerLetter"/>
      <w:lvlText w:val="%2."/>
      <w:lvlJc w:val="left"/>
      <w:pPr>
        <w:ind w:left="-412" w:hanging="360"/>
      </w:pPr>
    </w:lvl>
    <w:lvl w:ilvl="2" w:tplc="0409001B">
      <w:start w:val="1"/>
      <w:numFmt w:val="lowerRoman"/>
      <w:lvlText w:val="%3."/>
      <w:lvlJc w:val="right"/>
      <w:pPr>
        <w:ind w:left="308" w:hanging="180"/>
      </w:pPr>
    </w:lvl>
    <w:lvl w:ilvl="3" w:tplc="0409000F">
      <w:start w:val="1"/>
      <w:numFmt w:val="decimal"/>
      <w:lvlText w:val="%4."/>
      <w:lvlJc w:val="left"/>
      <w:pPr>
        <w:ind w:left="1028" w:hanging="360"/>
      </w:pPr>
    </w:lvl>
    <w:lvl w:ilvl="4" w:tplc="04090019">
      <w:start w:val="1"/>
      <w:numFmt w:val="lowerLetter"/>
      <w:lvlText w:val="%5."/>
      <w:lvlJc w:val="left"/>
      <w:pPr>
        <w:ind w:left="1748" w:hanging="360"/>
      </w:pPr>
    </w:lvl>
    <w:lvl w:ilvl="5" w:tplc="0409001B">
      <w:start w:val="1"/>
      <w:numFmt w:val="lowerRoman"/>
      <w:lvlText w:val="%6."/>
      <w:lvlJc w:val="right"/>
      <w:pPr>
        <w:ind w:left="2468" w:hanging="180"/>
      </w:pPr>
    </w:lvl>
    <w:lvl w:ilvl="6" w:tplc="0409000F">
      <w:start w:val="1"/>
      <w:numFmt w:val="decimal"/>
      <w:lvlText w:val="%7."/>
      <w:lvlJc w:val="left"/>
      <w:pPr>
        <w:ind w:left="3188" w:hanging="360"/>
      </w:pPr>
    </w:lvl>
    <w:lvl w:ilvl="7" w:tplc="04090019">
      <w:start w:val="1"/>
      <w:numFmt w:val="lowerLetter"/>
      <w:lvlText w:val="%8."/>
      <w:lvlJc w:val="left"/>
      <w:pPr>
        <w:ind w:left="3908" w:hanging="360"/>
      </w:pPr>
    </w:lvl>
    <w:lvl w:ilvl="8" w:tplc="0409001B">
      <w:start w:val="1"/>
      <w:numFmt w:val="lowerRoman"/>
      <w:lvlText w:val="%9."/>
      <w:lvlJc w:val="right"/>
      <w:pPr>
        <w:ind w:left="4628" w:hanging="180"/>
      </w:pPr>
    </w:lvl>
  </w:abstractNum>
  <w:abstractNum w:abstractNumId="8" w15:restartNumberingAfterBreak="0">
    <w:nsid w:val="68346BDF"/>
    <w:multiLevelType w:val="hybridMultilevel"/>
    <w:tmpl w:val="2A686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CD61644"/>
    <w:multiLevelType w:val="hybridMultilevel"/>
    <w:tmpl w:val="EAB844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9"/>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9A"/>
    <w:rsid w:val="000A1EA0"/>
    <w:rsid w:val="00261B74"/>
    <w:rsid w:val="002E1413"/>
    <w:rsid w:val="00410207"/>
    <w:rsid w:val="00467819"/>
    <w:rsid w:val="004D5512"/>
    <w:rsid w:val="005636D2"/>
    <w:rsid w:val="006402C0"/>
    <w:rsid w:val="006D6A24"/>
    <w:rsid w:val="00736E10"/>
    <w:rsid w:val="0079231A"/>
    <w:rsid w:val="007D1CB8"/>
    <w:rsid w:val="00A05D98"/>
    <w:rsid w:val="00C01305"/>
    <w:rsid w:val="00C05216"/>
    <w:rsid w:val="00C36EB9"/>
    <w:rsid w:val="00C861E9"/>
    <w:rsid w:val="00C91390"/>
    <w:rsid w:val="00DF0906"/>
    <w:rsid w:val="00F6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DAF1"/>
  <w15:chartTrackingRefBased/>
  <w15:docId w15:val="{9A61FC7C-8B5E-4E3E-B88B-404E2B15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390"/>
    <w:pPr>
      <w:spacing w:line="256" w:lineRule="auto"/>
    </w:pPr>
  </w:style>
  <w:style w:type="paragraph" w:styleId="Heading4">
    <w:name w:val="heading 4"/>
    <w:basedOn w:val="Normal"/>
    <w:next w:val="Normal"/>
    <w:link w:val="Heading4Char"/>
    <w:uiPriority w:val="9"/>
    <w:semiHidden/>
    <w:unhideWhenUsed/>
    <w:qFormat/>
    <w:rsid w:val="00C9139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91390"/>
    <w:rPr>
      <w:rFonts w:asciiTheme="majorHAnsi" w:eastAsiaTheme="majorEastAsia" w:hAnsiTheme="majorHAnsi" w:cstheme="majorBidi"/>
      <w:i/>
      <w:iCs/>
      <w:color w:val="2F5496" w:themeColor="accent1" w:themeShade="BF"/>
    </w:rPr>
  </w:style>
  <w:style w:type="character" w:customStyle="1" w:styleId="TOC1Char">
    <w:name w:val="TOC 1 Char"/>
    <w:basedOn w:val="DefaultParagraphFont"/>
    <w:link w:val="TOC1"/>
    <w:uiPriority w:val="39"/>
    <w:semiHidden/>
    <w:locked/>
    <w:rsid w:val="00C91390"/>
    <w:rPr>
      <w:rFonts w:ascii="Segoe UI" w:eastAsia="Segoe UI" w:hAnsi="Segoe UI" w:cstheme="minorHAnsi"/>
      <w:b/>
      <w:bCs/>
      <w:noProof/>
      <w:sz w:val="32"/>
      <w:szCs w:val="32"/>
    </w:rPr>
  </w:style>
  <w:style w:type="paragraph" w:styleId="TOC1">
    <w:name w:val="toc 1"/>
    <w:basedOn w:val="Normal"/>
    <w:next w:val="Normal"/>
    <w:link w:val="TOC1Char"/>
    <w:autoRedefine/>
    <w:uiPriority w:val="39"/>
    <w:semiHidden/>
    <w:unhideWhenUsed/>
    <w:rsid w:val="00C91390"/>
    <w:pPr>
      <w:tabs>
        <w:tab w:val="right" w:leader="dot" w:pos="9350"/>
      </w:tabs>
      <w:spacing w:before="120" w:after="100" w:line="240" w:lineRule="auto"/>
    </w:pPr>
    <w:rPr>
      <w:rFonts w:ascii="Segoe UI" w:eastAsia="Segoe UI" w:hAnsi="Segoe UI" w:cstheme="minorHAnsi"/>
      <w:b/>
      <w:bCs/>
      <w:noProof/>
      <w:sz w:val="32"/>
      <w:szCs w:val="32"/>
    </w:rPr>
  </w:style>
  <w:style w:type="character" w:customStyle="1" w:styleId="NoSpacingChar">
    <w:name w:val="No Spacing Char"/>
    <w:basedOn w:val="DefaultParagraphFont"/>
    <w:link w:val="NoSpacing"/>
    <w:uiPriority w:val="1"/>
    <w:locked/>
    <w:rsid w:val="00C91390"/>
    <w:rPr>
      <w:rFonts w:ascii="Times New Roman" w:eastAsiaTheme="minorEastAsia" w:hAnsi="Times New Roman" w:cs="Times New Roman"/>
    </w:rPr>
  </w:style>
  <w:style w:type="paragraph" w:styleId="NoSpacing">
    <w:name w:val="No Spacing"/>
    <w:link w:val="NoSpacingChar"/>
    <w:uiPriority w:val="1"/>
    <w:qFormat/>
    <w:rsid w:val="00C91390"/>
    <w:pPr>
      <w:spacing w:after="0" w:line="240" w:lineRule="auto"/>
    </w:pPr>
    <w:rPr>
      <w:rFonts w:ascii="Times New Roman" w:eastAsiaTheme="minorEastAsia" w:hAnsi="Times New Roman" w:cs="Times New Roman"/>
    </w:rPr>
  </w:style>
  <w:style w:type="character" w:customStyle="1" w:styleId="ListParagraphChar">
    <w:name w:val="List Paragraph Char"/>
    <w:basedOn w:val="DefaultParagraphFont"/>
    <w:link w:val="ListParagraph"/>
    <w:uiPriority w:val="1"/>
    <w:locked/>
    <w:rsid w:val="00C91390"/>
  </w:style>
  <w:style w:type="paragraph" w:styleId="ListParagraph">
    <w:name w:val="List Paragraph"/>
    <w:basedOn w:val="Normal"/>
    <w:link w:val="ListParagraphChar"/>
    <w:uiPriority w:val="1"/>
    <w:qFormat/>
    <w:rsid w:val="00C91390"/>
    <w:pPr>
      <w:ind w:left="720"/>
      <w:contextualSpacing/>
    </w:pPr>
  </w:style>
  <w:style w:type="table" w:styleId="TableGrid">
    <w:name w:val="Table Grid"/>
    <w:basedOn w:val="TableNormal"/>
    <w:uiPriority w:val="39"/>
    <w:rsid w:val="00C913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6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EB9"/>
  </w:style>
  <w:style w:type="paragraph" w:styleId="Footer">
    <w:name w:val="footer"/>
    <w:basedOn w:val="Normal"/>
    <w:link w:val="FooterChar"/>
    <w:uiPriority w:val="99"/>
    <w:unhideWhenUsed/>
    <w:rsid w:val="00C36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412525">
      <w:bodyDiv w:val="1"/>
      <w:marLeft w:val="0"/>
      <w:marRight w:val="0"/>
      <w:marTop w:val="0"/>
      <w:marBottom w:val="0"/>
      <w:divBdr>
        <w:top w:val="none" w:sz="0" w:space="0" w:color="auto"/>
        <w:left w:val="none" w:sz="0" w:space="0" w:color="auto"/>
        <w:bottom w:val="none" w:sz="0" w:space="0" w:color="auto"/>
        <w:right w:val="none" w:sz="0" w:space="0" w:color="auto"/>
      </w:divBdr>
    </w:div>
    <w:div w:id="1048839792">
      <w:bodyDiv w:val="1"/>
      <w:marLeft w:val="0"/>
      <w:marRight w:val="0"/>
      <w:marTop w:val="0"/>
      <w:marBottom w:val="0"/>
      <w:divBdr>
        <w:top w:val="none" w:sz="0" w:space="0" w:color="auto"/>
        <w:left w:val="none" w:sz="0" w:space="0" w:color="auto"/>
        <w:bottom w:val="none" w:sz="0" w:space="0" w:color="auto"/>
        <w:right w:val="none" w:sz="0" w:space="0" w:color="auto"/>
      </w:divBdr>
    </w:div>
    <w:div w:id="150026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3127</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Hill, Chris</cp:lastModifiedBy>
  <cp:revision>7</cp:revision>
  <dcterms:created xsi:type="dcterms:W3CDTF">2020-10-01T21:06:00Z</dcterms:created>
  <dcterms:modified xsi:type="dcterms:W3CDTF">2020-10-09T18:17:00Z</dcterms:modified>
</cp:coreProperties>
</file>