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54414" w14:textId="77777777" w:rsidR="00176492" w:rsidRPr="00176492" w:rsidRDefault="00176492" w:rsidP="00176492">
      <w:pPr>
        <w:spacing w:after="200" w:line="240" w:lineRule="auto"/>
        <w:jc w:val="center"/>
        <w:rPr>
          <w:rFonts w:ascii="Times New Roman" w:eastAsia="Times New Roman" w:hAnsi="Times New Roman" w:cs="Times New Roman"/>
          <w:sz w:val="24"/>
          <w:szCs w:val="24"/>
        </w:rPr>
      </w:pPr>
      <w:r w:rsidRPr="00176492">
        <w:rPr>
          <w:rFonts w:ascii="Arial" w:eastAsia="Times New Roman" w:hAnsi="Arial" w:cs="Arial"/>
          <w:noProof/>
          <w:color w:val="000000"/>
          <w:sz w:val="20"/>
          <w:szCs w:val="20"/>
        </w:rPr>
        <w:drawing>
          <wp:inline distT="0" distB="0" distL="0" distR="0" wp14:anchorId="4AD86AF2" wp14:editId="6B8BA2BF">
            <wp:extent cx="1285875" cy="1228725"/>
            <wp:effectExtent l="0" t="0" r="9525" b="9525"/>
            <wp:docPr id="1" name="Picture 1" descr="C:\Users\nbkutqm\AppData\Local\Microsoft\Windows\Temporary Internet Files\Content.Outlook\YOFMOS7X\Black Bear Logo Blue Black on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kutqm\AppData\Local\Microsoft\Windows\Temporary Internet Files\Content.Outlook\YOFMOS7X\Black Bear Logo Blue Black on White Backgrou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1228725"/>
                    </a:xfrm>
                    <a:prstGeom prst="rect">
                      <a:avLst/>
                    </a:prstGeom>
                    <a:noFill/>
                    <a:ln>
                      <a:noFill/>
                    </a:ln>
                  </pic:spPr>
                </pic:pic>
              </a:graphicData>
            </a:graphic>
          </wp:inline>
        </w:drawing>
      </w:r>
    </w:p>
    <w:p w14:paraId="62F199EA" w14:textId="77777777" w:rsidR="00176492" w:rsidRPr="00176492" w:rsidRDefault="00176492" w:rsidP="00176492">
      <w:pPr>
        <w:spacing w:after="0" w:line="240" w:lineRule="auto"/>
        <w:rPr>
          <w:rFonts w:ascii="Times New Roman" w:eastAsia="Times New Roman" w:hAnsi="Times New Roman" w:cs="Times New Roman"/>
          <w:sz w:val="24"/>
          <w:szCs w:val="24"/>
        </w:rPr>
      </w:pPr>
    </w:p>
    <w:p w14:paraId="69AAA05D" w14:textId="77777777"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The FLA is proud to sponsor its annual Frisco Lacrosse Scholarship in coordination with the Frisco Education Foundation to graduating seniors of a Frisco high school in the graduating class of 2019.</w:t>
      </w:r>
    </w:p>
    <w:p w14:paraId="51D70160" w14:textId="77777777"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Award Amount: Will vary, but will typically be between $500 - $1,000.</w:t>
      </w:r>
    </w:p>
    <w:p w14:paraId="405CA7CD" w14:textId="77777777"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Award Freque</w:t>
      </w:r>
      <w:bookmarkStart w:id="0" w:name="_GoBack"/>
      <w:bookmarkEnd w:id="0"/>
      <w:r w:rsidRPr="00176492">
        <w:rPr>
          <w:rFonts w:ascii="Calibri" w:eastAsia="Times New Roman" w:hAnsi="Calibri" w:cs="Calibri"/>
          <w:color w:val="000000"/>
        </w:rPr>
        <w:t>ncy: This award is a one-time scholarship</w:t>
      </w:r>
    </w:p>
    <w:p w14:paraId="3D9E3AD7" w14:textId="77777777"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Number of Awards Given: Will vary based on funds raised in the award year.  A minimum of two scholarships is expected to be awarded in 2019 but hopefully more.</w:t>
      </w:r>
    </w:p>
    <w:p w14:paraId="7A441C00" w14:textId="77777777"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Eligibility Criteria:</w:t>
      </w:r>
    </w:p>
    <w:p w14:paraId="21F31A4C"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Must be a full-time student enrolled in a Frisco ISD high school</w:t>
      </w:r>
    </w:p>
    <w:p w14:paraId="0644977A"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Must be a graduating senior in the year in which they apply</w:t>
      </w:r>
    </w:p>
    <w:p w14:paraId="1073C9D6"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Minimum cumulative grade point average of 2.8 or better</w:t>
      </w:r>
    </w:p>
    <w:p w14:paraId="4512D828"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Minimum of 100 volunteer service hours</w:t>
      </w:r>
    </w:p>
    <w:p w14:paraId="7EFB3FF5"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Must have 20 of the 100 volunteer service hours be from Frisco Lacrosse volunteer hours (ex: youth clinics, garage sale, 3x3 cowbell tourney)</w:t>
      </w:r>
    </w:p>
    <w:p w14:paraId="07D19A82"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Must be on the active Frisco Lacrosse roster and in good standing throughout the fall 2017/ spring 2018 season.  Players who voluntarily leave or are dismissed from the team prior to the end of the season and players who have not paid league registration fees in full will not be eligible for the FLA scholarship.</w:t>
      </w:r>
    </w:p>
    <w:p w14:paraId="0F21347D" w14:textId="77777777" w:rsidR="00176492" w:rsidRPr="00176492" w:rsidRDefault="00176492" w:rsidP="00176492">
      <w:pPr>
        <w:numPr>
          <w:ilvl w:val="0"/>
          <w:numId w:val="1"/>
        </w:numPr>
        <w:spacing w:after="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Preference will be given based on # of years played with Frisco Lacrosse</w:t>
      </w:r>
    </w:p>
    <w:p w14:paraId="07E748ED" w14:textId="77777777" w:rsidR="00176492" w:rsidRPr="00176492" w:rsidRDefault="00176492" w:rsidP="00176492">
      <w:pPr>
        <w:numPr>
          <w:ilvl w:val="0"/>
          <w:numId w:val="1"/>
        </w:numPr>
        <w:spacing w:after="200" w:line="240" w:lineRule="auto"/>
        <w:textAlignment w:val="baseline"/>
        <w:rPr>
          <w:rFonts w:ascii="Calibri" w:eastAsia="Times New Roman" w:hAnsi="Calibri" w:cs="Calibri"/>
          <w:color w:val="000000"/>
        </w:rPr>
      </w:pPr>
      <w:r w:rsidRPr="00176492">
        <w:rPr>
          <w:rFonts w:ascii="Calibri" w:eastAsia="Times New Roman" w:hAnsi="Calibri" w:cs="Calibri"/>
          <w:color w:val="000000"/>
        </w:rPr>
        <w:t>Must plan to enroll in a college, university, technical school or institute of higher learning upon graduation.</w:t>
      </w:r>
    </w:p>
    <w:p w14:paraId="4EE55156" w14:textId="77777777"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Use of Award:  The scholarship may only be used for tuition, books, supplies, room and board at a college, university, technical school or institute of higher learning.</w:t>
      </w:r>
    </w:p>
    <w:p w14:paraId="4E6E34A5" w14:textId="3937942C" w:rsidR="00176492" w:rsidRPr="00176492" w:rsidRDefault="00176492" w:rsidP="00176492">
      <w:pPr>
        <w:spacing w:after="200" w:line="240" w:lineRule="auto"/>
        <w:rPr>
          <w:rFonts w:ascii="Times New Roman" w:eastAsia="Times New Roman" w:hAnsi="Times New Roman" w:cs="Times New Roman"/>
          <w:sz w:val="24"/>
          <w:szCs w:val="24"/>
        </w:rPr>
      </w:pPr>
      <w:r w:rsidRPr="00176492">
        <w:rPr>
          <w:rFonts w:ascii="Calibri" w:eastAsia="Times New Roman" w:hAnsi="Calibri" w:cs="Calibri"/>
          <w:color w:val="000000"/>
        </w:rPr>
        <w:t xml:space="preserve">How to Apply:  Applications are available from the FEF to all seniors beginning November </w:t>
      </w:r>
      <w:r w:rsidR="006F621B">
        <w:rPr>
          <w:rFonts w:ascii="Calibri" w:eastAsia="Times New Roman" w:hAnsi="Calibri" w:cs="Calibri"/>
          <w:color w:val="000000"/>
        </w:rPr>
        <w:t>30</w:t>
      </w:r>
      <w:r w:rsidRPr="00176492">
        <w:rPr>
          <w:rFonts w:ascii="Calibri" w:eastAsia="Times New Roman" w:hAnsi="Calibri" w:cs="Calibri"/>
          <w:color w:val="000000"/>
        </w:rPr>
        <w:t xml:space="preserve">th of the school year.  Applications are submitted through the FEF.  The deadline for applications is December </w:t>
      </w:r>
      <w:r w:rsidR="004B502D">
        <w:rPr>
          <w:rFonts w:ascii="Calibri" w:eastAsia="Times New Roman" w:hAnsi="Calibri" w:cs="Calibri"/>
          <w:color w:val="000000"/>
        </w:rPr>
        <w:t>21</w:t>
      </w:r>
      <w:r w:rsidR="004B502D" w:rsidRPr="004B502D">
        <w:rPr>
          <w:rFonts w:ascii="Calibri" w:eastAsia="Times New Roman" w:hAnsi="Calibri" w:cs="Calibri"/>
          <w:color w:val="000000"/>
          <w:vertAlign w:val="superscript"/>
        </w:rPr>
        <w:t>st</w:t>
      </w:r>
      <w:r w:rsidR="004B502D">
        <w:rPr>
          <w:rFonts w:ascii="Calibri" w:eastAsia="Times New Roman" w:hAnsi="Calibri" w:cs="Calibri"/>
          <w:color w:val="000000"/>
        </w:rPr>
        <w:t xml:space="preserve"> at 4 p.m</w:t>
      </w:r>
      <w:r w:rsidRPr="00176492">
        <w:rPr>
          <w:rFonts w:ascii="Calibri" w:eastAsia="Times New Roman" w:hAnsi="Calibri" w:cs="Calibri"/>
          <w:color w:val="000000"/>
        </w:rPr>
        <w:t>.  Applications will be vetted and recipients selected by the FEF based on the aforementioned eligibility criteria.  Scholarship will be presented in the spring at the Frisco Education Foundation Scholarship night, on May 2</w:t>
      </w:r>
      <w:r w:rsidR="006F621B">
        <w:rPr>
          <w:rFonts w:ascii="Calibri" w:eastAsia="Times New Roman" w:hAnsi="Calibri" w:cs="Calibri"/>
          <w:color w:val="000000"/>
        </w:rPr>
        <w:t>2n</w:t>
      </w:r>
      <w:r w:rsidRPr="00176492">
        <w:rPr>
          <w:rFonts w:ascii="Calibri" w:eastAsia="Times New Roman" w:hAnsi="Calibri" w:cs="Calibri"/>
          <w:color w:val="000000"/>
        </w:rPr>
        <w:t>d.</w:t>
      </w:r>
    </w:p>
    <w:p w14:paraId="74E68710" w14:textId="77777777" w:rsidR="00D77B94" w:rsidRDefault="00D77B94"/>
    <w:sectPr w:rsidR="00D77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A107F2"/>
    <w:multiLevelType w:val="multilevel"/>
    <w:tmpl w:val="DBF2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492"/>
    <w:rsid w:val="00176492"/>
    <w:rsid w:val="004B502D"/>
    <w:rsid w:val="006F621B"/>
    <w:rsid w:val="00905ACA"/>
    <w:rsid w:val="00C61FD2"/>
    <w:rsid w:val="00D77B94"/>
    <w:rsid w:val="00E46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A35A"/>
  <w15:chartTrackingRefBased/>
  <w15:docId w15:val="{0BFB4D0B-6334-4125-A418-419E07692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64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46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Ricky</dc:creator>
  <cp:keywords/>
  <dc:description/>
  <cp:lastModifiedBy>Katelyn Wheeler</cp:lastModifiedBy>
  <cp:revision>2</cp:revision>
  <dcterms:created xsi:type="dcterms:W3CDTF">2018-09-18T00:12:00Z</dcterms:created>
  <dcterms:modified xsi:type="dcterms:W3CDTF">2018-09-18T00:12:00Z</dcterms:modified>
</cp:coreProperties>
</file>